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10E" w:rsidRDefault="0099410E" w:rsidP="0099410E">
      <w:pPr>
        <w:pStyle w:val="a3"/>
        <w:jc w:val="left"/>
      </w:pPr>
      <w:r>
        <w:rPr>
          <w:bCs/>
          <w:sz w:val="36"/>
          <w:szCs w:val="36"/>
        </w:rPr>
        <w:t xml:space="preserve">                                          </w:t>
      </w:r>
      <w:r>
        <w:rPr>
          <w:noProof/>
          <w:lang w:val="ru-RU"/>
        </w:rPr>
        <w:drawing>
          <wp:inline distT="0" distB="0" distL="0" distR="0">
            <wp:extent cx="5905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10E" w:rsidRDefault="0099410E" w:rsidP="0099410E">
      <w:pPr>
        <w:pStyle w:val="Normal"/>
        <w:spacing w:line="360" w:lineRule="auto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ШОСТКИНСЬКА РАЙОННА РАДА</w:t>
      </w:r>
    </w:p>
    <w:p w:rsidR="0099410E" w:rsidRDefault="0099410E" w:rsidP="0099410E">
      <w:pPr>
        <w:pStyle w:val="Normal"/>
        <w:spacing w:line="360" w:lineRule="auto"/>
        <w:jc w:val="center"/>
        <w:rPr>
          <w:b/>
          <w:spacing w:val="20"/>
          <w:sz w:val="32"/>
          <w:lang w:val="uk-UA"/>
        </w:rPr>
      </w:pPr>
      <w:r>
        <w:rPr>
          <w:b/>
          <w:spacing w:val="20"/>
          <w:sz w:val="28"/>
          <w:lang w:val="uk-UA"/>
        </w:rPr>
        <w:t>СЬОМЕ СКЛИКАННЯ</w:t>
      </w:r>
    </w:p>
    <w:p w:rsidR="0099410E" w:rsidRDefault="0099410E" w:rsidP="0099410E">
      <w:pPr>
        <w:pStyle w:val="Normal"/>
        <w:spacing w:line="360" w:lineRule="auto"/>
        <w:jc w:val="center"/>
        <w:rPr>
          <w:spacing w:val="-20"/>
          <w:sz w:val="28"/>
          <w:lang w:val="uk-UA"/>
        </w:rPr>
      </w:pPr>
      <w:r>
        <w:rPr>
          <w:spacing w:val="-20"/>
          <w:sz w:val="28"/>
          <w:lang w:val="uk-UA"/>
        </w:rPr>
        <w:t>ШІСТНАДЦЯТА   СЕСІЯ</w:t>
      </w:r>
    </w:p>
    <w:p w:rsidR="0099410E" w:rsidRDefault="0099410E" w:rsidP="0099410E">
      <w:pPr>
        <w:pStyle w:val="Normal"/>
        <w:jc w:val="center"/>
        <w:rPr>
          <w:b/>
          <w:spacing w:val="20"/>
          <w:sz w:val="18"/>
          <w:lang w:val="uk-UA"/>
        </w:rPr>
      </w:pPr>
    </w:p>
    <w:p w:rsidR="0099410E" w:rsidRPr="0099410E" w:rsidRDefault="0099410E" w:rsidP="0099410E">
      <w:pPr>
        <w:pStyle w:val="Normal"/>
        <w:jc w:val="center"/>
        <w:rPr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410E">
        <w:rPr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 І Ш Е Н Н Я</w:t>
      </w:r>
    </w:p>
    <w:p w:rsidR="0099410E" w:rsidRPr="0099410E" w:rsidRDefault="0099410E" w:rsidP="0099410E">
      <w:pPr>
        <w:pStyle w:val="Normal"/>
        <w:jc w:val="center"/>
        <w:rPr>
          <w:b/>
          <w:spacing w:val="2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9410E" w:rsidRPr="0099410E" w:rsidRDefault="0099410E" w:rsidP="0099410E">
      <w:pPr>
        <w:pStyle w:val="Normal"/>
        <w:jc w:val="center"/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410E"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м.Шостка</w:t>
      </w:r>
    </w:p>
    <w:p w:rsidR="0099410E" w:rsidRPr="0099410E" w:rsidRDefault="0099410E" w:rsidP="0099410E">
      <w:pPr>
        <w:pStyle w:val="Normal"/>
        <w:jc w:val="center"/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9410E" w:rsidRPr="0099410E" w:rsidRDefault="0099410E" w:rsidP="0099410E">
      <w:pPr>
        <w:pStyle w:val="Normal"/>
        <w:jc w:val="center"/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28"/>
      </w:tblGrid>
      <w:tr w:rsidR="0099410E" w:rsidTr="0099410E">
        <w:trPr>
          <w:trHeight w:val="851"/>
        </w:trPr>
        <w:tc>
          <w:tcPr>
            <w:tcW w:w="5328" w:type="dxa"/>
          </w:tcPr>
          <w:p w:rsidR="0099410E" w:rsidRDefault="0099410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 31 травня</w:t>
            </w:r>
            <w:r>
              <w:t xml:space="preserve"> 20</w:t>
            </w:r>
            <w:r>
              <w:rPr>
                <w:lang w:val="uk-UA"/>
              </w:rPr>
              <w:t>17</w:t>
            </w:r>
            <w:r>
              <w:t xml:space="preserve"> року</w:t>
            </w:r>
          </w:p>
          <w:p w:rsidR="0099410E" w:rsidRDefault="0099410E">
            <w:pPr>
              <w:pStyle w:val="a5"/>
              <w:rPr>
                <w:szCs w:val="28"/>
              </w:rPr>
            </w:pPr>
          </w:p>
          <w:p w:rsidR="0099410E" w:rsidRDefault="009941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 Районна цільов</w:t>
            </w:r>
            <w:r>
              <w:rPr>
                <w:szCs w:val="28"/>
                <w:lang w:val="uk-UA"/>
              </w:rPr>
              <w:t>у</w:t>
            </w:r>
            <w:r>
              <w:rPr>
                <w:szCs w:val="28"/>
              </w:rPr>
              <w:t xml:space="preserve"> програм</w:t>
            </w:r>
            <w:r>
              <w:rPr>
                <w:szCs w:val="28"/>
                <w:lang w:val="uk-UA"/>
              </w:rPr>
              <w:t xml:space="preserve">у </w:t>
            </w:r>
            <w:r>
              <w:rPr>
                <w:szCs w:val="28"/>
              </w:rPr>
              <w:t>підтримки індивідуального житлового будівництва</w:t>
            </w:r>
          </w:p>
          <w:p w:rsidR="0099410E" w:rsidRDefault="009941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«Власний дім» на 2017–2018 роки</w:t>
            </w:r>
          </w:p>
          <w:p w:rsidR="0099410E" w:rsidRDefault="0099410E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99410E" w:rsidRDefault="0099410E" w:rsidP="0099410E">
      <w:pPr>
        <w:rPr>
          <w:sz w:val="26"/>
          <w:szCs w:val="20"/>
          <w:lang w:val="uk-UA"/>
        </w:rPr>
      </w:pPr>
    </w:p>
    <w:p w:rsidR="0099410E" w:rsidRDefault="0099410E" w:rsidP="0099410E">
      <w:pPr>
        <w:rPr>
          <w:sz w:val="26"/>
          <w:szCs w:val="20"/>
          <w:lang w:val="uk-UA"/>
        </w:rPr>
      </w:pPr>
    </w:p>
    <w:p w:rsidR="0099410E" w:rsidRDefault="0099410E" w:rsidP="0099410E">
      <w:pPr>
        <w:ind w:firstLine="709"/>
        <w:jc w:val="both"/>
        <w:rPr>
          <w:lang w:val="uk-UA"/>
        </w:rPr>
      </w:pPr>
      <w:r>
        <w:rPr>
          <w:szCs w:val="28"/>
          <w:lang w:val="uk-UA"/>
        </w:rPr>
        <w:t xml:space="preserve"> Розглянувши поданий Шосткинською районною державною адміністрацією проект Районної цільової програми  підтримки індивідуального житлового будівництва «Власний дім» на 2017-2018 роки, з метою поліпшення житлових умов жителів Шосткинського району,</w:t>
      </w:r>
      <w:r>
        <w:rPr>
          <w:lang w:val="uk-UA"/>
        </w:rPr>
        <w:t xml:space="preserve"> керуючись пунктом 16 частини першої статті 43 Закону України «Про місцеве самоврядування в Україні»,</w:t>
      </w:r>
      <w:r>
        <w:rPr>
          <w:b/>
          <w:lang w:val="uk-UA"/>
        </w:rPr>
        <w:t xml:space="preserve">  </w:t>
      </w:r>
      <w:r>
        <w:rPr>
          <w:lang w:val="uk-UA"/>
        </w:rPr>
        <w:t>районна рада вирішила:</w:t>
      </w:r>
    </w:p>
    <w:p w:rsidR="0099410E" w:rsidRDefault="0099410E" w:rsidP="0099410E">
      <w:pPr>
        <w:ind w:firstLine="720"/>
        <w:jc w:val="both"/>
        <w:rPr>
          <w:szCs w:val="28"/>
        </w:rPr>
      </w:pPr>
      <w:r>
        <w:rPr>
          <w:szCs w:val="28"/>
        </w:rPr>
        <w:t>1. Затвердити Районн</w:t>
      </w:r>
      <w:r>
        <w:rPr>
          <w:szCs w:val="28"/>
          <w:lang w:val="uk-UA"/>
        </w:rPr>
        <w:t>у</w:t>
      </w:r>
      <w:r>
        <w:rPr>
          <w:szCs w:val="28"/>
        </w:rPr>
        <w:t xml:space="preserve"> цільов</w:t>
      </w:r>
      <w:r>
        <w:rPr>
          <w:szCs w:val="28"/>
          <w:lang w:val="uk-UA"/>
        </w:rPr>
        <w:t>у</w:t>
      </w:r>
      <w:r>
        <w:rPr>
          <w:szCs w:val="28"/>
        </w:rPr>
        <w:t xml:space="preserve"> програм</w:t>
      </w:r>
      <w:r>
        <w:rPr>
          <w:szCs w:val="28"/>
          <w:lang w:val="uk-UA"/>
        </w:rPr>
        <w:t xml:space="preserve">у </w:t>
      </w:r>
      <w:r>
        <w:rPr>
          <w:szCs w:val="28"/>
        </w:rPr>
        <w:t>підтримки індивідуального житлового будівництва</w:t>
      </w:r>
      <w:r>
        <w:rPr>
          <w:szCs w:val="28"/>
          <w:lang w:val="uk-UA"/>
        </w:rPr>
        <w:t xml:space="preserve"> </w:t>
      </w:r>
      <w:r>
        <w:rPr>
          <w:szCs w:val="28"/>
        </w:rPr>
        <w:t>«Власний дім» на 2017–2018 роки (додається).</w:t>
      </w:r>
    </w:p>
    <w:p w:rsidR="0099410E" w:rsidRDefault="0099410E" w:rsidP="0099410E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>
        <w:rPr>
          <w:szCs w:val="28"/>
        </w:rPr>
        <w:t xml:space="preserve">. </w:t>
      </w:r>
      <w:r>
        <w:rPr>
          <w:szCs w:val="28"/>
          <w:lang w:val="uk-UA"/>
        </w:rPr>
        <w:t xml:space="preserve">Організацію виконання цього рішення покласти на Шосткинську районну державну адміністрацію та </w:t>
      </w:r>
      <w:r>
        <w:rPr>
          <w:szCs w:val="28"/>
        </w:rPr>
        <w:t>Сумське обласне комунальне підпри</w:t>
      </w:r>
      <w:r>
        <w:rPr>
          <w:szCs w:val="28"/>
        </w:rPr>
        <w:softHyphen/>
        <w:t>ємство «Фонд інвестування об’єктів соціальної сфери та промисловості»</w:t>
      </w:r>
      <w:r>
        <w:rPr>
          <w:szCs w:val="28"/>
          <w:lang w:val="uk-UA"/>
        </w:rPr>
        <w:t>.</w:t>
      </w:r>
    </w:p>
    <w:p w:rsidR="0099410E" w:rsidRDefault="0099410E" w:rsidP="0099410E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 Контроль за виконанням рішення покласти на постійну </w:t>
      </w:r>
      <w:r>
        <w:rPr>
          <w:szCs w:val="28"/>
        </w:rPr>
        <w:t>комісію</w:t>
      </w:r>
      <w:r>
        <w:rPr>
          <w:b/>
          <w:szCs w:val="28"/>
        </w:rPr>
        <w:t xml:space="preserve"> </w:t>
      </w:r>
      <w:r>
        <w:rPr>
          <w:szCs w:val="28"/>
          <w:lang w:val="uk-UA"/>
        </w:rPr>
        <w:t>районної ради</w:t>
      </w:r>
      <w:r>
        <w:rPr>
          <w:szCs w:val="28"/>
        </w:rPr>
        <w:t xml:space="preserve"> з питань </w:t>
      </w:r>
      <w:r>
        <w:rPr>
          <w:szCs w:val="28"/>
          <w:lang w:val="uk-UA"/>
        </w:rPr>
        <w:t>промисловості, транспорту, зв’язку, будівництва, житлово – комунального господарства та підприємництва.</w:t>
      </w:r>
    </w:p>
    <w:p w:rsidR="0099410E" w:rsidRDefault="0099410E" w:rsidP="0099410E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</w:t>
      </w:r>
    </w:p>
    <w:p w:rsidR="0099410E" w:rsidRDefault="0099410E" w:rsidP="0099410E">
      <w:pPr>
        <w:rPr>
          <w:szCs w:val="28"/>
        </w:rPr>
      </w:pPr>
    </w:p>
    <w:p w:rsidR="0099410E" w:rsidRDefault="0099410E" w:rsidP="0099410E">
      <w:pPr>
        <w:rPr>
          <w:lang w:val="uk-UA"/>
        </w:rPr>
      </w:pPr>
      <w:r>
        <w:rPr>
          <w:szCs w:val="28"/>
        </w:rPr>
        <w:t>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>
        <w:rPr>
          <w:szCs w:val="28"/>
          <w:lang w:val="uk-UA"/>
        </w:rPr>
        <w:t xml:space="preserve">                                  </w:t>
      </w:r>
      <w:r>
        <w:rPr>
          <w:szCs w:val="28"/>
        </w:rPr>
        <w:t xml:space="preserve">   </w:t>
      </w:r>
      <w:r>
        <w:rPr>
          <w:szCs w:val="28"/>
          <w:lang w:val="uk-UA"/>
        </w:rPr>
        <w:t xml:space="preserve">              В.О.Долиняк</w:t>
      </w:r>
      <w:bookmarkStart w:id="0" w:name="_GoBack"/>
      <w:bookmarkEnd w:id="0"/>
    </w:p>
    <w:p w:rsidR="0099410E" w:rsidRDefault="0099410E" w:rsidP="0099410E"/>
    <w:p w:rsidR="0099410E" w:rsidRDefault="0099410E" w:rsidP="0099410E"/>
    <w:p w:rsidR="0099410E" w:rsidRDefault="0099410E" w:rsidP="0099410E"/>
    <w:p w:rsidR="0099410E" w:rsidRDefault="0099410E" w:rsidP="0099410E"/>
    <w:p w:rsidR="00636E63" w:rsidRDefault="00636E63"/>
    <w:sectPr w:rsidR="00636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0E"/>
    <w:rsid w:val="00636E63"/>
    <w:rsid w:val="0099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0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410E"/>
    <w:pPr>
      <w:jc w:val="center"/>
    </w:pPr>
    <w:rPr>
      <w:color w:val="auto"/>
      <w:szCs w:val="24"/>
      <w:lang w:val="uk-UA"/>
    </w:rPr>
  </w:style>
  <w:style w:type="character" w:customStyle="1" w:styleId="a4">
    <w:name w:val="Название Знак"/>
    <w:basedOn w:val="a0"/>
    <w:link w:val="a3"/>
    <w:rsid w:val="0099410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a6"/>
    <w:semiHidden/>
    <w:unhideWhenUsed/>
    <w:rsid w:val="0099410E"/>
    <w:pPr>
      <w:jc w:val="both"/>
    </w:pPr>
    <w:rPr>
      <w:color w:val="auto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99410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Normal">
    <w:name w:val="Normal"/>
    <w:rsid w:val="0099410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994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41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410E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0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410E"/>
    <w:pPr>
      <w:jc w:val="center"/>
    </w:pPr>
    <w:rPr>
      <w:color w:val="auto"/>
      <w:szCs w:val="24"/>
      <w:lang w:val="uk-UA"/>
    </w:rPr>
  </w:style>
  <w:style w:type="character" w:customStyle="1" w:styleId="a4">
    <w:name w:val="Название Знак"/>
    <w:basedOn w:val="a0"/>
    <w:link w:val="a3"/>
    <w:rsid w:val="0099410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a6"/>
    <w:semiHidden/>
    <w:unhideWhenUsed/>
    <w:rsid w:val="0099410E"/>
    <w:pPr>
      <w:jc w:val="both"/>
    </w:pPr>
    <w:rPr>
      <w:color w:val="auto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99410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Normal">
    <w:name w:val="Normal"/>
    <w:rsid w:val="0099410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994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41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410E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1075</Characters>
  <Application>Microsoft Office Word</Application>
  <DocSecurity>0</DocSecurity>
  <Lines>8</Lines>
  <Paragraphs>2</Paragraphs>
  <ScaleCrop>false</ScaleCrop>
  <Company>diakov.net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2017-05-30T10:56:00Z</dcterms:created>
  <dcterms:modified xsi:type="dcterms:W3CDTF">2017-05-30T10:57:00Z</dcterms:modified>
</cp:coreProperties>
</file>