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1023" w14:textId="61EBA8B1" w:rsidR="00F12C76" w:rsidRDefault="00627300" w:rsidP="00627300">
      <w:pPr>
        <w:spacing w:after="0"/>
        <w:ind w:firstLine="709"/>
        <w:jc w:val="center"/>
        <w:rPr>
          <w:sz w:val="32"/>
          <w:szCs w:val="32"/>
        </w:rPr>
      </w:pPr>
      <w:r w:rsidRPr="00627300">
        <w:rPr>
          <w:sz w:val="32"/>
          <w:szCs w:val="32"/>
        </w:rPr>
        <w:t>Д</w:t>
      </w:r>
      <w:r>
        <w:rPr>
          <w:sz w:val="32"/>
          <w:szCs w:val="32"/>
        </w:rPr>
        <w:t>овідка про виконання районного бюджету Шосткинського району</w:t>
      </w:r>
    </w:p>
    <w:p w14:paraId="28B383B7" w14:textId="3FF7EEFF" w:rsidR="00627300" w:rsidRDefault="00627300" w:rsidP="006273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за 2019 рік</w:t>
      </w:r>
    </w:p>
    <w:p w14:paraId="25988F18" w14:textId="68B6591E" w:rsidR="00627300" w:rsidRDefault="00627300" w:rsidP="00627300">
      <w:pPr>
        <w:spacing w:after="0"/>
        <w:ind w:firstLine="709"/>
        <w:rPr>
          <w:sz w:val="32"/>
          <w:szCs w:val="32"/>
        </w:rPr>
      </w:pPr>
    </w:p>
    <w:p w14:paraId="3D285969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 w:rsidRPr="00627300">
        <w:rPr>
          <w:rFonts w:eastAsia="Times New Roman" w:cs="Times New Roman"/>
          <w:szCs w:val="28"/>
          <w:lang w:val="ru-RU" w:eastAsia="ru-RU"/>
        </w:rPr>
        <w:t>За  2019</w:t>
      </w:r>
      <w:proofErr w:type="gramEnd"/>
      <w:r w:rsidRPr="00627300">
        <w:rPr>
          <w:rFonts w:eastAsia="Times New Roman" w:cs="Times New Roman"/>
          <w:szCs w:val="28"/>
          <w:lang w:val="ru-RU" w:eastAsia="ru-RU"/>
        </w:rPr>
        <w:t xml:space="preserve">  р</w:t>
      </w:r>
      <w:r w:rsidRPr="00627300">
        <w:rPr>
          <w:rFonts w:eastAsia="Times New Roman" w:cs="Times New Roman"/>
          <w:szCs w:val="28"/>
          <w:lang w:eastAsia="ru-RU"/>
        </w:rPr>
        <w:t>і</w:t>
      </w:r>
      <w:r w:rsidRPr="00627300">
        <w:rPr>
          <w:rFonts w:eastAsia="Times New Roman" w:cs="Times New Roman"/>
          <w:szCs w:val="28"/>
          <w:lang w:val="ru-RU" w:eastAsia="ru-RU"/>
        </w:rPr>
        <w:t xml:space="preserve">к доходна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частина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загального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фонду районного бюджету</w:t>
      </w:r>
      <w:r w:rsidRPr="00627300">
        <w:rPr>
          <w:rFonts w:eastAsia="Times New Roman" w:cs="Times New Roman"/>
          <w:szCs w:val="28"/>
          <w:lang w:eastAsia="ru-RU"/>
        </w:rPr>
        <w:t xml:space="preserve"> </w:t>
      </w:r>
      <w:r w:rsidRPr="00627300">
        <w:rPr>
          <w:rFonts w:eastAsia="Times New Roman" w:cs="Times New Roman"/>
          <w:szCs w:val="28"/>
          <w:lang w:val="ru-RU" w:eastAsia="ru-RU"/>
        </w:rPr>
        <w:t xml:space="preserve"> в</w:t>
      </w:r>
      <w:r w:rsidRPr="00627300">
        <w:rPr>
          <w:rFonts w:eastAsia="Times New Roman" w:cs="Times New Roman"/>
          <w:szCs w:val="28"/>
          <w:lang w:eastAsia="ru-RU"/>
        </w:rPr>
        <w:t xml:space="preserve"> 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цілому</w:t>
      </w:r>
      <w:proofErr w:type="spellEnd"/>
      <w:r w:rsidRPr="00627300">
        <w:rPr>
          <w:rFonts w:eastAsia="Times New Roman" w:cs="Times New Roman"/>
          <w:szCs w:val="28"/>
          <w:lang w:eastAsia="ru-RU"/>
        </w:rPr>
        <w:t xml:space="preserve"> 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виконана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r w:rsidRPr="00627300">
        <w:rPr>
          <w:rFonts w:eastAsia="Times New Roman" w:cs="Times New Roman"/>
          <w:szCs w:val="28"/>
          <w:lang w:eastAsia="ru-RU"/>
        </w:rPr>
        <w:t xml:space="preserve"> </w:t>
      </w:r>
      <w:r w:rsidRPr="00627300">
        <w:rPr>
          <w:rFonts w:eastAsia="Times New Roman" w:cs="Times New Roman"/>
          <w:szCs w:val="28"/>
          <w:lang w:val="ru-RU" w:eastAsia="ru-RU"/>
        </w:rPr>
        <w:t xml:space="preserve">на </w:t>
      </w:r>
      <w:r w:rsidRPr="00627300">
        <w:rPr>
          <w:rFonts w:eastAsia="Times New Roman" w:cs="Times New Roman"/>
          <w:szCs w:val="28"/>
          <w:lang w:eastAsia="ru-RU"/>
        </w:rPr>
        <w:t xml:space="preserve"> 94,7</w:t>
      </w:r>
      <w:r w:rsidRPr="00627300">
        <w:rPr>
          <w:rFonts w:eastAsia="Times New Roman" w:cs="Times New Roman"/>
          <w:szCs w:val="28"/>
          <w:lang w:val="ru-RU" w:eastAsia="ru-RU"/>
        </w:rPr>
        <w:t xml:space="preserve"> відсотка </w:t>
      </w:r>
      <w:r w:rsidRPr="00627300">
        <w:rPr>
          <w:rFonts w:eastAsia="Times New Roman" w:cs="Times New Roman"/>
          <w:szCs w:val="28"/>
          <w:lang w:eastAsia="ru-RU"/>
        </w:rPr>
        <w:t xml:space="preserve"> </w:t>
      </w:r>
      <w:r w:rsidRPr="00627300">
        <w:rPr>
          <w:rFonts w:eastAsia="Times New Roman" w:cs="Times New Roman"/>
          <w:szCs w:val="28"/>
          <w:lang w:val="ru-RU" w:eastAsia="ru-RU"/>
        </w:rPr>
        <w:t>(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затверджен</w:t>
      </w:r>
      <w:proofErr w:type="spellEnd"/>
      <w:r w:rsidRPr="00627300">
        <w:rPr>
          <w:rFonts w:eastAsia="Times New Roman" w:cs="Times New Roman"/>
          <w:szCs w:val="28"/>
          <w:lang w:eastAsia="ru-RU"/>
        </w:rPr>
        <w:t xml:space="preserve">і річні показники </w:t>
      </w:r>
      <w:r w:rsidRPr="00627300">
        <w:rPr>
          <w:rFonts w:eastAsia="Times New Roman" w:cs="Times New Roman"/>
          <w:szCs w:val="28"/>
          <w:lang w:val="ru-RU" w:eastAsia="ru-RU"/>
        </w:rPr>
        <w:t xml:space="preserve">– </w:t>
      </w:r>
      <w:r w:rsidRPr="00627300">
        <w:rPr>
          <w:rFonts w:eastAsia="Times New Roman" w:cs="Times New Roman"/>
          <w:szCs w:val="28"/>
          <w:lang w:eastAsia="ru-RU"/>
        </w:rPr>
        <w:t>168190678,19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гривень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надійшло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– </w:t>
      </w:r>
      <w:r w:rsidRPr="00627300">
        <w:rPr>
          <w:rFonts w:eastAsia="Times New Roman" w:cs="Times New Roman"/>
          <w:szCs w:val="28"/>
          <w:lang w:eastAsia="ru-RU"/>
        </w:rPr>
        <w:t xml:space="preserve">159262606,45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гривень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).      </w:t>
      </w:r>
    </w:p>
    <w:p w14:paraId="4FFADB2C" w14:textId="77777777" w:rsidR="00627300" w:rsidRPr="00627300" w:rsidRDefault="00627300" w:rsidP="00627300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i/>
          <w:szCs w:val="28"/>
          <w:lang w:eastAsia="ru-RU"/>
        </w:rPr>
        <w:t xml:space="preserve">     </w:t>
      </w:r>
      <w:r w:rsidRPr="00627300">
        <w:rPr>
          <w:rFonts w:eastAsia="Times New Roman" w:cs="Times New Roman"/>
          <w:szCs w:val="28"/>
          <w:lang w:eastAsia="ru-RU"/>
        </w:rPr>
        <w:t xml:space="preserve">До  спеціального фонду районного бюджету  надійшло </w:t>
      </w:r>
      <w:r w:rsidRPr="00627300">
        <w:rPr>
          <w:rFonts w:eastAsia="Times New Roman" w:cs="Times New Roman"/>
          <w:szCs w:val="28"/>
          <w:lang w:val="ru-RU" w:eastAsia="ru-RU"/>
        </w:rPr>
        <w:t>2319418,67</w:t>
      </w:r>
      <w:r w:rsidRPr="00627300">
        <w:rPr>
          <w:rFonts w:eastAsia="Times New Roman" w:cs="Times New Roman"/>
          <w:szCs w:val="28"/>
          <w:lang w:eastAsia="ru-RU"/>
        </w:rPr>
        <w:t xml:space="preserve"> гривень, що складає 98,7</w:t>
      </w:r>
      <w:r w:rsidRPr="00627300">
        <w:rPr>
          <w:rFonts w:eastAsia="Times New Roman" w:cs="Times New Roman"/>
          <w:szCs w:val="28"/>
          <w:lang w:val="ru-RU" w:eastAsia="ru-RU"/>
        </w:rPr>
        <w:t xml:space="preserve"> відсотків</w:t>
      </w:r>
      <w:r w:rsidRPr="00627300">
        <w:rPr>
          <w:rFonts w:eastAsia="Times New Roman" w:cs="Times New Roman"/>
          <w:szCs w:val="28"/>
          <w:lang w:eastAsia="ru-RU"/>
        </w:rPr>
        <w:t xml:space="preserve"> до затвердженої  річної суми  (затверджені річні показники –  </w:t>
      </w:r>
      <w:r w:rsidRPr="00627300">
        <w:rPr>
          <w:rFonts w:eastAsia="Times New Roman" w:cs="Times New Roman"/>
          <w:szCs w:val="28"/>
          <w:lang w:val="ru-RU" w:eastAsia="ru-RU"/>
        </w:rPr>
        <w:t>2351057,74</w:t>
      </w:r>
      <w:r w:rsidRPr="00627300">
        <w:rPr>
          <w:rFonts w:eastAsia="Times New Roman" w:cs="Times New Roman"/>
          <w:szCs w:val="28"/>
          <w:lang w:eastAsia="ru-RU"/>
        </w:rPr>
        <w:t xml:space="preserve"> гривень).</w:t>
      </w:r>
    </w:p>
    <w:p w14:paraId="65B71281" w14:textId="77777777" w:rsidR="00627300" w:rsidRPr="00627300" w:rsidRDefault="00627300" w:rsidP="00627300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szCs w:val="28"/>
          <w:lang w:eastAsia="ru-RU"/>
        </w:rPr>
        <w:t xml:space="preserve">   З Державного бюджету отримано 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базову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 </w:t>
      </w:r>
      <w:r w:rsidRPr="00627300">
        <w:rPr>
          <w:rFonts w:eastAsia="Times New Roman" w:cs="Times New Roman"/>
          <w:szCs w:val="28"/>
          <w:lang w:eastAsia="ru-RU"/>
        </w:rPr>
        <w:t xml:space="preserve">дотацію </w:t>
      </w:r>
      <w:r w:rsidRPr="00627300">
        <w:rPr>
          <w:rFonts w:eastAsia="Times New Roman" w:cs="Times New Roman"/>
          <w:szCs w:val="28"/>
          <w:lang w:val="ru-RU" w:eastAsia="ru-RU"/>
        </w:rPr>
        <w:t xml:space="preserve">у </w:t>
      </w:r>
      <w:r w:rsidRPr="00627300">
        <w:rPr>
          <w:rFonts w:eastAsia="Times New Roman" w:cs="Times New Roman"/>
          <w:szCs w:val="28"/>
          <w:lang w:eastAsia="ru-RU"/>
        </w:rPr>
        <w:t xml:space="preserve"> сумі  </w:t>
      </w:r>
      <w:r w:rsidRPr="00627300">
        <w:rPr>
          <w:rFonts w:eastAsia="Times New Roman" w:cs="Times New Roman"/>
          <w:szCs w:val="28"/>
          <w:lang w:val="ru-RU" w:eastAsia="ru-RU"/>
        </w:rPr>
        <w:t xml:space="preserve">11589600,00 </w:t>
      </w:r>
      <w:r w:rsidRPr="00627300">
        <w:rPr>
          <w:rFonts w:eastAsia="Times New Roman" w:cs="Times New Roman"/>
          <w:szCs w:val="28"/>
          <w:lang w:eastAsia="ru-RU"/>
        </w:rPr>
        <w:t>гривень, стовідсотково до затвердженої річної суми.</w:t>
      </w:r>
    </w:p>
    <w:p w14:paraId="3B4DD1CE" w14:textId="77777777" w:rsidR="00627300" w:rsidRPr="00627300" w:rsidRDefault="00627300" w:rsidP="00627300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i/>
          <w:szCs w:val="28"/>
          <w:lang w:eastAsia="ru-RU"/>
        </w:rPr>
        <w:t xml:space="preserve">     </w:t>
      </w:r>
      <w:r w:rsidRPr="00627300">
        <w:rPr>
          <w:rFonts w:eastAsia="Times New Roman" w:cs="Times New Roman"/>
          <w:szCs w:val="28"/>
          <w:lang w:eastAsia="ru-RU"/>
        </w:rPr>
        <w:t xml:space="preserve">З обласного бюджету отримана додаткова дотація на фінансування переданих з державного бюджету видатків на утримання закладів освіти та охорони </w:t>
      </w:r>
      <w:proofErr w:type="spellStart"/>
      <w:r w:rsidRPr="00627300">
        <w:rPr>
          <w:rFonts w:eastAsia="Times New Roman" w:cs="Times New Roman"/>
          <w:szCs w:val="28"/>
          <w:lang w:eastAsia="ru-RU"/>
        </w:rPr>
        <w:t>здоров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>`</w:t>
      </w:r>
      <w:r w:rsidRPr="00627300">
        <w:rPr>
          <w:rFonts w:eastAsia="Times New Roman" w:cs="Times New Roman"/>
          <w:szCs w:val="28"/>
          <w:lang w:eastAsia="ru-RU"/>
        </w:rPr>
        <w:t>я у сумі 13037610,00 гривень, стовідсотково до затвердженої річної суми.</w:t>
      </w:r>
    </w:p>
    <w:p w14:paraId="337697BD" w14:textId="77777777" w:rsidR="00627300" w:rsidRPr="00627300" w:rsidRDefault="00627300" w:rsidP="00627300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szCs w:val="28"/>
          <w:lang w:eastAsia="ru-RU"/>
        </w:rPr>
        <w:t xml:space="preserve">      Отримані різного виду  субвенції, з них:</w:t>
      </w:r>
    </w:p>
    <w:p w14:paraId="67A80792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i/>
          <w:szCs w:val="28"/>
          <w:lang w:eastAsia="ru-RU"/>
        </w:rPr>
      </w:pPr>
      <w:r w:rsidRPr="00627300">
        <w:rPr>
          <w:rFonts w:eastAsia="Times New Roman" w:cs="Times New Roman"/>
          <w:szCs w:val="28"/>
          <w:lang w:eastAsia="ru-RU"/>
        </w:rPr>
        <w:t xml:space="preserve">  з державного бюджету у сумі 46562732,00  гривень, стовідсотково до затвердженої  річної суми</w:t>
      </w:r>
      <w:r w:rsidRPr="00627300">
        <w:rPr>
          <w:rFonts w:eastAsia="Times New Roman" w:cs="Times New Roman"/>
          <w:i/>
          <w:szCs w:val="28"/>
          <w:lang w:eastAsia="ru-RU"/>
        </w:rPr>
        <w:t>;</w:t>
      </w:r>
    </w:p>
    <w:p w14:paraId="34376B0B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i/>
          <w:szCs w:val="28"/>
          <w:lang w:eastAsia="ru-RU"/>
        </w:rPr>
        <w:t xml:space="preserve">  </w:t>
      </w:r>
      <w:r w:rsidRPr="00627300">
        <w:rPr>
          <w:rFonts w:eastAsia="Times New Roman" w:cs="Times New Roman"/>
          <w:szCs w:val="28"/>
          <w:lang w:eastAsia="ru-RU"/>
        </w:rPr>
        <w:t>з обласного, селищного та сільських бюджетів у сумі 51483099,34  гривень, що складає 77,9 відсотків до затвердженої  річної суми.</w:t>
      </w:r>
    </w:p>
    <w:p w14:paraId="4D125A44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szCs w:val="28"/>
          <w:lang w:eastAsia="ru-RU"/>
        </w:rPr>
        <w:t xml:space="preserve">     До загального фонду районного бюджету  надійшло  власних та закріплених  доходів 36589565,11 гривень, при  затверджених  призначеннях  30940774,00  гривень, виконання  становить 118,3 відсотка. Порівняно  з 2018 роком  доходів  одержано  на  </w:t>
      </w:r>
      <w:r w:rsidRPr="00627300">
        <w:rPr>
          <w:rFonts w:eastAsia="Times New Roman" w:cs="Times New Roman"/>
          <w:szCs w:val="28"/>
          <w:lang w:val="ru-RU" w:eastAsia="ru-RU"/>
        </w:rPr>
        <w:t xml:space="preserve">11611,8  </w:t>
      </w:r>
      <w:r w:rsidRPr="00627300">
        <w:rPr>
          <w:rFonts w:eastAsia="Times New Roman" w:cs="Times New Roman"/>
          <w:szCs w:val="28"/>
          <w:lang w:eastAsia="ru-RU"/>
        </w:rPr>
        <w:t xml:space="preserve">тис. гривень 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біль</w:t>
      </w:r>
      <w:r w:rsidRPr="00627300">
        <w:rPr>
          <w:rFonts w:eastAsia="Times New Roman" w:cs="Times New Roman"/>
          <w:szCs w:val="28"/>
          <w:lang w:eastAsia="ru-RU"/>
        </w:rPr>
        <w:t>ше</w:t>
      </w:r>
      <w:proofErr w:type="spellEnd"/>
      <w:r w:rsidRPr="00627300">
        <w:rPr>
          <w:rFonts w:eastAsia="Times New Roman" w:cs="Times New Roman"/>
          <w:szCs w:val="28"/>
          <w:lang w:eastAsia="ru-RU"/>
        </w:rPr>
        <w:t>.</w:t>
      </w:r>
    </w:p>
    <w:p w14:paraId="541DB14D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val="ru-RU" w:eastAsia="ru-RU"/>
        </w:rPr>
      </w:pPr>
      <w:r w:rsidRPr="00627300">
        <w:rPr>
          <w:rFonts w:eastAsia="Times New Roman" w:cs="Times New Roman"/>
          <w:szCs w:val="28"/>
          <w:lang w:val="ru-RU" w:eastAsia="ru-RU"/>
        </w:rPr>
        <w:t xml:space="preserve">   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Податку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на доходи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фізичних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осіб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який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627300">
        <w:rPr>
          <w:rFonts w:eastAsia="Times New Roman" w:cs="Times New Roman"/>
          <w:szCs w:val="28"/>
          <w:lang w:val="ru-RU" w:eastAsia="ru-RU"/>
        </w:rPr>
        <w:t>займає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 8</w:t>
      </w:r>
      <w:r w:rsidRPr="00627300">
        <w:rPr>
          <w:rFonts w:eastAsia="Times New Roman" w:cs="Times New Roman"/>
          <w:szCs w:val="28"/>
          <w:lang w:eastAsia="ru-RU"/>
        </w:rPr>
        <w:t>8</w:t>
      </w:r>
      <w:proofErr w:type="gramEnd"/>
      <w:r w:rsidRPr="00627300">
        <w:rPr>
          <w:rFonts w:eastAsia="Times New Roman" w:cs="Times New Roman"/>
          <w:szCs w:val="28"/>
          <w:lang w:val="ru-RU" w:eastAsia="ru-RU"/>
        </w:rPr>
        <w:t>,</w:t>
      </w:r>
      <w:r w:rsidRPr="00627300">
        <w:rPr>
          <w:rFonts w:eastAsia="Times New Roman" w:cs="Times New Roman"/>
          <w:szCs w:val="28"/>
          <w:lang w:eastAsia="ru-RU"/>
        </w:rPr>
        <w:t>9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відсотк</w:t>
      </w:r>
      <w:r w:rsidRPr="00627300">
        <w:rPr>
          <w:rFonts w:eastAsia="Times New Roman" w:cs="Times New Roman"/>
          <w:szCs w:val="28"/>
          <w:lang w:eastAsia="ru-RU"/>
        </w:rPr>
        <w:t>ів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загальній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сумі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власних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закріплених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доходів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надійшло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r w:rsidRPr="00627300">
        <w:rPr>
          <w:rFonts w:eastAsia="Times New Roman" w:cs="Times New Roman"/>
          <w:szCs w:val="28"/>
          <w:lang w:eastAsia="ru-RU"/>
        </w:rPr>
        <w:t>32523269,12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гривень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склало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r w:rsidRPr="00627300">
        <w:rPr>
          <w:rFonts w:eastAsia="Times New Roman" w:cs="Times New Roman"/>
          <w:szCs w:val="28"/>
          <w:lang w:eastAsia="ru-RU"/>
        </w:rPr>
        <w:t>117,7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відсотк</w:t>
      </w:r>
      <w:r w:rsidRPr="00627300">
        <w:rPr>
          <w:rFonts w:eastAsia="Times New Roman" w:cs="Times New Roman"/>
          <w:szCs w:val="28"/>
          <w:lang w:eastAsia="ru-RU"/>
        </w:rPr>
        <w:t>ів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затвердженого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показника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рік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. У </w:t>
      </w:r>
      <w:proofErr w:type="spellStart"/>
      <w:proofErr w:type="gramStart"/>
      <w:r w:rsidRPr="00627300">
        <w:rPr>
          <w:rFonts w:eastAsia="Times New Roman" w:cs="Times New Roman"/>
          <w:szCs w:val="28"/>
          <w:lang w:val="ru-RU" w:eastAsia="ru-RU"/>
        </w:rPr>
        <w:t>порівнянні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 з</w:t>
      </w:r>
      <w:proofErr w:type="gramEnd"/>
      <w:r w:rsidRPr="00627300">
        <w:rPr>
          <w:rFonts w:eastAsia="Times New Roman" w:cs="Times New Roman"/>
          <w:szCs w:val="28"/>
          <w:lang w:val="ru-RU" w:eastAsia="ru-RU"/>
        </w:rPr>
        <w:t xml:space="preserve">  </w:t>
      </w:r>
      <w:r w:rsidRPr="00627300">
        <w:rPr>
          <w:rFonts w:eastAsia="Times New Roman" w:cs="Times New Roman"/>
          <w:szCs w:val="28"/>
          <w:lang w:eastAsia="ru-RU"/>
        </w:rPr>
        <w:t>2018</w:t>
      </w:r>
      <w:r w:rsidRPr="00627300">
        <w:rPr>
          <w:rFonts w:eastAsia="Times New Roman" w:cs="Times New Roman"/>
          <w:szCs w:val="28"/>
          <w:lang w:val="ru-RU" w:eastAsia="ru-RU"/>
        </w:rPr>
        <w:t xml:space="preserve"> рок</w:t>
      </w:r>
      <w:proofErr w:type="spellStart"/>
      <w:r w:rsidRPr="00627300">
        <w:rPr>
          <w:rFonts w:eastAsia="Times New Roman" w:cs="Times New Roman"/>
          <w:szCs w:val="28"/>
          <w:lang w:eastAsia="ru-RU"/>
        </w:rPr>
        <w:t>ом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податку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надійшло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на </w:t>
      </w:r>
      <w:r w:rsidRPr="00627300">
        <w:rPr>
          <w:rFonts w:eastAsia="Times New Roman" w:cs="Times New Roman"/>
          <w:szCs w:val="28"/>
          <w:lang w:eastAsia="ru-RU"/>
        </w:rPr>
        <w:t>7639,0</w:t>
      </w:r>
      <w:r w:rsidRPr="00627300">
        <w:rPr>
          <w:rFonts w:eastAsia="Times New Roman" w:cs="Times New Roman"/>
          <w:szCs w:val="28"/>
          <w:lang w:val="ru-RU" w:eastAsia="ru-RU"/>
        </w:rPr>
        <w:t xml:space="preserve"> тис.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гривень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більше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1227C592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szCs w:val="28"/>
          <w:lang w:val="ru-RU" w:eastAsia="ru-RU"/>
        </w:rPr>
        <w:t xml:space="preserve">    В поточному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році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до районного бюджету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зараховується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37,0 відсотків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рентної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плати за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спеціальне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використання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лісових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ресурсів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частині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деревини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заготовленої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627300">
        <w:rPr>
          <w:rFonts w:eastAsia="Times New Roman" w:cs="Times New Roman"/>
          <w:szCs w:val="28"/>
          <w:lang w:val="ru-RU" w:eastAsia="ru-RU"/>
        </w:rPr>
        <w:t>в порядку</w:t>
      </w:r>
      <w:proofErr w:type="gramEnd"/>
      <w:r w:rsidRPr="00627300">
        <w:rPr>
          <w:rFonts w:eastAsia="Times New Roman" w:cs="Times New Roman"/>
          <w:szCs w:val="28"/>
          <w:lang w:val="ru-RU" w:eastAsia="ru-RU"/>
        </w:rPr>
        <w:t xml:space="preserve"> рубок головного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користування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отримано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–</w:t>
      </w:r>
      <w:r w:rsidRPr="00627300">
        <w:rPr>
          <w:rFonts w:eastAsia="Times New Roman" w:cs="Times New Roman"/>
          <w:szCs w:val="28"/>
          <w:lang w:eastAsia="ru-RU"/>
        </w:rPr>
        <w:t xml:space="preserve"> 3912837,19</w:t>
      </w:r>
      <w:r w:rsidRPr="00627300">
        <w:rPr>
          <w:rFonts w:eastAsia="Times New Roman" w:cs="Times New Roman"/>
          <w:szCs w:val="28"/>
          <w:lang w:val="ru-RU" w:eastAsia="ru-RU"/>
        </w:rPr>
        <w:t xml:space="preserve"> грив</w:t>
      </w:r>
      <w:proofErr w:type="spellStart"/>
      <w:r w:rsidRPr="00627300">
        <w:rPr>
          <w:rFonts w:eastAsia="Times New Roman" w:cs="Times New Roman"/>
          <w:szCs w:val="28"/>
          <w:lang w:eastAsia="ru-RU"/>
        </w:rPr>
        <w:t>ень</w:t>
      </w:r>
      <w:proofErr w:type="spellEnd"/>
      <w:r w:rsidRPr="00627300">
        <w:rPr>
          <w:rFonts w:eastAsia="Times New Roman" w:cs="Times New Roman"/>
          <w:szCs w:val="28"/>
          <w:lang w:eastAsia="ru-RU"/>
        </w:rPr>
        <w:t>, що складає 123,4 відсотка до затверджених призначень.</w:t>
      </w:r>
    </w:p>
    <w:p w14:paraId="1AD3296A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szCs w:val="28"/>
          <w:lang w:eastAsia="ru-RU"/>
        </w:rPr>
        <w:t xml:space="preserve">    </w:t>
      </w:r>
      <w:r w:rsidRPr="00627300">
        <w:rPr>
          <w:rFonts w:eastAsia="Times New Roman" w:cs="Times New Roman"/>
          <w:i/>
          <w:szCs w:val="28"/>
          <w:lang w:eastAsia="ru-RU"/>
        </w:rPr>
        <w:t xml:space="preserve">  </w:t>
      </w:r>
      <w:r w:rsidRPr="00627300">
        <w:rPr>
          <w:rFonts w:eastAsia="Times New Roman" w:cs="Times New Roman"/>
          <w:szCs w:val="28"/>
          <w:lang w:eastAsia="ru-RU"/>
        </w:rPr>
        <w:t>Адміністративних штрафів та інших санкцій отримано 85,0 гривень.</w:t>
      </w:r>
    </w:p>
    <w:p w14:paraId="31E883E7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627300">
        <w:rPr>
          <w:rFonts w:eastAsia="Times New Roman" w:cs="Times New Roman"/>
          <w:szCs w:val="28"/>
          <w:lang w:eastAsia="ru-RU"/>
        </w:rPr>
        <w:t xml:space="preserve">     Плати за надання інших адміністративних послуг отримано 53754,65 гривень, що складає 113,9 відсотків до річних призначень.</w:t>
      </w:r>
    </w:p>
    <w:p w14:paraId="4018F7D4" w14:textId="043FB7B8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val="ru-RU" w:eastAsia="ru-RU"/>
        </w:rPr>
      </w:pPr>
      <w:r w:rsidRPr="00627300">
        <w:rPr>
          <w:rFonts w:eastAsia="Times New Roman" w:cs="Times New Roman"/>
          <w:szCs w:val="28"/>
          <w:lang w:val="ru-RU" w:eastAsia="ru-RU"/>
        </w:rPr>
        <w:t xml:space="preserve">   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Надходжень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орендної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плати за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майно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перебуває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комунальній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власності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отримано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r w:rsidRPr="00627300">
        <w:rPr>
          <w:rFonts w:eastAsia="Times New Roman" w:cs="Times New Roman"/>
          <w:szCs w:val="28"/>
          <w:lang w:eastAsia="ru-RU"/>
        </w:rPr>
        <w:t>55246,63</w:t>
      </w:r>
      <w:r w:rsidR="00171B7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гривень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склало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r w:rsidRPr="00627300">
        <w:rPr>
          <w:rFonts w:eastAsia="Times New Roman" w:cs="Times New Roman"/>
          <w:szCs w:val="28"/>
          <w:lang w:eastAsia="ru-RU"/>
        </w:rPr>
        <w:t>111,2</w:t>
      </w:r>
      <w:r w:rsidRPr="00627300">
        <w:rPr>
          <w:rFonts w:eastAsia="Times New Roman" w:cs="Times New Roman"/>
          <w:szCs w:val="28"/>
          <w:lang w:val="ru-RU" w:eastAsia="ru-RU"/>
        </w:rPr>
        <w:t xml:space="preserve"> відсотка до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затвердженого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показника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рік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. У </w:t>
      </w:r>
      <w:proofErr w:type="spellStart"/>
      <w:proofErr w:type="gramStart"/>
      <w:r w:rsidRPr="00627300">
        <w:rPr>
          <w:rFonts w:eastAsia="Times New Roman" w:cs="Times New Roman"/>
          <w:szCs w:val="28"/>
          <w:lang w:val="ru-RU" w:eastAsia="ru-RU"/>
        </w:rPr>
        <w:t>порівнянні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 з</w:t>
      </w:r>
      <w:proofErr w:type="gramEnd"/>
      <w:r w:rsidRPr="00627300">
        <w:rPr>
          <w:rFonts w:eastAsia="Times New Roman" w:cs="Times New Roman"/>
          <w:szCs w:val="28"/>
          <w:lang w:val="ru-RU" w:eastAsia="ru-RU"/>
        </w:rPr>
        <w:t xml:space="preserve">  </w:t>
      </w:r>
      <w:r w:rsidRPr="00627300">
        <w:rPr>
          <w:rFonts w:eastAsia="Times New Roman" w:cs="Times New Roman"/>
          <w:szCs w:val="28"/>
          <w:lang w:eastAsia="ru-RU"/>
        </w:rPr>
        <w:t>2018 роком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цього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податку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надійшло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на </w:t>
      </w:r>
      <w:r w:rsidRPr="00627300">
        <w:rPr>
          <w:rFonts w:eastAsia="Times New Roman" w:cs="Times New Roman"/>
          <w:szCs w:val="28"/>
          <w:lang w:eastAsia="ru-RU"/>
        </w:rPr>
        <w:t>7,3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тис.гривень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r w:rsidRPr="00627300">
        <w:rPr>
          <w:rFonts w:eastAsia="Times New Roman" w:cs="Times New Roman"/>
          <w:szCs w:val="28"/>
          <w:lang w:eastAsia="ru-RU"/>
        </w:rPr>
        <w:t>біль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ше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>.</w:t>
      </w:r>
    </w:p>
    <w:p w14:paraId="18E861BA" w14:textId="77777777" w:rsidR="00627300" w:rsidRPr="00627300" w:rsidRDefault="00627300" w:rsidP="00627300">
      <w:pPr>
        <w:spacing w:after="0"/>
        <w:ind w:right="-1"/>
        <w:jc w:val="both"/>
        <w:rPr>
          <w:rFonts w:eastAsia="Times New Roman" w:cs="Times New Roman"/>
          <w:szCs w:val="28"/>
          <w:lang w:val="ru-RU" w:eastAsia="ru-RU"/>
        </w:rPr>
      </w:pP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r w:rsidRPr="00627300">
        <w:rPr>
          <w:rFonts w:eastAsia="Times New Roman" w:cs="Times New Roman"/>
          <w:sz w:val="24"/>
          <w:szCs w:val="28"/>
          <w:lang w:val="ru-RU" w:eastAsia="ru-RU"/>
        </w:rPr>
        <w:t xml:space="preserve">   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Інших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неподаткових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надходжень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отримано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  4</w:t>
      </w:r>
      <w:r w:rsidRPr="00627300">
        <w:rPr>
          <w:rFonts w:eastAsia="Times New Roman" w:cs="Times New Roman"/>
          <w:szCs w:val="28"/>
          <w:lang w:eastAsia="ru-RU"/>
        </w:rPr>
        <w:t>4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r w:rsidRPr="00627300">
        <w:rPr>
          <w:rFonts w:eastAsia="Times New Roman" w:cs="Times New Roman"/>
          <w:szCs w:val="28"/>
          <w:lang w:eastAsia="ru-RU"/>
        </w:rPr>
        <w:t>372</w:t>
      </w:r>
      <w:r w:rsidRPr="00627300">
        <w:rPr>
          <w:rFonts w:eastAsia="Times New Roman" w:cs="Times New Roman"/>
          <w:szCs w:val="28"/>
          <w:lang w:val="ru-RU" w:eastAsia="ru-RU"/>
        </w:rPr>
        <w:t>,</w:t>
      </w:r>
      <w:r w:rsidRPr="00627300">
        <w:rPr>
          <w:rFonts w:eastAsia="Times New Roman" w:cs="Times New Roman"/>
          <w:szCs w:val="28"/>
          <w:lang w:eastAsia="ru-RU"/>
        </w:rPr>
        <w:t>5</w:t>
      </w:r>
      <w:r w:rsidRPr="00627300">
        <w:rPr>
          <w:rFonts w:eastAsia="Times New Roman" w:cs="Times New Roman"/>
          <w:szCs w:val="28"/>
          <w:lang w:val="ru-RU" w:eastAsia="ru-RU"/>
        </w:rPr>
        <w:t xml:space="preserve">2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гривень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склало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1</w:t>
      </w:r>
      <w:r w:rsidRPr="00627300">
        <w:rPr>
          <w:rFonts w:eastAsia="Times New Roman" w:cs="Times New Roman"/>
          <w:szCs w:val="28"/>
          <w:lang w:eastAsia="ru-RU"/>
        </w:rPr>
        <w:t>22,</w:t>
      </w:r>
      <w:proofErr w:type="gramStart"/>
      <w:r w:rsidRPr="00627300">
        <w:rPr>
          <w:rFonts w:eastAsia="Times New Roman" w:cs="Times New Roman"/>
          <w:szCs w:val="28"/>
          <w:lang w:eastAsia="ru-RU"/>
        </w:rPr>
        <w:t>6</w:t>
      </w:r>
      <w:r w:rsidRPr="00627300">
        <w:rPr>
          <w:rFonts w:eastAsia="Times New Roman" w:cs="Times New Roman"/>
          <w:szCs w:val="28"/>
          <w:lang w:val="ru-RU" w:eastAsia="ru-RU"/>
        </w:rPr>
        <w:t xml:space="preserve">  відсотків</w:t>
      </w:r>
      <w:proofErr w:type="gramEnd"/>
      <w:r w:rsidRPr="00627300">
        <w:rPr>
          <w:rFonts w:eastAsia="Times New Roman" w:cs="Times New Roman"/>
          <w:szCs w:val="28"/>
          <w:lang w:val="ru-RU" w:eastAsia="ru-RU"/>
        </w:rPr>
        <w:t xml:space="preserve">. У </w:t>
      </w:r>
      <w:proofErr w:type="spellStart"/>
      <w:proofErr w:type="gramStart"/>
      <w:r w:rsidRPr="00627300">
        <w:rPr>
          <w:rFonts w:eastAsia="Times New Roman" w:cs="Times New Roman"/>
          <w:szCs w:val="28"/>
          <w:lang w:val="ru-RU" w:eastAsia="ru-RU"/>
        </w:rPr>
        <w:t>порівнянні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 з</w:t>
      </w:r>
      <w:proofErr w:type="gramEnd"/>
      <w:r w:rsidRPr="00627300">
        <w:rPr>
          <w:rFonts w:eastAsia="Times New Roman" w:cs="Times New Roman"/>
          <w:szCs w:val="28"/>
          <w:lang w:val="ru-RU" w:eastAsia="ru-RU"/>
        </w:rPr>
        <w:t xml:space="preserve">  </w:t>
      </w:r>
      <w:r w:rsidRPr="00627300">
        <w:rPr>
          <w:rFonts w:eastAsia="Times New Roman" w:cs="Times New Roman"/>
          <w:szCs w:val="28"/>
          <w:lang w:eastAsia="ru-RU"/>
        </w:rPr>
        <w:t>2018 роком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цього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податку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надійшло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на </w:t>
      </w:r>
      <w:r w:rsidRPr="00627300">
        <w:rPr>
          <w:rFonts w:eastAsia="Times New Roman" w:cs="Times New Roman"/>
          <w:szCs w:val="28"/>
          <w:lang w:eastAsia="ru-RU"/>
        </w:rPr>
        <w:t>0,9</w:t>
      </w:r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тис.гривень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27300">
        <w:rPr>
          <w:rFonts w:eastAsia="Times New Roman" w:cs="Times New Roman"/>
          <w:szCs w:val="28"/>
          <w:lang w:val="ru-RU" w:eastAsia="ru-RU"/>
        </w:rPr>
        <w:t>менше</w:t>
      </w:r>
      <w:proofErr w:type="spellEnd"/>
      <w:r w:rsidRPr="00627300">
        <w:rPr>
          <w:rFonts w:eastAsia="Times New Roman" w:cs="Times New Roman"/>
          <w:szCs w:val="28"/>
          <w:lang w:val="ru-RU" w:eastAsia="ru-RU"/>
        </w:rPr>
        <w:t>.</w:t>
      </w:r>
    </w:p>
    <w:p w14:paraId="3685C617" w14:textId="77777777" w:rsidR="00627300" w:rsidRPr="00627300" w:rsidRDefault="00627300" w:rsidP="00627300">
      <w:pPr>
        <w:spacing w:after="0"/>
        <w:ind w:firstLine="709"/>
        <w:rPr>
          <w:sz w:val="32"/>
          <w:szCs w:val="32"/>
          <w:lang w:val="ru-RU"/>
        </w:rPr>
      </w:pPr>
    </w:p>
    <w:p w14:paraId="4D2E0922" w14:textId="77777777" w:rsidR="00627300" w:rsidRPr="00627300" w:rsidRDefault="00627300">
      <w:pPr>
        <w:spacing w:after="0"/>
        <w:ind w:firstLine="709"/>
        <w:jc w:val="both"/>
        <w:rPr>
          <w:sz w:val="32"/>
          <w:szCs w:val="32"/>
        </w:rPr>
      </w:pPr>
    </w:p>
    <w:sectPr w:rsidR="00627300" w:rsidRPr="00627300" w:rsidSect="0062730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6C"/>
    <w:rsid w:val="00171B71"/>
    <w:rsid w:val="00627300"/>
    <w:rsid w:val="006C0B77"/>
    <w:rsid w:val="008242FF"/>
    <w:rsid w:val="00870751"/>
    <w:rsid w:val="00922C48"/>
    <w:rsid w:val="00B915B7"/>
    <w:rsid w:val="00D83F13"/>
    <w:rsid w:val="00E85F6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470B"/>
  <w15:chartTrackingRefBased/>
  <w15:docId w15:val="{276C67DE-0150-4B65-8B0D-521CE7F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27300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1654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2020-03-03T09:15:00Z</dcterms:created>
  <dcterms:modified xsi:type="dcterms:W3CDTF">2020-03-03T09:20:00Z</dcterms:modified>
</cp:coreProperties>
</file>