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664" w:rsidRPr="00DE751F" w:rsidRDefault="006D7664" w:rsidP="006D7664">
      <w:pPr>
        <w:spacing w:after="0" w:line="240" w:lineRule="auto"/>
        <w:ind w:left="6521"/>
        <w:jc w:val="both"/>
        <w:rPr>
          <w:rFonts w:ascii="Times New Roman" w:hAnsi="Times New Roman"/>
          <w:sz w:val="24"/>
          <w:szCs w:val="24"/>
          <w:lang w:val="uk-UA"/>
        </w:rPr>
      </w:pPr>
      <w:r w:rsidRPr="00DE751F">
        <w:rPr>
          <w:rFonts w:ascii="Times New Roman" w:hAnsi="Times New Roman"/>
          <w:sz w:val="24"/>
          <w:szCs w:val="24"/>
          <w:lang w:val="uk-UA"/>
        </w:rPr>
        <w:t xml:space="preserve">Додаток </w:t>
      </w:r>
      <w:r>
        <w:rPr>
          <w:rFonts w:ascii="Times New Roman" w:hAnsi="Times New Roman"/>
          <w:sz w:val="24"/>
          <w:szCs w:val="24"/>
          <w:lang w:val="uk-UA"/>
        </w:rPr>
        <w:t>4</w:t>
      </w:r>
    </w:p>
    <w:p w:rsidR="006D7664" w:rsidRPr="00DE751F" w:rsidRDefault="006D7664" w:rsidP="006D7664">
      <w:pPr>
        <w:spacing w:after="0" w:line="240" w:lineRule="auto"/>
        <w:ind w:left="6521"/>
        <w:jc w:val="both"/>
        <w:rPr>
          <w:rFonts w:ascii="Times New Roman" w:hAnsi="Times New Roman"/>
          <w:sz w:val="24"/>
          <w:szCs w:val="24"/>
          <w:lang w:val="uk-UA"/>
        </w:rPr>
      </w:pPr>
      <w:r w:rsidRPr="00DE751F">
        <w:rPr>
          <w:rFonts w:ascii="Times New Roman" w:hAnsi="Times New Roman"/>
          <w:sz w:val="24"/>
          <w:szCs w:val="24"/>
          <w:lang w:val="uk-UA"/>
        </w:rPr>
        <w:t>до наказу відділу освіти</w:t>
      </w:r>
    </w:p>
    <w:p w:rsidR="006D7664" w:rsidRDefault="006D7664" w:rsidP="006D7664">
      <w:pPr>
        <w:spacing w:after="0" w:line="240" w:lineRule="auto"/>
        <w:ind w:left="6521"/>
        <w:jc w:val="both"/>
        <w:rPr>
          <w:rFonts w:ascii="Times New Roman" w:hAnsi="Times New Roman"/>
          <w:sz w:val="24"/>
          <w:szCs w:val="24"/>
          <w:lang w:val="uk-UA"/>
        </w:rPr>
      </w:pPr>
      <w:proofErr w:type="spellStart"/>
      <w:r w:rsidRPr="00DE751F">
        <w:rPr>
          <w:rFonts w:ascii="Times New Roman" w:hAnsi="Times New Roman"/>
          <w:sz w:val="24"/>
          <w:szCs w:val="24"/>
          <w:lang w:val="uk-UA"/>
        </w:rPr>
        <w:t>Шосткинської</w:t>
      </w:r>
      <w:proofErr w:type="spellEnd"/>
      <w:r w:rsidRPr="00DE751F">
        <w:rPr>
          <w:rFonts w:ascii="Times New Roman" w:hAnsi="Times New Roman"/>
          <w:sz w:val="24"/>
          <w:szCs w:val="24"/>
          <w:lang w:val="uk-UA"/>
        </w:rPr>
        <w:t xml:space="preserve"> районної державної адміністрації</w:t>
      </w:r>
      <w:r>
        <w:rPr>
          <w:rFonts w:ascii="Times New Roman" w:hAnsi="Times New Roman"/>
          <w:sz w:val="24"/>
          <w:szCs w:val="24"/>
          <w:lang w:val="uk-UA"/>
        </w:rPr>
        <w:t xml:space="preserve"> </w:t>
      </w:r>
    </w:p>
    <w:p w:rsidR="006D7664" w:rsidRPr="00DE751F" w:rsidRDefault="006D7664" w:rsidP="006D7664">
      <w:pPr>
        <w:spacing w:after="0" w:line="240" w:lineRule="auto"/>
        <w:ind w:left="6521"/>
        <w:jc w:val="both"/>
        <w:rPr>
          <w:rFonts w:ascii="Times New Roman" w:hAnsi="Times New Roman"/>
          <w:sz w:val="24"/>
          <w:szCs w:val="24"/>
          <w:u w:val="single"/>
          <w:lang w:val="uk-UA"/>
        </w:rPr>
      </w:pPr>
      <w:r w:rsidRPr="00DE751F">
        <w:rPr>
          <w:rFonts w:ascii="Times New Roman" w:hAnsi="Times New Roman"/>
          <w:sz w:val="24"/>
          <w:szCs w:val="24"/>
          <w:u w:val="single"/>
          <w:lang w:val="uk-UA"/>
        </w:rPr>
        <w:t>від 26 червня 2018 року</w:t>
      </w:r>
    </w:p>
    <w:p w:rsidR="006D7664" w:rsidRPr="00DE751F" w:rsidRDefault="006D7664" w:rsidP="006D7664">
      <w:pPr>
        <w:spacing w:after="0" w:line="240" w:lineRule="auto"/>
        <w:ind w:left="6521"/>
        <w:jc w:val="both"/>
        <w:rPr>
          <w:rFonts w:ascii="Times New Roman" w:hAnsi="Times New Roman"/>
          <w:sz w:val="24"/>
          <w:szCs w:val="24"/>
          <w:u w:val="single"/>
          <w:lang w:val="uk-UA"/>
        </w:rPr>
      </w:pPr>
      <w:r w:rsidRPr="00DE751F">
        <w:rPr>
          <w:rFonts w:ascii="Times New Roman" w:hAnsi="Times New Roman"/>
          <w:sz w:val="24"/>
          <w:szCs w:val="24"/>
          <w:u w:val="single"/>
          <w:lang w:val="uk-UA"/>
        </w:rPr>
        <w:t>№131- ОД</w:t>
      </w:r>
    </w:p>
    <w:p w:rsidR="006D7664" w:rsidRDefault="006D7664" w:rsidP="006D7664">
      <w:pPr>
        <w:spacing w:after="0" w:line="240" w:lineRule="auto"/>
        <w:ind w:left="5529"/>
        <w:jc w:val="both"/>
        <w:rPr>
          <w:rFonts w:ascii="Times New Roman" w:hAnsi="Times New Roman" w:cs="Times New Roman"/>
          <w:sz w:val="28"/>
          <w:szCs w:val="28"/>
          <w:lang w:val="uk-UA"/>
        </w:rPr>
      </w:pPr>
    </w:p>
    <w:p w:rsidR="006D7664" w:rsidRDefault="006D7664" w:rsidP="006D7664">
      <w:pPr>
        <w:spacing w:after="0" w:line="240" w:lineRule="auto"/>
        <w:jc w:val="center"/>
        <w:rPr>
          <w:rFonts w:ascii="Times New Roman" w:hAnsi="Times New Roman" w:cs="Times New Roman"/>
          <w:sz w:val="28"/>
          <w:szCs w:val="28"/>
          <w:lang w:val="uk-UA"/>
        </w:rPr>
      </w:pPr>
    </w:p>
    <w:p w:rsidR="006D7664" w:rsidRPr="006D7664" w:rsidRDefault="006D7664" w:rsidP="006D7664">
      <w:pPr>
        <w:spacing w:after="0" w:line="240" w:lineRule="auto"/>
        <w:jc w:val="center"/>
        <w:rPr>
          <w:rFonts w:ascii="Times New Roman" w:hAnsi="Times New Roman" w:cs="Times New Roman"/>
          <w:b/>
          <w:sz w:val="28"/>
          <w:szCs w:val="28"/>
          <w:lang w:val="uk-UA"/>
        </w:rPr>
      </w:pPr>
      <w:r w:rsidRPr="006D7664">
        <w:rPr>
          <w:rFonts w:ascii="Times New Roman" w:hAnsi="Times New Roman" w:cs="Times New Roman"/>
          <w:b/>
          <w:sz w:val="28"/>
          <w:szCs w:val="28"/>
          <w:lang w:val="uk-UA"/>
        </w:rPr>
        <w:t>КРИТЕРІЇ</w:t>
      </w:r>
    </w:p>
    <w:p w:rsidR="006D7664" w:rsidRDefault="006D7664" w:rsidP="006D7664">
      <w:pPr>
        <w:spacing w:after="0" w:line="240" w:lineRule="auto"/>
        <w:jc w:val="center"/>
        <w:rPr>
          <w:rFonts w:ascii="Times New Roman" w:hAnsi="Times New Roman" w:cs="Times New Roman"/>
          <w:sz w:val="28"/>
          <w:szCs w:val="28"/>
          <w:lang w:val="uk-UA"/>
        </w:rPr>
      </w:pPr>
      <w:r w:rsidRPr="006D7664">
        <w:rPr>
          <w:rFonts w:ascii="Times New Roman" w:hAnsi="Times New Roman" w:cs="Times New Roman"/>
          <w:sz w:val="28"/>
          <w:szCs w:val="28"/>
          <w:lang w:val="uk-UA"/>
        </w:rPr>
        <w:t xml:space="preserve"> оцінювання </w:t>
      </w:r>
      <w:r>
        <w:rPr>
          <w:rFonts w:ascii="Times New Roman" w:hAnsi="Times New Roman" w:cs="Times New Roman"/>
          <w:sz w:val="28"/>
          <w:szCs w:val="28"/>
          <w:lang w:val="uk-UA"/>
        </w:rPr>
        <w:t>тестування, ситуаційних завдань</w:t>
      </w:r>
    </w:p>
    <w:p w:rsidR="006D7664" w:rsidRDefault="006D7664" w:rsidP="006D7664">
      <w:pPr>
        <w:spacing w:after="0" w:line="240" w:lineRule="auto"/>
        <w:jc w:val="center"/>
        <w:rPr>
          <w:rFonts w:ascii="Times New Roman" w:hAnsi="Times New Roman" w:cs="Times New Roman"/>
          <w:sz w:val="28"/>
          <w:szCs w:val="28"/>
          <w:lang w:val="uk-UA"/>
        </w:rPr>
      </w:pPr>
      <w:r w:rsidRPr="006D7664">
        <w:rPr>
          <w:rFonts w:ascii="Times New Roman" w:hAnsi="Times New Roman" w:cs="Times New Roman"/>
          <w:sz w:val="28"/>
          <w:szCs w:val="28"/>
          <w:lang w:val="uk-UA"/>
        </w:rPr>
        <w:t>та публічної презентації перспективного плану розвитку</w:t>
      </w:r>
    </w:p>
    <w:p w:rsidR="00463739" w:rsidRDefault="006D7664" w:rsidP="006D7664">
      <w:pPr>
        <w:spacing w:after="0" w:line="240" w:lineRule="auto"/>
        <w:jc w:val="center"/>
        <w:rPr>
          <w:rFonts w:ascii="Times New Roman" w:hAnsi="Times New Roman" w:cs="Times New Roman"/>
          <w:sz w:val="28"/>
          <w:szCs w:val="28"/>
          <w:lang w:val="uk-UA"/>
        </w:rPr>
      </w:pPr>
      <w:r w:rsidRPr="006D7664">
        <w:rPr>
          <w:rFonts w:ascii="Times New Roman" w:hAnsi="Times New Roman" w:cs="Times New Roman"/>
          <w:sz w:val="28"/>
          <w:szCs w:val="28"/>
          <w:lang w:val="uk-UA"/>
        </w:rPr>
        <w:t xml:space="preserve"> закладу загальної середньої освіти</w:t>
      </w:r>
    </w:p>
    <w:p w:rsidR="006D7664" w:rsidRDefault="006D7664" w:rsidP="006D7664">
      <w:pPr>
        <w:spacing w:after="0" w:line="240" w:lineRule="auto"/>
        <w:jc w:val="center"/>
        <w:rPr>
          <w:rFonts w:ascii="Times New Roman" w:hAnsi="Times New Roman" w:cs="Times New Roman"/>
          <w:sz w:val="28"/>
          <w:szCs w:val="28"/>
          <w:lang w:val="uk-UA"/>
        </w:rPr>
      </w:pPr>
    </w:p>
    <w:p w:rsidR="006D7664" w:rsidRPr="004F5628" w:rsidRDefault="006D7664" w:rsidP="004F5628">
      <w:pPr>
        <w:pStyle w:val="a3"/>
        <w:numPr>
          <w:ilvl w:val="0"/>
          <w:numId w:val="1"/>
        </w:numPr>
        <w:spacing w:after="0" w:line="240" w:lineRule="auto"/>
        <w:ind w:left="0" w:firstLine="567"/>
        <w:jc w:val="both"/>
        <w:rPr>
          <w:rFonts w:ascii="Times New Roman" w:hAnsi="Times New Roman" w:cs="Times New Roman"/>
          <w:b/>
          <w:sz w:val="28"/>
          <w:szCs w:val="28"/>
          <w:lang w:val="uk-UA"/>
        </w:rPr>
      </w:pPr>
      <w:r w:rsidRPr="004F5628">
        <w:rPr>
          <w:rFonts w:ascii="Times New Roman" w:hAnsi="Times New Roman" w:cs="Times New Roman"/>
          <w:b/>
          <w:sz w:val="28"/>
          <w:szCs w:val="28"/>
          <w:lang w:val="uk-UA"/>
        </w:rPr>
        <w:t>Тестування (проводиться у письмовій формі)</w:t>
      </w:r>
    </w:p>
    <w:p w:rsidR="006D7664" w:rsidRDefault="006D7664" w:rsidP="004F5628">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Тестування на знання законодавства проводиться з метою визначення рівня знань законодавства України у сфері загальної середньої освіти, зокрема, Законів України: «Про освіту», «Про загальну середню освіту», інших нормативно-правових актів у сфері загальної середньої освіти, а також Концепції реалізації державної політики у сфері реформування загальної середньої освіти «Нова українська школа» на період до 2029 року, схваленої розпорядженням Кабінету Міністрів України від 14 грудня 2016 року № 988-р.</w:t>
      </w:r>
    </w:p>
    <w:p w:rsidR="009F36E8" w:rsidRDefault="006D7664" w:rsidP="004F5628">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Одне тестове завдання</w:t>
      </w:r>
      <w:r w:rsidR="009F36E8">
        <w:rPr>
          <w:rFonts w:ascii="Times New Roman" w:hAnsi="Times New Roman" w:cs="Times New Roman"/>
          <w:sz w:val="28"/>
          <w:szCs w:val="28"/>
          <w:lang w:val="uk-UA"/>
        </w:rPr>
        <w:t xml:space="preserve"> включає 40 тестових питань. Кожне питання передбачає 4 варіанти відповіді, один з яких є правильним.</w:t>
      </w:r>
    </w:p>
    <w:p w:rsidR="009F36E8" w:rsidRDefault="009F36E8" w:rsidP="004F5628">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Загальний час для проведення письмового тестування становить не більше 40 хвилин.</w:t>
      </w:r>
    </w:p>
    <w:p w:rsidR="009F36E8" w:rsidRDefault="009F36E8" w:rsidP="004F5628">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За результатами письмового тестування виставляються такі бали:</w:t>
      </w:r>
    </w:p>
    <w:p w:rsidR="009F36E8" w:rsidRDefault="009F36E8" w:rsidP="004F5628">
      <w:pPr>
        <w:pStyle w:val="a3"/>
        <w:numPr>
          <w:ilvl w:val="0"/>
          <w:numId w:val="2"/>
        </w:numPr>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2 бали – кандидатам, які відповіли правильно на 36 і більше питань тестового завдання;</w:t>
      </w:r>
    </w:p>
    <w:p w:rsidR="006D7664" w:rsidRDefault="009F36E8" w:rsidP="004F5628">
      <w:pPr>
        <w:pStyle w:val="a3"/>
        <w:numPr>
          <w:ilvl w:val="0"/>
          <w:numId w:val="2"/>
        </w:numPr>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бал - </w:t>
      </w:r>
      <w:r w:rsidR="006D7664" w:rsidRPr="009F36E8">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кандидатам, які відповіли правильно на </w:t>
      </w:r>
      <w:r w:rsidR="00DC7CF5">
        <w:rPr>
          <w:rFonts w:ascii="Times New Roman" w:hAnsi="Times New Roman" w:cs="Times New Roman"/>
          <w:sz w:val="28"/>
          <w:szCs w:val="28"/>
          <w:lang w:val="uk-UA"/>
        </w:rPr>
        <w:t xml:space="preserve">28 – 35 </w:t>
      </w:r>
      <w:r>
        <w:rPr>
          <w:rFonts w:ascii="Times New Roman" w:hAnsi="Times New Roman" w:cs="Times New Roman"/>
          <w:sz w:val="28"/>
          <w:szCs w:val="28"/>
          <w:lang w:val="uk-UA"/>
        </w:rPr>
        <w:t>питань тестового завдання;</w:t>
      </w:r>
    </w:p>
    <w:p w:rsidR="00DC7CF5" w:rsidRDefault="00DC7CF5" w:rsidP="004F5628">
      <w:pPr>
        <w:pStyle w:val="a3"/>
        <w:numPr>
          <w:ilvl w:val="0"/>
          <w:numId w:val="2"/>
        </w:numPr>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0 балів - </w:t>
      </w:r>
      <w:r>
        <w:rPr>
          <w:rFonts w:ascii="Times New Roman" w:hAnsi="Times New Roman" w:cs="Times New Roman"/>
          <w:sz w:val="28"/>
          <w:szCs w:val="28"/>
          <w:lang w:val="uk-UA"/>
        </w:rPr>
        <w:t xml:space="preserve">кандидатам, які відповіли правильно на </w:t>
      </w:r>
      <w:r>
        <w:rPr>
          <w:rFonts w:ascii="Times New Roman" w:hAnsi="Times New Roman" w:cs="Times New Roman"/>
          <w:sz w:val="28"/>
          <w:szCs w:val="28"/>
          <w:lang w:val="uk-UA"/>
        </w:rPr>
        <w:t>27 і менше</w:t>
      </w:r>
      <w:r>
        <w:rPr>
          <w:rFonts w:ascii="Times New Roman" w:hAnsi="Times New Roman" w:cs="Times New Roman"/>
          <w:sz w:val="28"/>
          <w:szCs w:val="28"/>
          <w:lang w:val="uk-UA"/>
        </w:rPr>
        <w:t xml:space="preserve"> питань тестового за</w:t>
      </w:r>
      <w:r>
        <w:rPr>
          <w:rFonts w:ascii="Times New Roman" w:hAnsi="Times New Roman" w:cs="Times New Roman"/>
          <w:sz w:val="28"/>
          <w:szCs w:val="28"/>
          <w:lang w:val="uk-UA"/>
        </w:rPr>
        <w:t>вдання.</w:t>
      </w:r>
    </w:p>
    <w:p w:rsidR="00DC7CF5" w:rsidRDefault="00DC7CF5" w:rsidP="004F5628">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Проведення повторного письмового тестування не допускається.</w:t>
      </w:r>
    </w:p>
    <w:p w:rsidR="00DC7CF5" w:rsidRDefault="00DC7CF5" w:rsidP="004F5628">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Кандидати, які за результатами письмового тестування набрали 0 балів, а також кандидати, які не з’явилися для його проходження протягом часу, передбаченого для письмового тестування всіх кандидатів, вважаються такими, що не пройшли тестування та не можуть бути допущені до чергового етапу конкурсу.</w:t>
      </w:r>
    </w:p>
    <w:p w:rsidR="00DC7CF5" w:rsidRDefault="00DC7CF5" w:rsidP="004F5628">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Кандидати, які набрали 1 або 2 бали, вважаються такими, що пройшли тестування.</w:t>
      </w:r>
    </w:p>
    <w:p w:rsidR="00576E67" w:rsidRPr="004F5628" w:rsidRDefault="00576E67" w:rsidP="004F5628">
      <w:pPr>
        <w:pStyle w:val="a3"/>
        <w:numPr>
          <w:ilvl w:val="0"/>
          <w:numId w:val="1"/>
        </w:numPr>
        <w:spacing w:after="0" w:line="240" w:lineRule="auto"/>
        <w:ind w:left="0" w:firstLine="567"/>
        <w:jc w:val="both"/>
        <w:rPr>
          <w:rFonts w:ascii="Times New Roman" w:hAnsi="Times New Roman" w:cs="Times New Roman"/>
          <w:b/>
          <w:sz w:val="28"/>
          <w:szCs w:val="28"/>
          <w:lang w:val="uk-UA"/>
        </w:rPr>
      </w:pPr>
      <w:r w:rsidRPr="004F5628">
        <w:rPr>
          <w:rFonts w:ascii="Times New Roman" w:hAnsi="Times New Roman" w:cs="Times New Roman"/>
          <w:b/>
          <w:sz w:val="28"/>
          <w:szCs w:val="28"/>
          <w:lang w:val="uk-UA"/>
        </w:rPr>
        <w:t xml:space="preserve">Ситуаційні завдання </w:t>
      </w:r>
      <w:r w:rsidRPr="004F5628">
        <w:rPr>
          <w:rFonts w:ascii="Times New Roman" w:hAnsi="Times New Roman" w:cs="Times New Roman"/>
          <w:b/>
          <w:sz w:val="28"/>
          <w:szCs w:val="28"/>
          <w:lang w:val="uk-UA"/>
        </w:rPr>
        <w:t>проводиться у письмовій формі)</w:t>
      </w:r>
      <w:r w:rsidRPr="004F5628">
        <w:rPr>
          <w:rFonts w:ascii="Times New Roman" w:hAnsi="Times New Roman" w:cs="Times New Roman"/>
          <w:b/>
          <w:sz w:val="28"/>
          <w:szCs w:val="28"/>
          <w:lang w:val="uk-UA"/>
        </w:rPr>
        <w:t>.</w:t>
      </w:r>
    </w:p>
    <w:p w:rsidR="00576E67" w:rsidRDefault="00576E67" w:rsidP="004F5628">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Ситуаційні завдання для всіх кандидатів однакові. Розв’язання ситуаційних завдань проводиться з метою з’ясування спроможності кандидатів використовувати свої знання та досвід під час виконання посадових обов’язків шляхом оцінки відповідності професійної </w:t>
      </w:r>
      <w:r>
        <w:rPr>
          <w:rFonts w:ascii="Times New Roman" w:hAnsi="Times New Roman" w:cs="Times New Roman"/>
          <w:sz w:val="28"/>
          <w:szCs w:val="28"/>
          <w:lang w:val="uk-UA"/>
        </w:rPr>
        <w:lastRenderedPageBreak/>
        <w:t>компетентності та знань кандидата встановленим вимогам, зокрема, на знання спеціального законодавства</w:t>
      </w:r>
      <w:r w:rsidR="00DE7F1B">
        <w:rPr>
          <w:rFonts w:ascii="Times New Roman" w:hAnsi="Times New Roman" w:cs="Times New Roman"/>
          <w:sz w:val="28"/>
          <w:szCs w:val="28"/>
          <w:lang w:val="uk-UA"/>
        </w:rPr>
        <w:t>, що пов’язані із завданнями та змістом роботи</w:t>
      </w:r>
      <w:r>
        <w:rPr>
          <w:rFonts w:ascii="Times New Roman" w:hAnsi="Times New Roman" w:cs="Times New Roman"/>
          <w:sz w:val="28"/>
          <w:szCs w:val="28"/>
          <w:lang w:val="uk-UA"/>
        </w:rPr>
        <w:t xml:space="preserve"> </w:t>
      </w:r>
      <w:r w:rsidR="00DE7F1B">
        <w:rPr>
          <w:rFonts w:ascii="Times New Roman" w:hAnsi="Times New Roman" w:cs="Times New Roman"/>
          <w:sz w:val="28"/>
          <w:szCs w:val="28"/>
          <w:lang w:val="uk-UA"/>
        </w:rPr>
        <w:t>керівника відповідно до посадової інструкції.</w:t>
      </w:r>
    </w:p>
    <w:p w:rsidR="00576E67" w:rsidRDefault="00576E67" w:rsidP="004F5628">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 </w:t>
      </w:r>
      <w:r w:rsidR="00DE7F1B">
        <w:rPr>
          <w:rFonts w:ascii="Times New Roman" w:hAnsi="Times New Roman" w:cs="Times New Roman"/>
          <w:sz w:val="28"/>
          <w:szCs w:val="28"/>
          <w:lang w:val="uk-UA"/>
        </w:rPr>
        <w:t>розв’язання одного ситуаційного завдання кандидатові надається не більше 1 години.</w:t>
      </w:r>
    </w:p>
    <w:p w:rsidR="00DE7F1B" w:rsidRDefault="00DE7F1B" w:rsidP="004F5628">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Під час оцінювання професійної компетентності кандидатів за результатами розв’язання ситуаційного завдання за кожною окремою вимогою виставляються такі бали:</w:t>
      </w:r>
    </w:p>
    <w:p w:rsidR="00DE7F1B" w:rsidRDefault="00DE7F1B" w:rsidP="004F5628">
      <w:pPr>
        <w:pStyle w:val="a3"/>
        <w:numPr>
          <w:ilvl w:val="0"/>
          <w:numId w:val="2"/>
        </w:numPr>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бали – кандидатам, </w:t>
      </w:r>
      <w:r>
        <w:rPr>
          <w:rFonts w:ascii="Times New Roman" w:hAnsi="Times New Roman" w:cs="Times New Roman"/>
          <w:sz w:val="28"/>
          <w:szCs w:val="28"/>
          <w:lang w:val="uk-UA"/>
        </w:rPr>
        <w:t>професійна компетентність яких відповідає вимозі та які виявили глибокі знання, уміння, компетенції, необхідні для ефективного виконання посадових обов’язків</w:t>
      </w:r>
      <w:r>
        <w:rPr>
          <w:rFonts w:ascii="Times New Roman" w:hAnsi="Times New Roman" w:cs="Times New Roman"/>
          <w:sz w:val="28"/>
          <w:szCs w:val="28"/>
          <w:lang w:val="uk-UA"/>
        </w:rPr>
        <w:t>;</w:t>
      </w:r>
    </w:p>
    <w:p w:rsidR="00DE7F1B" w:rsidRDefault="00DE7F1B" w:rsidP="004F5628">
      <w:pPr>
        <w:pStyle w:val="a3"/>
        <w:numPr>
          <w:ilvl w:val="0"/>
          <w:numId w:val="2"/>
        </w:numPr>
        <w:spacing w:after="0" w:line="240" w:lineRule="auto"/>
        <w:ind w:left="0" w:firstLine="567"/>
        <w:jc w:val="both"/>
        <w:rPr>
          <w:rFonts w:ascii="Times New Roman" w:hAnsi="Times New Roman" w:cs="Times New Roman"/>
          <w:sz w:val="28"/>
          <w:szCs w:val="28"/>
          <w:lang w:val="uk-UA"/>
        </w:rPr>
      </w:pPr>
      <w:r w:rsidRPr="00DE7F1B">
        <w:rPr>
          <w:rFonts w:ascii="Times New Roman" w:hAnsi="Times New Roman" w:cs="Times New Roman"/>
          <w:sz w:val="28"/>
          <w:szCs w:val="28"/>
          <w:lang w:val="uk-UA"/>
        </w:rPr>
        <w:t>1 бал -  кандидатам, професійна компетентність яких відповідає вимозі</w:t>
      </w:r>
      <w:r w:rsidRPr="00DE7F1B">
        <w:rPr>
          <w:rFonts w:ascii="Times New Roman" w:hAnsi="Times New Roman" w:cs="Times New Roman"/>
          <w:sz w:val="28"/>
          <w:szCs w:val="28"/>
          <w:lang w:val="uk-UA"/>
        </w:rPr>
        <w:t xml:space="preserve"> в обсязі, мінімально достатньому для виконання посадових обов’язків;</w:t>
      </w:r>
    </w:p>
    <w:p w:rsidR="00DE7F1B" w:rsidRDefault="00DE7F1B" w:rsidP="004F5628">
      <w:pPr>
        <w:pStyle w:val="a3"/>
        <w:numPr>
          <w:ilvl w:val="0"/>
          <w:numId w:val="2"/>
        </w:numPr>
        <w:spacing w:after="0" w:line="240" w:lineRule="auto"/>
        <w:ind w:left="0" w:firstLine="567"/>
        <w:jc w:val="both"/>
        <w:rPr>
          <w:rFonts w:ascii="Times New Roman" w:hAnsi="Times New Roman" w:cs="Times New Roman"/>
          <w:sz w:val="28"/>
          <w:szCs w:val="28"/>
          <w:lang w:val="uk-UA"/>
        </w:rPr>
      </w:pPr>
      <w:r w:rsidRPr="00DE7F1B">
        <w:rPr>
          <w:rFonts w:ascii="Times New Roman" w:hAnsi="Times New Roman" w:cs="Times New Roman"/>
          <w:sz w:val="28"/>
          <w:szCs w:val="28"/>
          <w:lang w:val="uk-UA"/>
        </w:rPr>
        <w:t xml:space="preserve">0 балів - кандидатам, </w:t>
      </w:r>
      <w:r>
        <w:rPr>
          <w:rFonts w:ascii="Times New Roman" w:hAnsi="Times New Roman" w:cs="Times New Roman"/>
          <w:sz w:val="28"/>
          <w:szCs w:val="28"/>
          <w:lang w:val="uk-UA"/>
        </w:rPr>
        <w:t xml:space="preserve">професійна компетентність яких </w:t>
      </w:r>
      <w:r>
        <w:rPr>
          <w:rFonts w:ascii="Times New Roman" w:hAnsi="Times New Roman" w:cs="Times New Roman"/>
          <w:sz w:val="28"/>
          <w:szCs w:val="28"/>
          <w:lang w:val="uk-UA"/>
        </w:rPr>
        <w:t xml:space="preserve">не </w:t>
      </w:r>
      <w:r>
        <w:rPr>
          <w:rFonts w:ascii="Times New Roman" w:hAnsi="Times New Roman" w:cs="Times New Roman"/>
          <w:sz w:val="28"/>
          <w:szCs w:val="28"/>
          <w:lang w:val="uk-UA"/>
        </w:rPr>
        <w:t>відповідає вимозі</w:t>
      </w:r>
      <w:r>
        <w:rPr>
          <w:rFonts w:ascii="Times New Roman" w:hAnsi="Times New Roman" w:cs="Times New Roman"/>
          <w:sz w:val="28"/>
          <w:szCs w:val="28"/>
          <w:lang w:val="uk-UA"/>
        </w:rPr>
        <w:t>.</w:t>
      </w:r>
    </w:p>
    <w:p w:rsidR="00DE7F1B" w:rsidRDefault="00DE7F1B" w:rsidP="004F5628">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Кандидати, які під час розв’язання ситуаційного завдання отримали середній бал 0,5 або нижче за однією з вимог, а також кандидати, які не з’явилися для розв’язання ситуаційних завдань, вважаються такими, що не пройшли конкурс. Такі кандидати не допускаються до розв’язання наступного ситуаційного завдання та чергового етапу конкурсу.</w:t>
      </w:r>
    </w:p>
    <w:p w:rsidR="00DE7F1B" w:rsidRDefault="005D486F" w:rsidP="004F5628">
      <w:pPr>
        <w:pStyle w:val="a3"/>
        <w:numPr>
          <w:ilvl w:val="0"/>
          <w:numId w:val="1"/>
        </w:numPr>
        <w:spacing w:after="0" w:line="240" w:lineRule="auto"/>
        <w:ind w:left="0" w:firstLine="567"/>
        <w:jc w:val="both"/>
        <w:rPr>
          <w:rFonts w:ascii="Times New Roman" w:hAnsi="Times New Roman" w:cs="Times New Roman"/>
          <w:b/>
          <w:sz w:val="28"/>
          <w:szCs w:val="28"/>
          <w:lang w:val="uk-UA"/>
        </w:rPr>
      </w:pPr>
      <w:r>
        <w:rPr>
          <w:rFonts w:ascii="Times New Roman" w:hAnsi="Times New Roman" w:cs="Times New Roman"/>
          <w:b/>
          <w:sz w:val="28"/>
          <w:szCs w:val="28"/>
          <w:lang w:val="uk-UA"/>
        </w:rPr>
        <w:t>Співбесіда-п</w:t>
      </w:r>
      <w:r w:rsidR="00DE7F1B" w:rsidRPr="00DE7F1B">
        <w:rPr>
          <w:rFonts w:ascii="Times New Roman" w:hAnsi="Times New Roman" w:cs="Times New Roman"/>
          <w:b/>
          <w:sz w:val="28"/>
          <w:szCs w:val="28"/>
          <w:lang w:val="uk-UA"/>
        </w:rPr>
        <w:t xml:space="preserve">ублічна презентація (готується кандидатом та подається </w:t>
      </w:r>
      <w:r w:rsidR="00DE7F1B" w:rsidRPr="00DE7F1B">
        <w:rPr>
          <w:rFonts w:ascii="Times New Roman" w:eastAsia="Times New Roman" w:hAnsi="Times New Roman" w:cs="Times New Roman"/>
          <w:b/>
          <w:bCs/>
          <w:sz w:val="28"/>
          <w:szCs w:val="28"/>
          <w:bdr w:val="none" w:sz="0" w:space="0" w:color="auto" w:frame="1"/>
          <w:lang w:eastAsia="ru-RU"/>
        </w:rPr>
        <w:t xml:space="preserve">у </w:t>
      </w:r>
      <w:proofErr w:type="spellStart"/>
      <w:r w:rsidR="00DE7F1B" w:rsidRPr="00DE7F1B">
        <w:rPr>
          <w:rFonts w:ascii="Times New Roman" w:eastAsia="Times New Roman" w:hAnsi="Times New Roman" w:cs="Times New Roman"/>
          <w:b/>
          <w:bCs/>
          <w:sz w:val="28"/>
          <w:szCs w:val="28"/>
          <w:bdr w:val="none" w:sz="0" w:space="0" w:color="auto" w:frame="1"/>
          <w:lang w:eastAsia="ru-RU"/>
        </w:rPr>
        <w:t>паперовому</w:t>
      </w:r>
      <w:proofErr w:type="spellEnd"/>
      <w:r w:rsidR="00DE7F1B" w:rsidRPr="00DE7F1B">
        <w:rPr>
          <w:rFonts w:ascii="Times New Roman" w:eastAsia="Times New Roman" w:hAnsi="Times New Roman" w:cs="Times New Roman"/>
          <w:b/>
          <w:bCs/>
          <w:sz w:val="28"/>
          <w:szCs w:val="28"/>
          <w:bdr w:val="none" w:sz="0" w:space="0" w:color="auto" w:frame="1"/>
          <w:lang w:eastAsia="ru-RU"/>
        </w:rPr>
        <w:t xml:space="preserve"> </w:t>
      </w:r>
      <w:proofErr w:type="spellStart"/>
      <w:r w:rsidR="00DE7F1B" w:rsidRPr="00DE7F1B">
        <w:rPr>
          <w:rFonts w:ascii="Times New Roman" w:eastAsia="Times New Roman" w:hAnsi="Times New Roman" w:cs="Times New Roman"/>
          <w:b/>
          <w:bCs/>
          <w:sz w:val="28"/>
          <w:szCs w:val="28"/>
          <w:bdr w:val="none" w:sz="0" w:space="0" w:color="auto" w:frame="1"/>
          <w:lang w:eastAsia="ru-RU"/>
        </w:rPr>
        <w:t>вигляді</w:t>
      </w:r>
      <w:proofErr w:type="spellEnd"/>
      <w:r w:rsidR="00DE7F1B" w:rsidRPr="00DE7F1B">
        <w:rPr>
          <w:rFonts w:ascii="Times New Roman" w:eastAsia="Times New Roman" w:hAnsi="Times New Roman" w:cs="Times New Roman"/>
          <w:b/>
          <w:bCs/>
          <w:sz w:val="28"/>
          <w:szCs w:val="28"/>
          <w:bdr w:val="none" w:sz="0" w:space="0" w:color="auto" w:frame="1"/>
          <w:lang w:eastAsia="ru-RU"/>
        </w:rPr>
        <w:t xml:space="preserve"> та на </w:t>
      </w:r>
      <w:proofErr w:type="spellStart"/>
      <w:r w:rsidR="00DE7F1B" w:rsidRPr="00DE7F1B">
        <w:rPr>
          <w:rFonts w:ascii="Times New Roman" w:eastAsia="Times New Roman" w:hAnsi="Times New Roman" w:cs="Times New Roman"/>
          <w:b/>
          <w:bCs/>
          <w:sz w:val="28"/>
          <w:szCs w:val="28"/>
          <w:bdr w:val="none" w:sz="0" w:space="0" w:color="auto" w:frame="1"/>
          <w:lang w:eastAsia="ru-RU"/>
        </w:rPr>
        <w:t>електронних</w:t>
      </w:r>
      <w:proofErr w:type="spellEnd"/>
      <w:r w:rsidR="00DE7F1B" w:rsidRPr="00DE7F1B">
        <w:rPr>
          <w:rFonts w:ascii="Times New Roman" w:eastAsia="Times New Roman" w:hAnsi="Times New Roman" w:cs="Times New Roman"/>
          <w:b/>
          <w:bCs/>
          <w:sz w:val="28"/>
          <w:szCs w:val="28"/>
          <w:bdr w:val="none" w:sz="0" w:space="0" w:color="auto" w:frame="1"/>
          <w:lang w:eastAsia="ru-RU"/>
        </w:rPr>
        <w:t xml:space="preserve"> </w:t>
      </w:r>
      <w:proofErr w:type="spellStart"/>
      <w:r w:rsidR="00DE7F1B" w:rsidRPr="00DE7F1B">
        <w:rPr>
          <w:rFonts w:ascii="Times New Roman" w:eastAsia="Times New Roman" w:hAnsi="Times New Roman" w:cs="Times New Roman"/>
          <w:b/>
          <w:bCs/>
          <w:sz w:val="28"/>
          <w:szCs w:val="28"/>
          <w:bdr w:val="none" w:sz="0" w:space="0" w:color="auto" w:frame="1"/>
          <w:lang w:eastAsia="ru-RU"/>
        </w:rPr>
        <w:t>носіях</w:t>
      </w:r>
      <w:proofErr w:type="spellEnd"/>
      <w:r w:rsidR="00DE7F1B" w:rsidRPr="00DE7F1B">
        <w:rPr>
          <w:rFonts w:ascii="Times New Roman" w:eastAsia="Times New Roman" w:hAnsi="Times New Roman" w:cs="Times New Roman"/>
          <w:b/>
          <w:bCs/>
          <w:sz w:val="28"/>
          <w:szCs w:val="28"/>
          <w:bdr w:val="none" w:sz="0" w:space="0" w:color="auto" w:frame="1"/>
          <w:lang w:eastAsia="ru-RU"/>
        </w:rPr>
        <w:t xml:space="preserve"> у </w:t>
      </w:r>
      <w:proofErr w:type="spellStart"/>
      <w:r w:rsidR="00DE7F1B" w:rsidRPr="00DE7F1B">
        <w:rPr>
          <w:rFonts w:ascii="Times New Roman" w:eastAsia="Times New Roman" w:hAnsi="Times New Roman" w:cs="Times New Roman"/>
          <w:b/>
          <w:bCs/>
          <w:sz w:val="28"/>
          <w:szCs w:val="28"/>
          <w:bdr w:val="none" w:sz="0" w:space="0" w:color="auto" w:frame="1"/>
          <w:lang w:eastAsia="ru-RU"/>
        </w:rPr>
        <w:t>форматі</w:t>
      </w:r>
      <w:proofErr w:type="spellEnd"/>
      <w:r w:rsidR="00DE7F1B" w:rsidRPr="00DE7F1B">
        <w:rPr>
          <w:rFonts w:ascii="Times New Roman" w:eastAsia="Times New Roman" w:hAnsi="Times New Roman" w:cs="Times New Roman"/>
          <w:b/>
          <w:bCs/>
          <w:sz w:val="28"/>
          <w:szCs w:val="28"/>
          <w:bdr w:val="none" w:sz="0" w:space="0" w:color="auto" w:frame="1"/>
          <w:lang w:val="uk-UA" w:eastAsia="ru-RU"/>
        </w:rPr>
        <w:t xml:space="preserve"> PowerPoint</w:t>
      </w:r>
      <w:r w:rsidR="00DE7F1B" w:rsidRPr="00DE7F1B">
        <w:rPr>
          <w:rFonts w:ascii="Times New Roman" w:eastAsia="Times New Roman" w:hAnsi="Times New Roman" w:cs="Times New Roman"/>
          <w:b/>
          <w:bCs/>
          <w:sz w:val="28"/>
          <w:szCs w:val="28"/>
          <w:bdr w:val="none" w:sz="0" w:space="0" w:color="auto" w:frame="1"/>
          <w:lang w:val="uk-UA" w:eastAsia="ru-RU"/>
        </w:rPr>
        <w:t>)</w:t>
      </w:r>
    </w:p>
    <w:p w:rsidR="00DE7F1B" w:rsidRDefault="00DE7F1B" w:rsidP="004F5628">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Публічна презентація перспективного плану розвитку закладу загальної середньої освіти</w:t>
      </w:r>
      <w:r w:rsidR="001104BC">
        <w:rPr>
          <w:rFonts w:ascii="Times New Roman" w:hAnsi="Times New Roman" w:cs="Times New Roman"/>
          <w:sz w:val="28"/>
          <w:szCs w:val="28"/>
          <w:lang w:val="uk-UA"/>
        </w:rPr>
        <w:t xml:space="preserve"> проводиться з метою оцінки відповідності професійної</w:t>
      </w:r>
      <w:r w:rsidR="005D486F">
        <w:rPr>
          <w:rFonts w:ascii="Times New Roman" w:hAnsi="Times New Roman" w:cs="Times New Roman"/>
          <w:sz w:val="28"/>
          <w:szCs w:val="28"/>
          <w:lang w:val="uk-UA"/>
        </w:rPr>
        <w:t xml:space="preserve"> компетентності кандидата встановленим вимогам, які не були оцінені на попередніх етапах конкурсу.</w:t>
      </w:r>
    </w:p>
    <w:p w:rsidR="005D486F" w:rsidRDefault="005D486F" w:rsidP="004F5628">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Під час оцінювання професійної компетентності кандидатів за кожною окремою вимогою на співбесіді встановлюються такі бали:</w:t>
      </w:r>
    </w:p>
    <w:p w:rsidR="005D4065" w:rsidRPr="005D4065" w:rsidRDefault="005D486F" w:rsidP="004F5628">
      <w:pPr>
        <w:pStyle w:val="a3"/>
        <w:numPr>
          <w:ilvl w:val="0"/>
          <w:numId w:val="2"/>
        </w:numPr>
        <w:spacing w:after="0" w:line="240" w:lineRule="auto"/>
        <w:ind w:left="0" w:firstLine="567"/>
        <w:jc w:val="both"/>
        <w:rPr>
          <w:rFonts w:ascii="Times New Roman" w:hAnsi="Times New Roman" w:cs="Times New Roman"/>
          <w:sz w:val="28"/>
          <w:szCs w:val="28"/>
          <w:lang w:val="uk-UA"/>
        </w:rPr>
      </w:pPr>
      <w:r w:rsidRPr="005D4065">
        <w:rPr>
          <w:rFonts w:ascii="Times New Roman" w:hAnsi="Times New Roman" w:cs="Times New Roman"/>
          <w:sz w:val="28"/>
          <w:szCs w:val="28"/>
          <w:lang w:val="uk-UA"/>
        </w:rPr>
        <w:t>2 бали – кандидатам, професійна компетентність яких відповідає вимозі та які виявили глибокі знання, уміння, компетенції, необхідні для ефективного виконання посадових обов’язків;</w:t>
      </w:r>
      <w:r w:rsidRPr="005D4065">
        <w:rPr>
          <w:rFonts w:ascii="Times New Roman" w:eastAsia="Times New Roman" w:hAnsi="Times New Roman" w:cs="Times New Roman"/>
          <w:sz w:val="28"/>
          <w:szCs w:val="28"/>
          <w:lang w:val="uk-UA" w:eastAsia="ru-RU"/>
        </w:rPr>
        <w:t xml:space="preserve"> які подали план реформування закладу та</w:t>
      </w:r>
      <w:r w:rsidRPr="005D4065">
        <w:rPr>
          <w:rFonts w:ascii="Times New Roman" w:eastAsia="Times New Roman" w:hAnsi="Times New Roman" w:cs="Times New Roman"/>
          <w:sz w:val="28"/>
          <w:szCs w:val="28"/>
          <w:lang w:val="uk-UA" w:eastAsia="ru-RU"/>
        </w:rPr>
        <w:t xml:space="preserve"> заходи з виконання завдань закладу і результати аналізу можливих ризиків, пропозиції щодо поліпшення економічних та фінансових показників закладу, підвищення ефективності його д</w:t>
      </w:r>
      <w:r w:rsidRPr="005D4065">
        <w:rPr>
          <w:rFonts w:ascii="Times New Roman" w:eastAsia="Times New Roman" w:hAnsi="Times New Roman" w:cs="Times New Roman"/>
          <w:sz w:val="28"/>
          <w:szCs w:val="28"/>
          <w:lang w:val="uk-UA" w:eastAsia="ru-RU"/>
        </w:rPr>
        <w:t>іяльності, запобігання корупції;</w:t>
      </w:r>
      <w:r w:rsidRPr="005D4065">
        <w:rPr>
          <w:rFonts w:ascii="Times New Roman" w:eastAsia="Times New Roman" w:hAnsi="Times New Roman" w:cs="Times New Roman"/>
          <w:sz w:val="28"/>
          <w:szCs w:val="28"/>
          <w:lang w:val="uk-UA" w:eastAsia="ru-RU"/>
        </w:rPr>
        <w:t xml:space="preserve"> пропозиції щодо очікуваної динаміки поліпшення основни</w:t>
      </w:r>
      <w:r w:rsidRPr="005D4065">
        <w:rPr>
          <w:rFonts w:ascii="Times New Roman" w:eastAsia="Times New Roman" w:hAnsi="Times New Roman" w:cs="Times New Roman"/>
          <w:sz w:val="28"/>
          <w:szCs w:val="28"/>
          <w:lang w:val="uk-UA" w:eastAsia="ru-RU"/>
        </w:rPr>
        <w:t>х показників діяльності закладу;</w:t>
      </w:r>
    </w:p>
    <w:p w:rsidR="005D486F" w:rsidRPr="005D4065" w:rsidRDefault="005D486F" w:rsidP="004F5628">
      <w:pPr>
        <w:pStyle w:val="a3"/>
        <w:numPr>
          <w:ilvl w:val="0"/>
          <w:numId w:val="2"/>
        </w:numPr>
        <w:spacing w:after="0" w:line="240" w:lineRule="auto"/>
        <w:ind w:left="0" w:firstLine="567"/>
        <w:jc w:val="both"/>
        <w:rPr>
          <w:rFonts w:ascii="Times New Roman" w:hAnsi="Times New Roman" w:cs="Times New Roman"/>
          <w:sz w:val="28"/>
          <w:szCs w:val="28"/>
          <w:lang w:val="uk-UA"/>
        </w:rPr>
      </w:pPr>
      <w:r w:rsidRPr="005D4065">
        <w:rPr>
          <w:rFonts w:ascii="Times New Roman" w:hAnsi="Times New Roman" w:cs="Times New Roman"/>
          <w:sz w:val="28"/>
          <w:szCs w:val="28"/>
          <w:lang w:val="uk-UA"/>
        </w:rPr>
        <w:t>1 бал -  кандидатам, професійна компетентність яких відповідає вимозі в обсязі, мінімально достатньому для виконання посадових обов’язків</w:t>
      </w:r>
      <w:r w:rsidRPr="005D4065">
        <w:rPr>
          <w:rFonts w:ascii="Times New Roman" w:hAnsi="Times New Roman" w:cs="Times New Roman"/>
          <w:sz w:val="28"/>
          <w:szCs w:val="28"/>
          <w:lang w:val="uk-UA"/>
        </w:rPr>
        <w:t>,</w:t>
      </w:r>
      <w:r w:rsidRPr="005D4065">
        <w:rPr>
          <w:rFonts w:ascii="Times New Roman" w:eastAsia="Times New Roman" w:hAnsi="Times New Roman" w:cs="Times New Roman"/>
          <w:sz w:val="28"/>
          <w:szCs w:val="28"/>
          <w:lang w:val="uk-UA" w:eastAsia="ru-RU"/>
        </w:rPr>
        <w:t xml:space="preserve"> </w:t>
      </w:r>
      <w:r w:rsidRPr="005D4065">
        <w:rPr>
          <w:rFonts w:ascii="Times New Roman" w:eastAsia="Times New Roman" w:hAnsi="Times New Roman" w:cs="Times New Roman"/>
          <w:sz w:val="28"/>
          <w:szCs w:val="28"/>
          <w:lang w:val="uk-UA" w:eastAsia="ru-RU"/>
        </w:rPr>
        <w:t xml:space="preserve">які подали пропозиції щодо підвищення ефективності </w:t>
      </w:r>
      <w:r w:rsidRPr="005D4065">
        <w:rPr>
          <w:rFonts w:ascii="Times New Roman" w:eastAsia="Times New Roman" w:hAnsi="Times New Roman" w:cs="Times New Roman"/>
          <w:sz w:val="28"/>
          <w:szCs w:val="28"/>
          <w:lang w:val="uk-UA" w:eastAsia="ru-RU"/>
        </w:rPr>
        <w:t>та</w:t>
      </w:r>
      <w:r w:rsidRPr="005D4065">
        <w:rPr>
          <w:rFonts w:ascii="Times New Roman" w:eastAsia="Times New Roman" w:hAnsi="Times New Roman" w:cs="Times New Roman"/>
          <w:sz w:val="28"/>
          <w:szCs w:val="28"/>
          <w:lang w:val="uk-UA" w:eastAsia="ru-RU"/>
        </w:rPr>
        <w:t xml:space="preserve"> очікуваної динаміки поліпшення основни</w:t>
      </w:r>
      <w:r w:rsidRPr="005D4065">
        <w:rPr>
          <w:rFonts w:ascii="Times New Roman" w:eastAsia="Times New Roman" w:hAnsi="Times New Roman" w:cs="Times New Roman"/>
          <w:sz w:val="28"/>
          <w:szCs w:val="28"/>
          <w:lang w:val="uk-UA" w:eastAsia="ru-RU"/>
        </w:rPr>
        <w:t>х показників діяльності закладу;</w:t>
      </w:r>
      <w:r w:rsidRPr="005D4065">
        <w:rPr>
          <w:rFonts w:ascii="Times New Roman" w:eastAsia="Times New Roman" w:hAnsi="Times New Roman" w:cs="Times New Roman"/>
          <w:sz w:val="28"/>
          <w:szCs w:val="28"/>
          <w:lang w:eastAsia="ru-RU"/>
        </w:rPr>
        <w:t>    </w:t>
      </w:r>
    </w:p>
    <w:p w:rsidR="005D486F" w:rsidRDefault="005D486F" w:rsidP="004F5628">
      <w:pPr>
        <w:pStyle w:val="a3"/>
        <w:numPr>
          <w:ilvl w:val="0"/>
          <w:numId w:val="2"/>
        </w:numPr>
        <w:spacing w:after="0" w:line="240" w:lineRule="auto"/>
        <w:ind w:left="0" w:firstLine="567"/>
        <w:jc w:val="both"/>
        <w:rPr>
          <w:rFonts w:ascii="Times New Roman" w:hAnsi="Times New Roman" w:cs="Times New Roman"/>
          <w:sz w:val="28"/>
          <w:szCs w:val="28"/>
          <w:lang w:val="uk-UA"/>
        </w:rPr>
      </w:pPr>
      <w:r w:rsidRPr="00DE7F1B">
        <w:rPr>
          <w:rFonts w:ascii="Times New Roman" w:hAnsi="Times New Roman" w:cs="Times New Roman"/>
          <w:sz w:val="28"/>
          <w:szCs w:val="28"/>
          <w:lang w:val="uk-UA"/>
        </w:rPr>
        <w:t xml:space="preserve">0 балів - кандидатам, </w:t>
      </w:r>
      <w:r>
        <w:rPr>
          <w:rFonts w:ascii="Times New Roman" w:hAnsi="Times New Roman" w:cs="Times New Roman"/>
          <w:sz w:val="28"/>
          <w:szCs w:val="28"/>
          <w:lang w:val="uk-UA"/>
        </w:rPr>
        <w:t>професійна компетентність яких не відповідає вимозі.</w:t>
      </w:r>
    </w:p>
    <w:p w:rsidR="005D4065" w:rsidRDefault="004F5628" w:rsidP="004F5628">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Кандидати, які під час проведення публічної презентації отримали середній бал 0,5 або нижче за однією з вимог, а також кандидати, які не </w:t>
      </w:r>
      <w:r>
        <w:rPr>
          <w:rFonts w:ascii="Times New Roman" w:hAnsi="Times New Roman" w:cs="Times New Roman"/>
          <w:sz w:val="28"/>
          <w:szCs w:val="28"/>
          <w:lang w:val="uk-UA"/>
        </w:rPr>
        <w:lastRenderedPageBreak/>
        <w:t>з’явилися для проведення публічної презентації, вважаються такими, що не пройшли конкурсний відбір та не можуть бути включеними до загального рейтингу.</w:t>
      </w:r>
    </w:p>
    <w:p w:rsidR="004F5628" w:rsidRDefault="004F5628" w:rsidP="004F5628">
      <w:pPr>
        <w:spacing w:after="0" w:line="240" w:lineRule="auto"/>
        <w:ind w:firstLine="567"/>
        <w:jc w:val="both"/>
        <w:rPr>
          <w:rFonts w:ascii="Times New Roman" w:hAnsi="Times New Roman" w:cs="Times New Roman"/>
          <w:sz w:val="28"/>
          <w:szCs w:val="28"/>
          <w:lang w:val="uk-UA"/>
        </w:rPr>
      </w:pPr>
      <w:bookmarkStart w:id="0" w:name="_GoBack"/>
      <w:bookmarkEnd w:id="0"/>
    </w:p>
    <w:p w:rsidR="004F5628" w:rsidRPr="004F5628" w:rsidRDefault="004F5628" w:rsidP="004F5628">
      <w:pPr>
        <w:spacing w:after="0" w:line="240" w:lineRule="auto"/>
        <w:ind w:firstLine="567"/>
        <w:jc w:val="both"/>
        <w:rPr>
          <w:rFonts w:ascii="Times New Roman" w:hAnsi="Times New Roman" w:cs="Times New Roman"/>
          <w:b/>
          <w:sz w:val="28"/>
          <w:szCs w:val="28"/>
          <w:lang w:val="uk-UA"/>
        </w:rPr>
      </w:pPr>
      <w:r w:rsidRPr="004F5628">
        <w:rPr>
          <w:rFonts w:ascii="Times New Roman" w:hAnsi="Times New Roman" w:cs="Times New Roman"/>
          <w:b/>
          <w:sz w:val="28"/>
          <w:szCs w:val="28"/>
          <w:lang w:val="uk-UA"/>
        </w:rPr>
        <w:t>Остаточною оцінкою конкурсних випробувань у балах є середнє арифметичне значення індивідуальних балів, виставлених членами Конкурсної комісії.</w:t>
      </w:r>
    </w:p>
    <w:p w:rsidR="005D486F" w:rsidRPr="00DE7F1B" w:rsidRDefault="005D486F" w:rsidP="004F5628">
      <w:pPr>
        <w:spacing w:after="0" w:line="240" w:lineRule="auto"/>
        <w:ind w:firstLine="567"/>
        <w:jc w:val="both"/>
        <w:rPr>
          <w:rFonts w:ascii="Times New Roman" w:hAnsi="Times New Roman" w:cs="Times New Roman"/>
          <w:sz w:val="28"/>
          <w:szCs w:val="28"/>
          <w:lang w:val="uk-UA"/>
        </w:rPr>
      </w:pPr>
    </w:p>
    <w:p w:rsidR="00DE7F1B" w:rsidRPr="00576E67" w:rsidRDefault="00DE7F1B" w:rsidP="004F5628">
      <w:pPr>
        <w:spacing w:after="0" w:line="240" w:lineRule="auto"/>
        <w:ind w:firstLine="567"/>
        <w:jc w:val="both"/>
        <w:rPr>
          <w:rFonts w:ascii="Times New Roman" w:hAnsi="Times New Roman" w:cs="Times New Roman"/>
          <w:sz w:val="28"/>
          <w:szCs w:val="28"/>
          <w:lang w:val="uk-UA"/>
        </w:rPr>
      </w:pPr>
    </w:p>
    <w:p w:rsidR="00576E67" w:rsidRPr="00576E67" w:rsidRDefault="00576E67" w:rsidP="00576E67">
      <w:pPr>
        <w:pStyle w:val="a3"/>
        <w:spacing w:after="0" w:line="240" w:lineRule="auto"/>
        <w:jc w:val="both"/>
        <w:rPr>
          <w:rFonts w:ascii="Times New Roman" w:hAnsi="Times New Roman" w:cs="Times New Roman"/>
          <w:sz w:val="28"/>
          <w:szCs w:val="28"/>
          <w:lang w:val="uk-UA"/>
        </w:rPr>
      </w:pPr>
    </w:p>
    <w:sectPr w:rsidR="00576E67" w:rsidRPr="00576E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D32CB5"/>
    <w:multiLevelType w:val="hybridMultilevel"/>
    <w:tmpl w:val="763A115A"/>
    <w:lvl w:ilvl="0" w:tplc="BAE8E472">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2B77082"/>
    <w:multiLevelType w:val="hybridMultilevel"/>
    <w:tmpl w:val="433846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90D"/>
    <w:rsid w:val="001104BC"/>
    <w:rsid w:val="00463739"/>
    <w:rsid w:val="004F5628"/>
    <w:rsid w:val="00576E67"/>
    <w:rsid w:val="005D4065"/>
    <w:rsid w:val="005D486F"/>
    <w:rsid w:val="006D7664"/>
    <w:rsid w:val="009B590D"/>
    <w:rsid w:val="009F36E8"/>
    <w:rsid w:val="00DC7CF5"/>
    <w:rsid w:val="00DE7F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766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76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3</Pages>
  <Words>751</Words>
  <Characters>4286</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2018-07-11T11:15:00Z</dcterms:created>
  <dcterms:modified xsi:type="dcterms:W3CDTF">2018-07-11T12:01:00Z</dcterms:modified>
</cp:coreProperties>
</file>