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0DAD" w14:textId="77777777" w:rsidR="00B66BCA" w:rsidRPr="00A91EFE" w:rsidRDefault="00B66BCA" w:rsidP="00B66BCA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2D60A822" wp14:editId="701EF983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8B87" w14:textId="77777777" w:rsidR="00B66BCA" w:rsidRPr="00824B4E" w:rsidRDefault="00B66BCA" w:rsidP="00B66BCA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91A802E" w14:textId="77777777" w:rsidR="00B66BCA" w:rsidRPr="007E3DFD" w:rsidRDefault="00B66BCA" w:rsidP="00B66BCA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28B418CA" w14:textId="6CEA23ED" w:rsidR="00B66BCA" w:rsidRPr="007E3DFD" w:rsidRDefault="00B66BCA" w:rsidP="00B66BCA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П</w:t>
      </w:r>
      <w:r w:rsidRPr="00C06BD0">
        <w:t>’</w:t>
      </w:r>
      <w:r>
        <w:rPr>
          <w:lang w:val="uk-UA"/>
        </w:rPr>
        <w:t xml:space="preserve">ЯТНАДЦЯТА </w:t>
      </w:r>
      <w:r w:rsidRPr="007E3DFD">
        <w:rPr>
          <w:lang w:val="uk-UA"/>
        </w:rPr>
        <w:t>СЕСІЯ</w:t>
      </w:r>
    </w:p>
    <w:p w14:paraId="2027BA14" w14:textId="77777777" w:rsidR="00B66BCA" w:rsidRPr="00824B4E" w:rsidRDefault="00B66BCA" w:rsidP="00B66BCA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2F1A49B0" w14:textId="77777777" w:rsidR="00B66BCA" w:rsidRPr="00824B4E" w:rsidRDefault="00B66BCA" w:rsidP="00B66BCA">
      <w:pPr>
        <w:widowControl w:val="0"/>
        <w:jc w:val="center"/>
        <w:rPr>
          <w:sz w:val="16"/>
          <w:szCs w:val="16"/>
          <w:lang w:val="uk-UA"/>
        </w:rPr>
      </w:pPr>
    </w:p>
    <w:p w14:paraId="1E89B62A" w14:textId="77777777" w:rsidR="00B66BCA" w:rsidRPr="007E3DFD" w:rsidRDefault="00B66BCA" w:rsidP="00B66BCA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241E18D7" w14:textId="77777777" w:rsidR="00B66BCA" w:rsidRDefault="00B66BCA" w:rsidP="00B66BCA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</w:tblGrid>
      <w:tr w:rsidR="00B66BCA" w:rsidRPr="00CC0EE0" w14:paraId="795907EA" w14:textId="77777777" w:rsidTr="003535D1">
        <w:trPr>
          <w:trHeight w:val="1504"/>
        </w:trPr>
        <w:tc>
          <w:tcPr>
            <w:tcW w:w="4402" w:type="dxa"/>
          </w:tcPr>
          <w:p w14:paraId="31ABB0B2" w14:textId="2FD6A2CF" w:rsidR="00B66BCA" w:rsidRPr="000E604A" w:rsidRDefault="00B66BCA" w:rsidP="003535D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06 жовтня 2023 року                                        </w:t>
            </w:r>
          </w:p>
          <w:p w14:paraId="22A6662C" w14:textId="77777777" w:rsidR="00B66BCA" w:rsidRPr="00DC33A9" w:rsidRDefault="00B66BCA" w:rsidP="003535D1">
            <w:pPr>
              <w:rPr>
                <w:b/>
                <w:bCs/>
                <w:szCs w:val="28"/>
                <w:lang w:val="uk-UA"/>
              </w:rPr>
            </w:pPr>
          </w:p>
          <w:p w14:paraId="64AA60BA" w14:textId="77777777" w:rsidR="00B66BCA" w:rsidRDefault="00B66BCA" w:rsidP="003535D1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</w:t>
            </w:r>
            <w:r>
              <w:rPr>
                <w:b/>
                <w:bCs/>
                <w:szCs w:val="28"/>
              </w:rPr>
              <w:t xml:space="preserve">дострокове припинення повноважень депутата районної ради </w:t>
            </w:r>
            <w:proofErr w:type="spellStart"/>
            <w:r>
              <w:rPr>
                <w:b/>
                <w:bCs/>
                <w:szCs w:val="28"/>
              </w:rPr>
              <w:t>Черноштан</w:t>
            </w:r>
            <w:proofErr w:type="spellEnd"/>
            <w:r>
              <w:rPr>
                <w:b/>
                <w:bCs/>
                <w:szCs w:val="28"/>
              </w:rPr>
              <w:t xml:space="preserve"> І. С.</w:t>
            </w:r>
          </w:p>
          <w:p w14:paraId="774DA8FE" w14:textId="77777777" w:rsidR="00B66BCA" w:rsidRPr="00065CB5" w:rsidRDefault="00B66BCA" w:rsidP="003535D1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67918EB9" w14:textId="77777777" w:rsidR="00B66BCA" w:rsidRDefault="00B66BCA" w:rsidP="00B66BCA">
      <w:pPr>
        <w:shd w:val="clear" w:color="auto" w:fill="FFFFFF"/>
        <w:spacing w:line="24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пункту 2 частини другої статті 5 Закону України «Про статус депутатів місцевих рад», </w:t>
      </w:r>
      <w:r w:rsidRPr="00CC0EE0">
        <w:rPr>
          <w:szCs w:val="28"/>
          <w:lang w:val="uk-UA"/>
        </w:rPr>
        <w:t xml:space="preserve">частини </w:t>
      </w:r>
      <w:r>
        <w:rPr>
          <w:szCs w:val="28"/>
          <w:lang w:val="uk-UA"/>
        </w:rPr>
        <w:t>четвертої</w:t>
      </w:r>
      <w:r w:rsidRPr="00CC0EE0">
        <w:rPr>
          <w:szCs w:val="28"/>
          <w:lang w:val="uk-UA"/>
        </w:rPr>
        <w:t xml:space="preserve"> статті 92 Закону України «Про місцеві вибори», </w:t>
      </w:r>
      <w:r>
        <w:rPr>
          <w:szCs w:val="28"/>
          <w:lang w:val="uk-UA"/>
        </w:rPr>
        <w:t xml:space="preserve">враховуючи особисту заяву депутата районної ради          </w:t>
      </w:r>
      <w:proofErr w:type="spellStart"/>
      <w:r>
        <w:rPr>
          <w:szCs w:val="28"/>
          <w:lang w:val="uk-UA"/>
        </w:rPr>
        <w:t>Черноштан</w:t>
      </w:r>
      <w:proofErr w:type="spellEnd"/>
      <w:r>
        <w:rPr>
          <w:szCs w:val="28"/>
          <w:lang w:val="uk-UA"/>
        </w:rPr>
        <w:t xml:space="preserve"> І.С. від 27.09.2023 року про складення нею депутатських повноважень</w:t>
      </w:r>
      <w:r>
        <w:rPr>
          <w:szCs w:val="28"/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керуючись пунктом 10 частини першої статті 43 Закону України «Про місцеве самоврядування в Україні», районна рада                                   </w:t>
      </w:r>
    </w:p>
    <w:p w14:paraId="561D2CA4" w14:textId="77777777" w:rsidR="00B66BCA" w:rsidRDefault="00B66BCA" w:rsidP="00B66BCA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  <w:r>
        <w:rPr>
          <w:szCs w:val="28"/>
          <w:lang w:val="uk-UA"/>
        </w:rPr>
        <w:t>ВИРІШИЛА</w:t>
      </w:r>
      <w:r w:rsidRPr="00F00C84">
        <w:rPr>
          <w:szCs w:val="28"/>
          <w:lang w:val="uk-UA"/>
        </w:rPr>
        <w:t>:</w:t>
      </w:r>
      <w:r>
        <w:rPr>
          <w:b/>
          <w:bCs/>
          <w:color w:val="333333"/>
          <w:szCs w:val="28"/>
        </w:rPr>
        <w:t> </w:t>
      </w:r>
    </w:p>
    <w:p w14:paraId="38467CD3" w14:textId="77777777" w:rsidR="00B66BCA" w:rsidRPr="00F00C84" w:rsidRDefault="00B66BCA" w:rsidP="00B66BCA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  <w:lang w:val="uk-UA"/>
        </w:rPr>
      </w:pPr>
    </w:p>
    <w:p w14:paraId="032F7E0D" w14:textId="15E390B7" w:rsidR="00B66BCA" w:rsidRPr="00F00C84" w:rsidRDefault="00B66BCA" w:rsidP="00B66BCA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Уважати повноваження депутата районної ради </w:t>
      </w:r>
      <w:proofErr w:type="spellStart"/>
      <w:r>
        <w:rPr>
          <w:rFonts w:ascii="Times New Roman" w:hAnsi="Times New Roman"/>
          <w:sz w:val="28"/>
          <w:szCs w:val="28"/>
        </w:rPr>
        <w:t>Черноштан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Ірини Степанівни</w:t>
      </w:r>
      <w:r w:rsidRPr="00F00C84">
        <w:rPr>
          <w:rFonts w:ascii="Times New Roman" w:hAnsi="Times New Roman"/>
          <w:sz w:val="28"/>
          <w:szCs w:val="28"/>
        </w:rPr>
        <w:t>,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обраного 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>єдиному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807">
        <w:rPr>
          <w:rFonts w:ascii="Times New Roman" w:hAnsi="Times New Roman"/>
          <w:sz w:val="28"/>
          <w:szCs w:val="28"/>
        </w:rPr>
        <w:t>багатомандатному виборчому окрузі</w:t>
      </w:r>
      <w:r>
        <w:rPr>
          <w:rFonts w:ascii="Times New Roman" w:hAnsi="Times New Roman"/>
          <w:sz w:val="28"/>
          <w:szCs w:val="28"/>
        </w:rPr>
        <w:t xml:space="preserve"> за єдиним виборчим списком від </w:t>
      </w:r>
      <w:r w:rsidRPr="005E1CA0">
        <w:rPr>
          <w:rFonts w:ascii="Times New Roman" w:hAnsi="Times New Roman"/>
          <w:bCs/>
          <w:sz w:val="24"/>
          <w:szCs w:val="24"/>
        </w:rPr>
        <w:t>СУМСЬКО</w:t>
      </w:r>
      <w:r>
        <w:rPr>
          <w:rFonts w:ascii="Times New Roman" w:hAnsi="Times New Roman"/>
          <w:bCs/>
          <w:sz w:val="24"/>
          <w:szCs w:val="24"/>
        </w:rPr>
        <w:t>Ї</w:t>
      </w:r>
      <w:r w:rsidRPr="005E1CA0">
        <w:rPr>
          <w:rFonts w:ascii="Times New Roman" w:hAnsi="Times New Roman"/>
          <w:bCs/>
          <w:sz w:val="24"/>
          <w:szCs w:val="24"/>
        </w:rPr>
        <w:t xml:space="preserve"> ОБЛАСНО</w:t>
      </w:r>
      <w:r>
        <w:rPr>
          <w:rFonts w:ascii="Times New Roman" w:hAnsi="Times New Roman"/>
          <w:bCs/>
          <w:sz w:val="24"/>
          <w:szCs w:val="24"/>
        </w:rPr>
        <w:t>Ї</w:t>
      </w:r>
      <w:r w:rsidRPr="005E1CA0">
        <w:rPr>
          <w:rFonts w:ascii="Times New Roman" w:hAnsi="Times New Roman"/>
          <w:bCs/>
          <w:sz w:val="24"/>
          <w:szCs w:val="24"/>
        </w:rPr>
        <w:t xml:space="preserve"> ОРГАНІЗАЦІ</w:t>
      </w:r>
      <w:r>
        <w:rPr>
          <w:rFonts w:ascii="Times New Roman" w:hAnsi="Times New Roman"/>
          <w:bCs/>
          <w:sz w:val="24"/>
          <w:szCs w:val="24"/>
        </w:rPr>
        <w:t xml:space="preserve">Ї </w:t>
      </w:r>
      <w:r w:rsidRPr="005E1CA0">
        <w:rPr>
          <w:rFonts w:ascii="Times New Roman" w:hAnsi="Times New Roman"/>
          <w:bCs/>
          <w:sz w:val="24"/>
          <w:szCs w:val="24"/>
        </w:rPr>
        <w:t xml:space="preserve">ПОЛІТИЧНОЇ ПАРТІЇ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E1CA0">
        <w:rPr>
          <w:rFonts w:ascii="Times New Roman" w:hAnsi="Times New Roman"/>
          <w:bCs/>
          <w:sz w:val="24"/>
          <w:szCs w:val="24"/>
        </w:rPr>
        <w:t>«ЗА МАЙБУТНЄ»</w:t>
      </w:r>
      <w:r w:rsidRPr="00B00A07">
        <w:rPr>
          <w:rFonts w:ascii="Times New Roman" w:eastAsia="NSimSun" w:hAnsi="Times New Roman"/>
          <w:sz w:val="28"/>
          <w:szCs w:val="28"/>
          <w:lang w:eastAsia="zh-CN"/>
        </w:rPr>
        <w:t>,</w:t>
      </w:r>
      <w:r>
        <w:rPr>
          <w:rFonts w:ascii="Times New Roman" w:eastAsia="N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достроково припиненими.</w:t>
      </w:r>
    </w:p>
    <w:p w14:paraId="50037291" w14:textId="77777777" w:rsidR="00B66BCA" w:rsidRPr="00F00C84" w:rsidRDefault="00B66BCA" w:rsidP="00B66BCA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2. </w:t>
      </w:r>
      <w:r w:rsidRPr="00F00C84">
        <w:rPr>
          <w:szCs w:val="28"/>
          <w:lang w:val="uk-UA"/>
        </w:rPr>
        <w:t xml:space="preserve">Рішення направити </w:t>
      </w:r>
      <w:r>
        <w:rPr>
          <w:szCs w:val="28"/>
          <w:lang w:val="uk-UA"/>
        </w:rPr>
        <w:t>Шосткинській район</w:t>
      </w:r>
      <w:r w:rsidRPr="00F00C84">
        <w:rPr>
          <w:szCs w:val="28"/>
          <w:lang w:val="uk-UA"/>
        </w:rPr>
        <w:t>ній територіальній виборчій комісії</w:t>
      </w:r>
      <w:r>
        <w:rPr>
          <w:szCs w:val="28"/>
          <w:lang w:val="uk-UA"/>
        </w:rPr>
        <w:t xml:space="preserve"> Сумської області.</w:t>
      </w:r>
    </w:p>
    <w:p w14:paraId="2F4F0736" w14:textId="77777777" w:rsidR="00B66BCA" w:rsidRDefault="00B66BCA" w:rsidP="00B66BCA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05D467A1" w14:textId="77777777" w:rsidR="00B66BCA" w:rsidRDefault="00B66BCA" w:rsidP="00B66BCA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40984A21" w14:textId="77777777" w:rsidR="00B66BCA" w:rsidRPr="002E0125" w:rsidRDefault="00B66BCA" w:rsidP="00B66BCA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6465190E" w14:textId="77777777" w:rsidR="00C06BD0" w:rsidRDefault="00C06BD0"/>
    <w:sectPr w:rsidR="00C06BD0" w:rsidSect="00B66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CA"/>
    <w:rsid w:val="00B66BCA"/>
    <w:rsid w:val="00C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3735"/>
  <w15:chartTrackingRefBased/>
  <w15:docId w15:val="{EDDFDB41-10B2-472D-AF10-6F101A8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6BCA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B66BCA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B66B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B66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cp:lastPrinted>2023-10-05T09:23:00Z</cp:lastPrinted>
  <dcterms:created xsi:type="dcterms:W3CDTF">2023-10-05T09:21:00Z</dcterms:created>
  <dcterms:modified xsi:type="dcterms:W3CDTF">2023-10-09T09:06:00Z</dcterms:modified>
</cp:coreProperties>
</file>