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7C5F" w14:textId="77777777" w:rsidR="00423024" w:rsidRPr="00A91EFE" w:rsidRDefault="00423024" w:rsidP="00423024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5EDEFE6D" wp14:editId="2BD38240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631DD" w14:textId="77777777" w:rsidR="00423024" w:rsidRPr="00824B4E" w:rsidRDefault="00423024" w:rsidP="00423024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12A3ADC0" w14:textId="77777777" w:rsidR="00423024" w:rsidRPr="007E3DFD" w:rsidRDefault="00423024" w:rsidP="00423024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2C4D56A6" w14:textId="2D29C8D2" w:rsidR="00423024" w:rsidRPr="007E3DFD" w:rsidRDefault="00121D70" w:rsidP="00423024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ДВАДЦЯТА </w:t>
      </w:r>
      <w:r w:rsidR="00423024" w:rsidRPr="007E3DFD">
        <w:rPr>
          <w:lang w:val="uk-UA"/>
        </w:rPr>
        <w:t>СЕСІЯ</w:t>
      </w:r>
    </w:p>
    <w:p w14:paraId="2E01E51D" w14:textId="77777777" w:rsidR="00423024" w:rsidRPr="00824B4E" w:rsidRDefault="00423024" w:rsidP="00423024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19BF55F7" w14:textId="77777777" w:rsidR="00423024" w:rsidRPr="00824B4E" w:rsidRDefault="00423024" w:rsidP="00423024">
      <w:pPr>
        <w:widowControl w:val="0"/>
        <w:jc w:val="center"/>
        <w:rPr>
          <w:sz w:val="16"/>
          <w:szCs w:val="16"/>
          <w:lang w:val="uk-UA"/>
        </w:rPr>
      </w:pPr>
    </w:p>
    <w:p w14:paraId="5C51A2B2" w14:textId="77777777" w:rsidR="00423024" w:rsidRPr="007E3DFD" w:rsidRDefault="00423024" w:rsidP="00423024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42DB68D2" w14:textId="77777777" w:rsidR="00423024" w:rsidRDefault="00423024" w:rsidP="00423024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6"/>
      </w:tblGrid>
      <w:tr w:rsidR="00423024" w:rsidRPr="00CF0ED6" w14:paraId="1A580B0C" w14:textId="77777777" w:rsidTr="00AD5989">
        <w:trPr>
          <w:trHeight w:val="1504"/>
        </w:trPr>
        <w:tc>
          <w:tcPr>
            <w:tcW w:w="5103" w:type="dxa"/>
          </w:tcPr>
          <w:p w14:paraId="7651182D" w14:textId="1DAFD1EF" w:rsidR="00423024" w:rsidRPr="000E604A" w:rsidRDefault="00BB021D" w:rsidP="00615AF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="00607F77">
              <w:rPr>
                <w:szCs w:val="28"/>
                <w:lang w:val="uk-UA"/>
              </w:rPr>
              <w:t xml:space="preserve">25 </w:t>
            </w:r>
            <w:r w:rsidR="00121D70">
              <w:rPr>
                <w:szCs w:val="28"/>
                <w:lang w:val="uk-UA"/>
              </w:rPr>
              <w:t xml:space="preserve">грудня </w:t>
            </w:r>
            <w:r w:rsidR="00423024">
              <w:rPr>
                <w:szCs w:val="28"/>
                <w:lang w:val="uk-UA"/>
              </w:rPr>
              <w:t xml:space="preserve">2024 року                                        </w:t>
            </w:r>
          </w:p>
          <w:p w14:paraId="299EC37F" w14:textId="101622A7" w:rsidR="00AD5989" w:rsidRDefault="00AD5989" w:rsidP="002E6C69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tbl>
            <w:tblPr>
              <w:tblStyle w:val="a9"/>
              <w:tblW w:w="5140" w:type="dxa"/>
              <w:tblLook w:val="04A0" w:firstRow="1" w:lastRow="0" w:firstColumn="1" w:lastColumn="0" w:noHBand="0" w:noVBand="1"/>
            </w:tblPr>
            <w:tblGrid>
              <w:gridCol w:w="5140"/>
            </w:tblGrid>
            <w:tr w:rsidR="00AD5989" w:rsidRPr="00CF0ED6" w14:paraId="52D94D46" w14:textId="77777777" w:rsidTr="00CF0ED6"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F6DAC" w14:textId="09C2E106" w:rsidR="00AD5989" w:rsidRDefault="00AD5989" w:rsidP="0049207A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Про звернення</w:t>
                  </w:r>
                  <w:r w:rsidRPr="004A36A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до </w:t>
                  </w:r>
                  <w:r w:rsidR="00FA0F5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голови </w:t>
                  </w:r>
                  <w:r w:rsidR="00121D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Сумської обласної державної адміністрації</w:t>
                  </w:r>
                  <w:r w:rsidR="00D701C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– </w:t>
                  </w:r>
                  <w:r w:rsidR="00CF0ED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начальника обласної </w:t>
                  </w:r>
                  <w:r w:rsidR="00D701C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військової адміністрації</w:t>
                  </w:r>
                  <w:r w:rsidR="00121D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EA5F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щодо </w:t>
                  </w:r>
                  <w:r w:rsidR="00CF0ED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вжиття заходів </w:t>
                  </w:r>
                  <w:r w:rsidR="00FA0F5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впливу </w:t>
                  </w:r>
                  <w:r w:rsidR="00CF0ED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та </w:t>
                  </w:r>
                  <w:r w:rsidR="009A06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реагування на </w:t>
                  </w:r>
                  <w:r w:rsidR="00FA0F5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бездіяльність </w:t>
                  </w:r>
                  <w:r w:rsidR="009A06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відповідних служб </w:t>
                  </w:r>
                  <w:r w:rsidR="00EA5F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по факту порушення екологічних норм</w:t>
                  </w:r>
                  <w:r w:rsidR="0049207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у</w:t>
                  </w:r>
                  <w:r w:rsidR="00EA5F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4A36A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відновленн</w:t>
                  </w:r>
                  <w:r w:rsidR="0049207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і </w:t>
                  </w:r>
                  <w:r w:rsidRPr="004A36A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роботи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каналізаційної мережі в </w:t>
                  </w:r>
                  <w:r w:rsidRPr="004A36A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селищі Свеса Шосткинського району Сумської області</w:t>
                  </w:r>
                </w:p>
                <w:p w14:paraId="0E4A48D8" w14:textId="77777777" w:rsidR="00AD5989" w:rsidRDefault="00AD5989" w:rsidP="0049207A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419F60F9" w14:textId="77777777" w:rsidR="00423024" w:rsidRPr="00065CB5" w:rsidRDefault="00423024" w:rsidP="00615AF3">
            <w:pPr>
              <w:pStyle w:val="a4"/>
              <w:rPr>
                <w:b/>
                <w:bCs/>
                <w:szCs w:val="28"/>
              </w:rPr>
            </w:pPr>
          </w:p>
        </w:tc>
      </w:tr>
    </w:tbl>
    <w:p w14:paraId="7E10ECB9" w14:textId="0F7F2AC4" w:rsidR="002E6C69" w:rsidRPr="0024426D" w:rsidRDefault="002E6C69" w:rsidP="00BB021D">
      <w:pPr>
        <w:pStyle w:val="1"/>
        <w:shd w:val="clear" w:color="auto" w:fill="auto"/>
        <w:spacing w:before="0" w:after="0" w:line="240" w:lineRule="auto"/>
        <w:ind w:left="284" w:firstLine="416"/>
        <w:jc w:val="both"/>
        <w:rPr>
          <w:rFonts w:ascii="Times New Roman" w:hAnsi="Times New Roman" w:cs="Times New Roman"/>
          <w:lang w:val="uk-UA"/>
        </w:rPr>
      </w:pPr>
      <w:r w:rsidRPr="0024426D">
        <w:rPr>
          <w:rFonts w:ascii="Times New Roman" w:hAnsi="Times New Roman" w:cs="Times New Roman"/>
          <w:lang w:val="uk-UA"/>
        </w:rPr>
        <w:t xml:space="preserve">З метою забезпечення громадян доступними житлово-комунальними послугами, дотримання вимог законодавства у сфері житлово-комунального обслуговування населення та зняття напруги у зв’язку з кризовою ситуацією </w:t>
      </w:r>
      <w:r w:rsidR="00EA5F58">
        <w:rPr>
          <w:rFonts w:ascii="Times New Roman" w:hAnsi="Times New Roman" w:cs="Times New Roman"/>
          <w:lang w:val="uk-UA"/>
        </w:rPr>
        <w:t xml:space="preserve">щодо </w:t>
      </w:r>
      <w:r w:rsidR="00AD5989">
        <w:rPr>
          <w:rFonts w:ascii="Times New Roman" w:hAnsi="Times New Roman" w:cs="Times New Roman"/>
          <w:lang w:val="uk-UA"/>
        </w:rPr>
        <w:t xml:space="preserve">роботи каналізаційної мережі </w:t>
      </w:r>
      <w:r w:rsidRPr="0024426D">
        <w:rPr>
          <w:rFonts w:ascii="Times New Roman" w:hAnsi="Times New Roman" w:cs="Times New Roman"/>
          <w:lang w:val="uk-UA"/>
        </w:rPr>
        <w:t>в селищі Свеса Шосткинського району Сумської області</w:t>
      </w:r>
      <w:r w:rsidR="00917429">
        <w:rPr>
          <w:rFonts w:ascii="Times New Roman" w:hAnsi="Times New Roman" w:cs="Times New Roman"/>
          <w:lang w:val="uk-UA"/>
        </w:rPr>
        <w:t>,</w:t>
      </w:r>
      <w:r w:rsidR="00DC7F13">
        <w:rPr>
          <w:rFonts w:ascii="Times New Roman" w:hAnsi="Times New Roman" w:cs="Times New Roman"/>
          <w:lang w:val="uk-UA"/>
        </w:rPr>
        <w:t xml:space="preserve"> к</w:t>
      </w:r>
      <w:r w:rsidRPr="0024426D">
        <w:rPr>
          <w:rFonts w:ascii="Times New Roman" w:hAnsi="Times New Roman" w:cs="Times New Roman"/>
          <w:lang w:val="uk-UA"/>
        </w:rPr>
        <w:t>еруючись статтею 43 Закону України «Про місцеве самоврядування в Україні»</w:t>
      </w:r>
      <w:r w:rsidR="00EA5F58">
        <w:rPr>
          <w:rFonts w:ascii="Times New Roman" w:hAnsi="Times New Roman" w:cs="Times New Roman"/>
          <w:lang w:val="uk-UA"/>
        </w:rPr>
        <w:t>,</w:t>
      </w:r>
      <w:r w:rsidRPr="0024426D">
        <w:rPr>
          <w:rFonts w:ascii="Times New Roman" w:hAnsi="Times New Roman" w:cs="Times New Roman"/>
          <w:lang w:val="uk-UA"/>
        </w:rPr>
        <w:t xml:space="preserve"> районна рада</w:t>
      </w:r>
    </w:p>
    <w:p w14:paraId="6A567E53" w14:textId="77777777" w:rsidR="002E6C69" w:rsidRDefault="002E6C69" w:rsidP="00BB021D">
      <w:pPr>
        <w:pStyle w:val="1"/>
        <w:shd w:val="clear" w:color="auto" w:fill="auto"/>
        <w:spacing w:before="0" w:after="0" w:line="240" w:lineRule="auto"/>
        <w:ind w:left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ВИРІШИЛА</w:t>
      </w:r>
      <w:r w:rsidRPr="004D1A00">
        <w:rPr>
          <w:rFonts w:ascii="Times New Roman" w:hAnsi="Times New Roman" w:cs="Times New Roman"/>
          <w:lang w:val="uk-UA"/>
        </w:rPr>
        <w:t>:</w:t>
      </w:r>
    </w:p>
    <w:p w14:paraId="13391F94" w14:textId="77777777" w:rsidR="002E6C69" w:rsidRDefault="002E6C69" w:rsidP="002E6C69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17D3A0C" w14:textId="288384CD" w:rsidR="002E6C69" w:rsidRPr="00AD5989" w:rsidRDefault="002E6C69" w:rsidP="009A0665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26D">
        <w:rPr>
          <w:rFonts w:ascii="Times New Roman" w:hAnsi="Times New Roman" w:cs="Times New Roman"/>
          <w:sz w:val="28"/>
          <w:szCs w:val="28"/>
          <w:lang w:val="uk-UA"/>
        </w:rPr>
        <w:t xml:space="preserve">1.Звернутися до </w:t>
      </w:r>
      <w:r w:rsidR="00FA0F5B" w:rsidRPr="009A0665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121D70" w:rsidRPr="009A0665">
        <w:rPr>
          <w:rFonts w:ascii="Times New Roman" w:hAnsi="Times New Roman" w:cs="Times New Roman"/>
          <w:sz w:val="28"/>
          <w:szCs w:val="28"/>
          <w:lang w:val="uk-UA"/>
        </w:rPr>
        <w:t xml:space="preserve">Сумської обласної державної адміністрації </w:t>
      </w:r>
      <w:r w:rsidR="00D701C0" w:rsidRPr="009A066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F0ED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обласної </w:t>
      </w:r>
      <w:r w:rsidR="00D701C0" w:rsidRPr="009A0665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адміністрації </w:t>
      </w:r>
      <w:r w:rsidR="009A0665" w:rsidRPr="009A0665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CF0ED6">
        <w:rPr>
          <w:rFonts w:ascii="Times New Roman" w:hAnsi="Times New Roman" w:cs="Times New Roman"/>
          <w:sz w:val="28"/>
          <w:szCs w:val="28"/>
          <w:lang w:val="uk-UA"/>
        </w:rPr>
        <w:t xml:space="preserve">вжиття заходів </w:t>
      </w:r>
      <w:r w:rsidR="009A0665" w:rsidRPr="009A0665">
        <w:rPr>
          <w:rFonts w:ascii="Times New Roman" w:hAnsi="Times New Roman" w:cs="Times New Roman"/>
          <w:sz w:val="28"/>
          <w:szCs w:val="28"/>
          <w:lang w:val="uk-UA"/>
        </w:rPr>
        <w:t>впливу</w:t>
      </w:r>
      <w:r w:rsidR="00CF0ED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A0665" w:rsidRPr="009A0665">
        <w:rPr>
          <w:rFonts w:ascii="Times New Roman" w:hAnsi="Times New Roman" w:cs="Times New Roman"/>
          <w:sz w:val="28"/>
          <w:szCs w:val="28"/>
          <w:lang w:val="uk-UA"/>
        </w:rPr>
        <w:t>реагування на бездіяльність відповідних служб по факту порушення екологічних норм у відновленні  роботи каналізаційної мережі в селищі Свеса Шосткинського району Сумської області</w:t>
      </w:r>
      <w:r w:rsidR="009A0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251">
        <w:rPr>
          <w:rFonts w:ascii="Times New Roman" w:hAnsi="Times New Roman" w:cs="Times New Roman"/>
          <w:sz w:val="28"/>
          <w:szCs w:val="28"/>
          <w:lang w:val="uk-UA"/>
        </w:rPr>
        <w:t>(звернення додається)</w:t>
      </w:r>
      <w:r w:rsidRPr="00AD59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28AA91" w14:textId="10D6724F" w:rsidR="002E6C69" w:rsidRDefault="002E6C69" w:rsidP="009A0665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2.Голові Шосткинської районної ради направити звернення</w:t>
      </w:r>
      <w:r w:rsidR="00FA7410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D701C0">
        <w:rPr>
          <w:rFonts w:ascii="Times New Roman" w:hAnsi="Times New Roman" w:cs="Times New Roman"/>
          <w:sz w:val="28"/>
          <w:szCs w:val="28"/>
          <w:lang w:val="uk-UA"/>
        </w:rPr>
        <w:t xml:space="preserve">Сумської обласної державної адміністрації – </w:t>
      </w:r>
      <w:r w:rsidR="00CF0ED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обласної </w:t>
      </w:r>
      <w:r w:rsidR="00D701C0">
        <w:rPr>
          <w:rFonts w:ascii="Times New Roman" w:hAnsi="Times New Roman" w:cs="Times New Roman"/>
          <w:sz w:val="28"/>
          <w:szCs w:val="28"/>
          <w:lang w:val="uk-UA"/>
        </w:rPr>
        <w:t>військової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A21EFE" w14:textId="77777777" w:rsidR="00423024" w:rsidRDefault="00423024" w:rsidP="00423024">
      <w:pPr>
        <w:tabs>
          <w:tab w:val="left" w:pos="7088"/>
          <w:tab w:val="left" w:pos="8340"/>
        </w:tabs>
        <w:rPr>
          <w:szCs w:val="28"/>
          <w:lang w:val="uk-UA"/>
        </w:rPr>
      </w:pPr>
    </w:p>
    <w:p w14:paraId="758BDB46" w14:textId="77777777" w:rsidR="00423024" w:rsidRDefault="00423024" w:rsidP="00423024">
      <w:pPr>
        <w:tabs>
          <w:tab w:val="left" w:pos="7088"/>
          <w:tab w:val="left" w:pos="8340"/>
        </w:tabs>
        <w:rPr>
          <w:b/>
          <w:bCs/>
          <w:szCs w:val="28"/>
          <w:lang w:val="uk-UA"/>
        </w:rPr>
      </w:pPr>
    </w:p>
    <w:p w14:paraId="116806F1" w14:textId="77777777" w:rsidR="00423024" w:rsidRPr="002E0125" w:rsidRDefault="00423024" w:rsidP="00BB021D">
      <w:pPr>
        <w:tabs>
          <w:tab w:val="left" w:pos="7088"/>
          <w:tab w:val="left" w:pos="8340"/>
        </w:tabs>
        <w:ind w:left="142" w:firstLine="142"/>
        <w:rPr>
          <w:lang w:val="uk-UA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proofErr w:type="spellStart"/>
      <w:r w:rsidRPr="002E0125">
        <w:rPr>
          <w:b/>
          <w:bCs/>
          <w:szCs w:val="28"/>
          <w:lang w:val="uk-UA"/>
        </w:rPr>
        <w:t>В.Сокол</w:t>
      </w:r>
      <w:proofErr w:type="spellEnd"/>
    </w:p>
    <w:p w14:paraId="6432B445" w14:textId="77777777" w:rsidR="00423024" w:rsidRDefault="00423024"/>
    <w:sectPr w:rsidR="00423024" w:rsidSect="00BB02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0CF"/>
    <w:multiLevelType w:val="hybridMultilevel"/>
    <w:tmpl w:val="DD022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24"/>
    <w:rsid w:val="000A1541"/>
    <w:rsid w:val="00121D70"/>
    <w:rsid w:val="00231D3A"/>
    <w:rsid w:val="002E6C69"/>
    <w:rsid w:val="00423024"/>
    <w:rsid w:val="0049207A"/>
    <w:rsid w:val="00607F77"/>
    <w:rsid w:val="00664251"/>
    <w:rsid w:val="00917429"/>
    <w:rsid w:val="009A0665"/>
    <w:rsid w:val="00AD5989"/>
    <w:rsid w:val="00BB021D"/>
    <w:rsid w:val="00BC734D"/>
    <w:rsid w:val="00CF0ED6"/>
    <w:rsid w:val="00D701C0"/>
    <w:rsid w:val="00DC7F13"/>
    <w:rsid w:val="00EA5F58"/>
    <w:rsid w:val="00FA0F5B"/>
    <w:rsid w:val="00FA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4543"/>
  <w15:chartTrackingRefBased/>
  <w15:docId w15:val="{40B3B069-913E-4829-8717-7B5B52DF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0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23024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423024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42302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4230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No Spacing"/>
    <w:uiPriority w:val="1"/>
    <w:qFormat/>
    <w:rsid w:val="002E6C69"/>
    <w:pPr>
      <w:spacing w:after="0" w:line="240" w:lineRule="auto"/>
    </w:pPr>
  </w:style>
  <w:style w:type="character" w:customStyle="1" w:styleId="a8">
    <w:name w:val="Основной текст_"/>
    <w:link w:val="1"/>
    <w:locked/>
    <w:rsid w:val="002E6C6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2E6C69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table" w:styleId="a9">
    <w:name w:val="Table Grid"/>
    <w:basedOn w:val="a1"/>
    <w:uiPriority w:val="39"/>
    <w:rsid w:val="00A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24</cp:revision>
  <cp:lastPrinted>2024-12-30T13:54:00Z</cp:lastPrinted>
  <dcterms:created xsi:type="dcterms:W3CDTF">2024-04-04T12:19:00Z</dcterms:created>
  <dcterms:modified xsi:type="dcterms:W3CDTF">2024-12-30T13:54:00Z</dcterms:modified>
</cp:coreProperties>
</file>