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5A921" w14:textId="66814DC2" w:rsidR="00D32446" w:rsidRDefault="00997801" w:rsidP="00997801">
      <w:pPr>
        <w:spacing w:after="0"/>
        <w:ind w:firstLine="709"/>
        <w:jc w:val="center"/>
        <w:rPr>
          <w:sz w:val="32"/>
          <w:szCs w:val="32"/>
          <w:lang w:val="ru-RU"/>
        </w:rPr>
      </w:pPr>
      <w:proofErr w:type="spellStart"/>
      <w:r w:rsidRPr="00997801">
        <w:rPr>
          <w:sz w:val="32"/>
          <w:szCs w:val="32"/>
          <w:lang w:val="ru-RU"/>
        </w:rPr>
        <w:t>Інформація</w:t>
      </w:r>
      <w:proofErr w:type="spellEnd"/>
      <w:r w:rsidRPr="00997801">
        <w:rPr>
          <w:sz w:val="32"/>
          <w:szCs w:val="32"/>
          <w:lang w:val="ru-RU"/>
        </w:rPr>
        <w:t xml:space="preserve"> про стан </w:t>
      </w:r>
      <w:proofErr w:type="spellStart"/>
      <w:r w:rsidR="00D558D2">
        <w:rPr>
          <w:sz w:val="32"/>
          <w:szCs w:val="32"/>
          <w:lang w:val="ru-RU"/>
        </w:rPr>
        <w:t>фінансува</w:t>
      </w:r>
      <w:r w:rsidRPr="00997801">
        <w:rPr>
          <w:sz w:val="32"/>
          <w:szCs w:val="32"/>
          <w:lang w:val="ru-RU"/>
        </w:rPr>
        <w:t>ння</w:t>
      </w:r>
      <w:proofErr w:type="spellEnd"/>
      <w:r w:rsidRPr="00997801">
        <w:rPr>
          <w:sz w:val="32"/>
          <w:szCs w:val="32"/>
          <w:lang w:val="ru-RU"/>
        </w:rPr>
        <w:t xml:space="preserve"> </w:t>
      </w:r>
      <w:r w:rsidR="00D32446">
        <w:rPr>
          <w:sz w:val="32"/>
          <w:szCs w:val="32"/>
          <w:lang w:val="ru-RU"/>
        </w:rPr>
        <w:t>районних</w:t>
      </w:r>
      <w:r w:rsidRPr="00997801">
        <w:rPr>
          <w:sz w:val="32"/>
          <w:szCs w:val="32"/>
          <w:lang w:val="ru-RU"/>
        </w:rPr>
        <w:t xml:space="preserve"> </w:t>
      </w:r>
      <w:proofErr w:type="spellStart"/>
      <w:r w:rsidRPr="00997801">
        <w:rPr>
          <w:sz w:val="32"/>
          <w:szCs w:val="32"/>
          <w:lang w:val="ru-RU"/>
        </w:rPr>
        <w:t>цільових</w:t>
      </w:r>
      <w:proofErr w:type="spellEnd"/>
      <w:r w:rsidRPr="00997801">
        <w:rPr>
          <w:sz w:val="32"/>
          <w:szCs w:val="32"/>
          <w:lang w:val="ru-RU"/>
        </w:rPr>
        <w:t xml:space="preserve"> </w:t>
      </w:r>
      <w:proofErr w:type="spellStart"/>
      <w:r w:rsidRPr="00997801">
        <w:rPr>
          <w:sz w:val="32"/>
          <w:szCs w:val="32"/>
          <w:lang w:val="ru-RU"/>
        </w:rPr>
        <w:t>програм</w:t>
      </w:r>
      <w:proofErr w:type="spellEnd"/>
      <w:r w:rsidRPr="00997801">
        <w:rPr>
          <w:sz w:val="32"/>
          <w:szCs w:val="32"/>
          <w:lang w:val="ru-RU"/>
        </w:rPr>
        <w:t xml:space="preserve"> </w:t>
      </w:r>
    </w:p>
    <w:p w14:paraId="539650E6" w14:textId="00BC75F7" w:rsidR="00F12C76" w:rsidRDefault="00997801" w:rsidP="00997801">
      <w:pPr>
        <w:spacing w:after="0"/>
        <w:ind w:firstLine="709"/>
        <w:jc w:val="center"/>
        <w:rPr>
          <w:sz w:val="32"/>
          <w:szCs w:val="32"/>
          <w:lang w:val="ru-RU"/>
        </w:rPr>
      </w:pPr>
      <w:r w:rsidRPr="00997801">
        <w:rPr>
          <w:sz w:val="32"/>
          <w:szCs w:val="32"/>
          <w:lang w:val="ru-RU"/>
        </w:rPr>
        <w:t>за 201</w:t>
      </w:r>
      <w:r w:rsidR="00AB0CAF">
        <w:rPr>
          <w:sz w:val="32"/>
          <w:szCs w:val="32"/>
          <w:lang w:val="ru-RU"/>
        </w:rPr>
        <w:t>9</w:t>
      </w:r>
      <w:r w:rsidRPr="00997801">
        <w:rPr>
          <w:sz w:val="32"/>
          <w:szCs w:val="32"/>
          <w:lang w:val="ru-RU"/>
        </w:rPr>
        <w:t xml:space="preserve"> </w:t>
      </w:r>
      <w:proofErr w:type="spellStart"/>
      <w:r w:rsidRPr="00997801">
        <w:rPr>
          <w:sz w:val="32"/>
          <w:szCs w:val="32"/>
          <w:lang w:val="ru-RU"/>
        </w:rPr>
        <w:t>рік</w:t>
      </w:r>
      <w:proofErr w:type="spellEnd"/>
    </w:p>
    <w:p w14:paraId="65DD00F8" w14:textId="6A7B25CC" w:rsidR="00997801" w:rsidRDefault="00997801" w:rsidP="00997801">
      <w:pPr>
        <w:spacing w:after="0"/>
        <w:ind w:firstLine="709"/>
        <w:jc w:val="center"/>
        <w:rPr>
          <w:sz w:val="32"/>
          <w:szCs w:val="32"/>
          <w:lang w:val="ru-RU"/>
        </w:rPr>
      </w:pPr>
    </w:p>
    <w:p w14:paraId="1165FF0B" w14:textId="10F60D1C" w:rsidR="00997801" w:rsidRDefault="00997801" w:rsidP="00997801">
      <w:pPr>
        <w:spacing w:after="0"/>
        <w:ind w:firstLine="709"/>
        <w:jc w:val="center"/>
        <w:rPr>
          <w:sz w:val="32"/>
          <w:szCs w:val="32"/>
          <w:lang w:val="ru-RU"/>
        </w:rPr>
      </w:pPr>
    </w:p>
    <w:p w14:paraId="40F0B4C8" w14:textId="3C59FE3A" w:rsidR="00D32446" w:rsidRDefault="00D32446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        За рахунок коштів районного бюджету передбачені кошти на</w:t>
      </w:r>
      <w:r w:rsidRPr="00D3244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D32446">
        <w:rPr>
          <w:rFonts w:eastAsia="Times New Roman" w:cs="Times New Roman"/>
          <w:bCs/>
          <w:color w:val="000000"/>
          <w:szCs w:val="28"/>
          <w:lang w:eastAsia="ru-RU"/>
        </w:rPr>
        <w:t xml:space="preserve">фінансування </w:t>
      </w:r>
      <w:r w:rsidR="0078318A">
        <w:rPr>
          <w:rFonts w:eastAsia="Times New Roman" w:cs="Times New Roman"/>
          <w:bCs/>
          <w:color w:val="000000"/>
          <w:szCs w:val="28"/>
          <w:lang w:eastAsia="ru-RU"/>
        </w:rPr>
        <w:t xml:space="preserve">12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районних </w:t>
      </w:r>
      <w:r w:rsidRPr="00D32446">
        <w:rPr>
          <w:rFonts w:eastAsia="Times New Roman" w:cs="Times New Roman"/>
          <w:bCs/>
          <w:color w:val="000000"/>
          <w:szCs w:val="28"/>
          <w:lang w:eastAsia="ru-RU"/>
        </w:rPr>
        <w:t>програм</w:t>
      </w:r>
      <w:r w:rsidRPr="00D3244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у сумі  </w:t>
      </w:r>
      <w:r w:rsidR="0078318A">
        <w:rPr>
          <w:rFonts w:eastAsia="Times New Roman" w:cs="Times New Roman"/>
          <w:color w:val="000000"/>
          <w:szCs w:val="28"/>
          <w:lang w:eastAsia="ru-RU"/>
        </w:rPr>
        <w:t>22109</w:t>
      </w:r>
      <w:r w:rsidRPr="00D32446">
        <w:rPr>
          <w:rFonts w:eastAsia="Times New Roman" w:cs="Times New Roman"/>
          <w:color w:val="000000"/>
          <w:szCs w:val="28"/>
          <w:lang w:eastAsia="ru-RU"/>
        </w:rPr>
        <w:t>,</w:t>
      </w:r>
      <w:r w:rsidR="0078318A">
        <w:rPr>
          <w:rFonts w:eastAsia="Times New Roman" w:cs="Times New Roman"/>
          <w:color w:val="000000"/>
          <w:szCs w:val="28"/>
          <w:lang w:eastAsia="ru-RU"/>
        </w:rPr>
        <w:t>7 тис.</w:t>
      </w: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гривень. За  </w:t>
      </w:r>
      <w:r w:rsidR="00CA1E0C">
        <w:rPr>
          <w:rFonts w:eastAsia="Times New Roman" w:cs="Times New Roman"/>
          <w:color w:val="000000"/>
          <w:szCs w:val="28"/>
          <w:lang w:eastAsia="ru-RU"/>
        </w:rPr>
        <w:t>201</w:t>
      </w:r>
      <w:r w:rsidR="0078318A">
        <w:rPr>
          <w:rFonts w:eastAsia="Times New Roman" w:cs="Times New Roman"/>
          <w:color w:val="000000"/>
          <w:szCs w:val="28"/>
          <w:lang w:eastAsia="ru-RU"/>
        </w:rPr>
        <w:t>9</w:t>
      </w:r>
      <w:r w:rsidR="00CA1E0C">
        <w:rPr>
          <w:rFonts w:eastAsia="Times New Roman" w:cs="Times New Roman"/>
          <w:color w:val="000000"/>
          <w:szCs w:val="28"/>
          <w:lang w:eastAsia="ru-RU"/>
        </w:rPr>
        <w:t xml:space="preserve"> рік</w:t>
      </w: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профінансовані програми у сумі  </w:t>
      </w:r>
      <w:r w:rsidR="00DD1952">
        <w:rPr>
          <w:rFonts w:eastAsia="Times New Roman" w:cs="Times New Roman"/>
          <w:color w:val="000000"/>
          <w:szCs w:val="28"/>
          <w:lang w:eastAsia="ru-RU"/>
        </w:rPr>
        <w:t>20491</w:t>
      </w:r>
      <w:r w:rsidRPr="00D32446">
        <w:rPr>
          <w:rFonts w:eastAsia="Times New Roman" w:cs="Times New Roman"/>
          <w:color w:val="000000"/>
          <w:szCs w:val="28"/>
          <w:lang w:eastAsia="ru-RU"/>
        </w:rPr>
        <w:t>,</w:t>
      </w:r>
      <w:r w:rsidR="00DD1952">
        <w:rPr>
          <w:rFonts w:eastAsia="Times New Roman" w:cs="Times New Roman"/>
          <w:color w:val="000000"/>
          <w:szCs w:val="28"/>
          <w:lang w:eastAsia="ru-RU"/>
        </w:rPr>
        <w:t>1 тис.</w:t>
      </w: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гривень, з них:</w:t>
      </w:r>
    </w:p>
    <w:p w14:paraId="637AC2BF" w14:textId="357135CD" w:rsidR="00DD1952" w:rsidRPr="00D32446" w:rsidRDefault="00DD1952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«Програма</w:t>
      </w:r>
      <w:r w:rsidR="00E44D8E" w:rsidRPr="00E44D8E">
        <w:rPr>
          <w:rFonts w:eastAsia="Times New Roman" w:cs="Times New Roman"/>
          <w:color w:val="000000"/>
          <w:szCs w:val="28"/>
          <w:lang w:eastAsia="ru-RU"/>
        </w:rPr>
        <w:t xml:space="preserve"> утримання адміністративної будівлі Шосткинської районної ради та прилеглої території на 2019-2020 роки</w:t>
      </w:r>
      <w:r>
        <w:rPr>
          <w:rFonts w:eastAsia="Times New Roman" w:cs="Times New Roman"/>
          <w:color w:val="000000"/>
          <w:szCs w:val="28"/>
          <w:lang w:eastAsia="ru-RU"/>
        </w:rPr>
        <w:t>» - 246,7 тис. гривень;</w:t>
      </w:r>
    </w:p>
    <w:p w14:paraId="6D54410F" w14:textId="1DF3090D" w:rsidR="00D32446" w:rsidRPr="00D32446" w:rsidRDefault="00D32446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    «Програма</w:t>
      </w:r>
      <w:r w:rsidR="008E2C8B" w:rsidRPr="008E2C8B">
        <w:rPr>
          <w:rFonts w:eastAsia="Times New Roman" w:cs="Times New Roman"/>
          <w:color w:val="000000"/>
          <w:szCs w:val="28"/>
          <w:lang w:eastAsia="ru-RU"/>
        </w:rPr>
        <w:t xml:space="preserve"> заохочення передових працівників та колективів Шосткинського району на 2019-2021 роки</w:t>
      </w: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» - </w:t>
      </w:r>
      <w:r w:rsidR="00DD1952">
        <w:rPr>
          <w:rFonts w:eastAsia="Times New Roman" w:cs="Times New Roman"/>
          <w:color w:val="000000"/>
          <w:szCs w:val="28"/>
          <w:lang w:eastAsia="ru-RU"/>
        </w:rPr>
        <w:t>26</w:t>
      </w:r>
      <w:r w:rsidRPr="00D32446">
        <w:rPr>
          <w:rFonts w:eastAsia="Times New Roman" w:cs="Times New Roman"/>
          <w:color w:val="000000"/>
          <w:szCs w:val="28"/>
          <w:lang w:eastAsia="ru-RU"/>
        </w:rPr>
        <w:t>,</w:t>
      </w:r>
      <w:r w:rsidR="00DD1952">
        <w:rPr>
          <w:rFonts w:eastAsia="Times New Roman" w:cs="Times New Roman"/>
          <w:color w:val="000000"/>
          <w:szCs w:val="28"/>
          <w:lang w:eastAsia="ru-RU"/>
        </w:rPr>
        <w:t>5 тис.</w:t>
      </w: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гривень;</w:t>
      </w:r>
    </w:p>
    <w:p w14:paraId="5450C593" w14:textId="4559F471" w:rsidR="00D32446" w:rsidRDefault="00D32446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     «Районна програма «Спеціаліст» – 4</w:t>
      </w:r>
      <w:r w:rsidR="00DD1952">
        <w:rPr>
          <w:rFonts w:eastAsia="Times New Roman" w:cs="Times New Roman"/>
          <w:color w:val="000000"/>
          <w:szCs w:val="28"/>
          <w:lang w:eastAsia="ru-RU"/>
        </w:rPr>
        <w:t>5</w:t>
      </w:r>
      <w:r w:rsidRPr="00D32446">
        <w:rPr>
          <w:rFonts w:eastAsia="Times New Roman" w:cs="Times New Roman"/>
          <w:color w:val="000000"/>
          <w:szCs w:val="28"/>
          <w:lang w:eastAsia="ru-RU"/>
        </w:rPr>
        <w:t>,</w:t>
      </w:r>
      <w:r w:rsidR="00DD1952">
        <w:rPr>
          <w:rFonts w:eastAsia="Times New Roman" w:cs="Times New Roman"/>
          <w:color w:val="000000"/>
          <w:szCs w:val="28"/>
          <w:lang w:eastAsia="ru-RU"/>
        </w:rPr>
        <w:t>4 тис.</w:t>
      </w: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гривень;</w:t>
      </w:r>
    </w:p>
    <w:p w14:paraId="2703610E" w14:textId="2EC8B1FB" w:rsidR="00DD1952" w:rsidRDefault="00DD1952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«Програма</w:t>
      </w:r>
      <w:r w:rsidR="00D25A5C" w:rsidRPr="00D25A5C">
        <w:rPr>
          <w:rFonts w:eastAsia="Times New Roman" w:cs="Times New Roman"/>
          <w:color w:val="000000"/>
          <w:szCs w:val="28"/>
          <w:lang w:eastAsia="ru-RU"/>
        </w:rPr>
        <w:t xml:space="preserve">  економічного і соціального розвитку Шосткинського району на 2019 рік та наступні 2020-2021 програмні роки</w:t>
      </w:r>
      <w:r>
        <w:rPr>
          <w:rFonts w:eastAsia="Times New Roman" w:cs="Times New Roman"/>
          <w:color w:val="000000"/>
          <w:szCs w:val="28"/>
          <w:lang w:eastAsia="ru-RU"/>
        </w:rPr>
        <w:t>» - 14099,5 тис. гривень;</w:t>
      </w:r>
    </w:p>
    <w:p w14:paraId="7E9B58DB" w14:textId="2F534D02" w:rsidR="00DD1952" w:rsidRPr="00D32446" w:rsidRDefault="00DD1952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«Програма</w:t>
      </w:r>
      <w:r w:rsidR="00F642C7">
        <w:rPr>
          <w:rFonts w:eastAsia="Times New Roman" w:cs="Times New Roman"/>
          <w:color w:val="000000"/>
          <w:szCs w:val="28"/>
          <w:lang w:eastAsia="ru-RU"/>
        </w:rPr>
        <w:t xml:space="preserve"> підтримки та розвитку первинної медичної (медико-санітарної) допомоги в Шосткинському районі на 2019 рік» - 2844,8 тис. гривень;</w:t>
      </w:r>
    </w:p>
    <w:p w14:paraId="39B86C3F" w14:textId="0CF1B256" w:rsidR="00D32446" w:rsidRPr="00D32446" w:rsidRDefault="00D32446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     «Районна програма оздоровлення та відпочинку дітей на 201</w:t>
      </w:r>
      <w:r w:rsidR="00F642C7">
        <w:rPr>
          <w:rFonts w:eastAsia="Times New Roman" w:cs="Times New Roman"/>
          <w:color w:val="000000"/>
          <w:szCs w:val="28"/>
          <w:lang w:eastAsia="ru-RU"/>
        </w:rPr>
        <w:t>9</w:t>
      </w: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рік» - </w:t>
      </w:r>
      <w:r w:rsidR="00F642C7">
        <w:rPr>
          <w:rFonts w:eastAsia="Times New Roman" w:cs="Times New Roman"/>
          <w:color w:val="000000"/>
          <w:szCs w:val="28"/>
          <w:lang w:eastAsia="ru-RU"/>
        </w:rPr>
        <w:t>437</w:t>
      </w:r>
      <w:r w:rsidRPr="00D32446">
        <w:rPr>
          <w:rFonts w:eastAsia="Times New Roman" w:cs="Times New Roman"/>
          <w:color w:val="000000"/>
          <w:szCs w:val="28"/>
          <w:lang w:eastAsia="ru-RU"/>
        </w:rPr>
        <w:t>,</w:t>
      </w:r>
      <w:r w:rsidR="00F642C7">
        <w:rPr>
          <w:rFonts w:eastAsia="Times New Roman" w:cs="Times New Roman"/>
          <w:color w:val="000000"/>
          <w:szCs w:val="28"/>
          <w:lang w:eastAsia="ru-RU"/>
        </w:rPr>
        <w:t>9 тис.</w:t>
      </w: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гривень;</w:t>
      </w:r>
    </w:p>
    <w:p w14:paraId="731D908A" w14:textId="37A0D434" w:rsidR="00D32446" w:rsidRPr="00D32446" w:rsidRDefault="00D32446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      «Районна програма підтримки малого та середнього підприємництва в Шосткинському районі на 2017-20</w:t>
      </w:r>
      <w:r w:rsidR="00F642C7">
        <w:rPr>
          <w:rFonts w:eastAsia="Times New Roman" w:cs="Times New Roman"/>
          <w:color w:val="000000"/>
          <w:szCs w:val="28"/>
          <w:lang w:eastAsia="ru-RU"/>
        </w:rPr>
        <w:t>20</w:t>
      </w: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роки» - </w:t>
      </w:r>
      <w:r w:rsidR="00F642C7">
        <w:rPr>
          <w:rFonts w:eastAsia="Times New Roman" w:cs="Times New Roman"/>
          <w:color w:val="000000"/>
          <w:szCs w:val="28"/>
          <w:lang w:eastAsia="ru-RU"/>
        </w:rPr>
        <w:t>9</w:t>
      </w:r>
      <w:r w:rsidRPr="00D32446">
        <w:rPr>
          <w:rFonts w:eastAsia="Times New Roman" w:cs="Times New Roman"/>
          <w:color w:val="000000"/>
          <w:szCs w:val="28"/>
          <w:lang w:eastAsia="ru-RU"/>
        </w:rPr>
        <w:t>,</w:t>
      </w:r>
      <w:r w:rsidR="00F642C7">
        <w:rPr>
          <w:rFonts w:eastAsia="Times New Roman" w:cs="Times New Roman"/>
          <w:color w:val="000000"/>
          <w:szCs w:val="28"/>
          <w:lang w:eastAsia="ru-RU"/>
        </w:rPr>
        <w:t>8 тис.</w:t>
      </w: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гривень;</w:t>
      </w:r>
    </w:p>
    <w:p w14:paraId="150D7F2A" w14:textId="70A83F04" w:rsidR="00F642C7" w:rsidRDefault="00F642C7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>Програма «Правопорядок на 2018-2020 роки» - 770,0 тис. гривень;</w:t>
      </w:r>
    </w:p>
    <w:p w14:paraId="1948D6AB" w14:textId="296E2418" w:rsidR="00D32446" w:rsidRPr="00D32446" w:rsidRDefault="00F642C7" w:rsidP="00F642C7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="00050EFF" w:rsidRPr="00050EFF">
        <w:rPr>
          <w:rFonts w:eastAsia="Times New Roman" w:cs="Times New Roman"/>
          <w:color w:val="000000"/>
          <w:szCs w:val="28"/>
          <w:lang w:eastAsia="ru-RU"/>
        </w:rPr>
        <w:t>Районн</w:t>
      </w:r>
      <w:r w:rsidR="00050EFF">
        <w:rPr>
          <w:rFonts w:eastAsia="Times New Roman" w:cs="Times New Roman"/>
          <w:color w:val="000000"/>
          <w:szCs w:val="28"/>
          <w:lang w:eastAsia="ru-RU"/>
        </w:rPr>
        <w:t>а</w:t>
      </w:r>
      <w:r w:rsidR="00050EFF" w:rsidRPr="00050EFF">
        <w:rPr>
          <w:rFonts w:eastAsia="Times New Roman" w:cs="Times New Roman"/>
          <w:color w:val="000000"/>
          <w:szCs w:val="28"/>
          <w:lang w:eastAsia="ru-RU"/>
        </w:rPr>
        <w:t xml:space="preserve"> комплексн</w:t>
      </w:r>
      <w:r w:rsidR="00050EFF">
        <w:rPr>
          <w:rFonts w:eastAsia="Times New Roman" w:cs="Times New Roman"/>
          <w:color w:val="000000"/>
          <w:szCs w:val="28"/>
          <w:lang w:eastAsia="ru-RU"/>
        </w:rPr>
        <w:t>а</w:t>
      </w:r>
      <w:r w:rsidR="00050EFF" w:rsidRPr="00050EFF">
        <w:rPr>
          <w:rFonts w:eastAsia="Times New Roman" w:cs="Times New Roman"/>
          <w:color w:val="000000"/>
          <w:szCs w:val="28"/>
          <w:lang w:eastAsia="ru-RU"/>
        </w:rPr>
        <w:t xml:space="preserve"> програм</w:t>
      </w:r>
      <w:r w:rsidR="00050EFF">
        <w:rPr>
          <w:rFonts w:eastAsia="Times New Roman" w:cs="Times New Roman"/>
          <w:color w:val="000000"/>
          <w:szCs w:val="28"/>
          <w:lang w:eastAsia="ru-RU"/>
        </w:rPr>
        <w:t>а</w:t>
      </w:r>
      <w:r w:rsidR="00050EFF" w:rsidRPr="00050EFF">
        <w:rPr>
          <w:rFonts w:eastAsia="Times New Roman" w:cs="Times New Roman"/>
          <w:color w:val="000000"/>
          <w:szCs w:val="28"/>
          <w:lang w:eastAsia="ru-RU"/>
        </w:rPr>
        <w:t xml:space="preserve"> «Освіта </w:t>
      </w:r>
      <w:proofErr w:type="spellStart"/>
      <w:r w:rsidR="00050EFF" w:rsidRPr="00050EFF">
        <w:rPr>
          <w:rFonts w:eastAsia="Times New Roman" w:cs="Times New Roman"/>
          <w:color w:val="000000"/>
          <w:szCs w:val="28"/>
          <w:lang w:eastAsia="ru-RU"/>
        </w:rPr>
        <w:t>Шосткинщини</w:t>
      </w:r>
      <w:proofErr w:type="spellEnd"/>
      <w:r w:rsidR="00050EFF" w:rsidRPr="00050EFF">
        <w:rPr>
          <w:rFonts w:eastAsia="Times New Roman" w:cs="Times New Roman"/>
          <w:color w:val="000000"/>
          <w:szCs w:val="28"/>
          <w:lang w:eastAsia="ru-RU"/>
        </w:rPr>
        <w:t xml:space="preserve"> у 2019-2021 роках</w:t>
      </w:r>
      <w:r>
        <w:rPr>
          <w:rFonts w:eastAsia="Times New Roman" w:cs="Times New Roman"/>
          <w:color w:val="000000"/>
          <w:szCs w:val="28"/>
          <w:lang w:eastAsia="ru-RU"/>
        </w:rPr>
        <w:t>» - 89,3 тис. гривень;</w:t>
      </w:r>
    </w:p>
    <w:p w14:paraId="1A6017AB" w14:textId="0BB19E60" w:rsidR="00D32446" w:rsidRDefault="00D32446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        «Районна програма соціального захисту населення на 2017 - 2021 роки» - </w:t>
      </w:r>
      <w:r w:rsidR="00F642C7">
        <w:rPr>
          <w:rFonts w:eastAsia="Times New Roman" w:cs="Times New Roman"/>
          <w:color w:val="000000"/>
          <w:szCs w:val="28"/>
          <w:lang w:eastAsia="ru-RU"/>
        </w:rPr>
        <w:t>1172</w:t>
      </w:r>
      <w:r w:rsidRPr="00D32446">
        <w:rPr>
          <w:rFonts w:eastAsia="Times New Roman" w:cs="Times New Roman"/>
          <w:color w:val="000000"/>
          <w:szCs w:val="28"/>
          <w:lang w:eastAsia="ru-RU"/>
        </w:rPr>
        <w:t>,</w:t>
      </w:r>
      <w:r w:rsidR="004B285B">
        <w:rPr>
          <w:rFonts w:eastAsia="Times New Roman" w:cs="Times New Roman"/>
          <w:color w:val="000000"/>
          <w:szCs w:val="28"/>
          <w:lang w:eastAsia="ru-RU"/>
        </w:rPr>
        <w:t>0 тис.</w:t>
      </w: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гривень</w:t>
      </w:r>
      <w:r w:rsidR="004B285B">
        <w:rPr>
          <w:rFonts w:eastAsia="Times New Roman" w:cs="Times New Roman"/>
          <w:color w:val="000000"/>
          <w:szCs w:val="28"/>
          <w:lang w:eastAsia="ru-RU"/>
        </w:rPr>
        <w:t>;</w:t>
      </w:r>
    </w:p>
    <w:p w14:paraId="38156E6A" w14:textId="55E8CAF5" w:rsidR="004B285B" w:rsidRPr="00D32446" w:rsidRDefault="004B285B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096B3E" w:rsidRPr="00096B3E">
        <w:rPr>
          <w:rFonts w:eastAsia="Times New Roman" w:cs="Times New Roman"/>
          <w:color w:val="000000"/>
          <w:szCs w:val="28"/>
          <w:lang w:eastAsia="ru-RU"/>
        </w:rPr>
        <w:t>Районн</w:t>
      </w:r>
      <w:r w:rsidR="00096B3E">
        <w:rPr>
          <w:rFonts w:eastAsia="Times New Roman" w:cs="Times New Roman"/>
          <w:color w:val="000000"/>
          <w:szCs w:val="28"/>
          <w:lang w:eastAsia="ru-RU"/>
        </w:rPr>
        <w:t>а</w:t>
      </w:r>
      <w:r w:rsidR="00096B3E" w:rsidRPr="00096B3E">
        <w:rPr>
          <w:rFonts w:eastAsia="Times New Roman" w:cs="Times New Roman"/>
          <w:color w:val="000000"/>
          <w:szCs w:val="28"/>
          <w:lang w:eastAsia="ru-RU"/>
        </w:rPr>
        <w:t xml:space="preserve"> програм</w:t>
      </w:r>
      <w:r w:rsidR="00096B3E">
        <w:rPr>
          <w:rFonts w:eastAsia="Times New Roman" w:cs="Times New Roman"/>
          <w:color w:val="000000"/>
          <w:szCs w:val="28"/>
          <w:lang w:eastAsia="ru-RU"/>
        </w:rPr>
        <w:t>а</w:t>
      </w:r>
      <w:r w:rsidR="00096B3E" w:rsidRPr="00096B3E">
        <w:rPr>
          <w:rFonts w:eastAsia="Times New Roman" w:cs="Times New Roman"/>
          <w:color w:val="000000"/>
          <w:szCs w:val="28"/>
          <w:lang w:eastAsia="ru-RU"/>
        </w:rPr>
        <w:t xml:space="preserve"> відзначення 200 – ї річниці з дня народження Пантелеймона Куліша</w:t>
      </w:r>
      <w:r>
        <w:rPr>
          <w:rFonts w:eastAsia="Times New Roman" w:cs="Times New Roman"/>
          <w:color w:val="000000"/>
          <w:szCs w:val="28"/>
          <w:lang w:eastAsia="ru-RU"/>
        </w:rPr>
        <w:t>– 749,2 тис. гривень.</w:t>
      </w:r>
    </w:p>
    <w:p w14:paraId="4A61A2EB" w14:textId="77777777" w:rsidR="00997801" w:rsidRPr="00D32446" w:rsidRDefault="00997801" w:rsidP="00997801">
      <w:pPr>
        <w:spacing w:after="0"/>
        <w:ind w:firstLine="709"/>
        <w:jc w:val="center"/>
        <w:rPr>
          <w:sz w:val="32"/>
          <w:szCs w:val="32"/>
        </w:rPr>
      </w:pPr>
    </w:p>
    <w:sectPr w:rsidR="00997801" w:rsidRPr="00D3244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88"/>
    <w:rsid w:val="00050EFF"/>
    <w:rsid w:val="00096B3E"/>
    <w:rsid w:val="004B285B"/>
    <w:rsid w:val="00687545"/>
    <w:rsid w:val="006C0B77"/>
    <w:rsid w:val="0078318A"/>
    <w:rsid w:val="008242FF"/>
    <w:rsid w:val="00870751"/>
    <w:rsid w:val="008A597B"/>
    <w:rsid w:val="008E2C8B"/>
    <w:rsid w:val="00922C48"/>
    <w:rsid w:val="009722CD"/>
    <w:rsid w:val="00997801"/>
    <w:rsid w:val="00A94E88"/>
    <w:rsid w:val="00AB0CAF"/>
    <w:rsid w:val="00B915B7"/>
    <w:rsid w:val="00CA1E0C"/>
    <w:rsid w:val="00D25A5C"/>
    <w:rsid w:val="00D32446"/>
    <w:rsid w:val="00D558D2"/>
    <w:rsid w:val="00DD1952"/>
    <w:rsid w:val="00E44D8E"/>
    <w:rsid w:val="00EA59DF"/>
    <w:rsid w:val="00EE4070"/>
    <w:rsid w:val="00F12C76"/>
    <w:rsid w:val="00F6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23CC"/>
  <w15:chartTrackingRefBased/>
  <w15:docId w15:val="{7C7ED22F-68BB-4286-A025-D2250243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8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7801"/>
    <w:rPr>
      <w:color w:val="605E5C"/>
      <w:shd w:val="clear" w:color="auto" w:fill="E1DFDD"/>
    </w:rPr>
  </w:style>
  <w:style w:type="paragraph" w:customStyle="1" w:styleId="a5">
    <w:name w:val="Знак Знак Знак Знак"/>
    <w:basedOn w:val="a"/>
    <w:rsid w:val="00D32446"/>
    <w:pPr>
      <w:spacing w:after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2020-03-20T07:38:00Z</dcterms:created>
  <dcterms:modified xsi:type="dcterms:W3CDTF">2020-03-20T08:53:00Z</dcterms:modified>
</cp:coreProperties>
</file>