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3396" w:type="dxa"/>
        <w:tblInd w:w="6236" w:type="dxa"/>
        <w:tblLook w:val="04A0" w:firstRow="1" w:lastRow="0" w:firstColumn="1" w:lastColumn="0" w:noHBand="0" w:noVBand="1"/>
      </w:tblPr>
      <w:tblGrid>
        <w:gridCol w:w="3396"/>
      </w:tblGrid>
      <w:tr w:rsidR="00912FCB" w:rsidTr="00912FCB">
        <w:tc>
          <w:tcPr>
            <w:tcW w:w="3396" w:type="dxa"/>
            <w:tcBorders>
              <w:top w:val="nil"/>
              <w:left w:val="nil"/>
              <w:bottom w:val="nil"/>
              <w:right w:val="nil"/>
            </w:tcBorders>
          </w:tcPr>
          <w:p w:rsidR="00912FCB" w:rsidRDefault="00912FCB" w:rsidP="00912FCB">
            <w:pPr>
              <w:pStyle w:val="a3"/>
              <w:widowControl w:val="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Додаток </w:t>
            </w:r>
          </w:p>
          <w:p w:rsidR="003C6B8D" w:rsidRDefault="00912FCB" w:rsidP="00912FCB">
            <w:pPr>
              <w:pStyle w:val="a3"/>
              <w:widowControl w:val="0"/>
              <w:rPr>
                <w:rFonts w:ascii="Times New Roman" w:hAnsi="Times New Roman" w:cs="Times New Roman"/>
                <w:color w:val="auto"/>
                <w:sz w:val="28"/>
                <w:szCs w:val="28"/>
                <w:lang w:val="ru-RU"/>
              </w:rPr>
            </w:pPr>
            <w:r>
              <w:rPr>
                <w:rFonts w:ascii="Times New Roman" w:hAnsi="Times New Roman" w:cs="Times New Roman"/>
                <w:color w:val="auto"/>
                <w:sz w:val="28"/>
                <w:szCs w:val="28"/>
              </w:rPr>
              <w:t>до рішення районної ради</w:t>
            </w:r>
          </w:p>
          <w:p w:rsidR="00912FCB" w:rsidRDefault="003C6B8D" w:rsidP="00912FCB">
            <w:pPr>
              <w:pStyle w:val="a3"/>
              <w:widowControl w:val="0"/>
              <w:rPr>
                <w:rFonts w:ascii="Times New Roman" w:hAnsi="Times New Roman" w:cs="Times New Roman"/>
                <w:color w:val="auto"/>
                <w:sz w:val="28"/>
                <w:szCs w:val="28"/>
              </w:rPr>
            </w:pPr>
            <w:r>
              <w:rPr>
                <w:rFonts w:ascii="Times New Roman" w:hAnsi="Times New Roman" w:cs="Times New Roman"/>
                <w:color w:val="auto"/>
                <w:sz w:val="28"/>
                <w:szCs w:val="28"/>
              </w:rPr>
              <w:t>від 23 лютого 2022 року</w:t>
            </w:r>
            <w:r w:rsidR="00912FCB">
              <w:rPr>
                <w:rFonts w:ascii="Times New Roman" w:hAnsi="Times New Roman" w:cs="Times New Roman"/>
                <w:color w:val="auto"/>
                <w:sz w:val="28"/>
                <w:szCs w:val="28"/>
              </w:rPr>
              <w:t xml:space="preserve"> </w:t>
            </w:r>
          </w:p>
        </w:tc>
      </w:tr>
    </w:tbl>
    <w:p w:rsidR="00A2378F" w:rsidRPr="00C71963" w:rsidRDefault="00A2378F" w:rsidP="00912FCB">
      <w:pPr>
        <w:pStyle w:val="a3"/>
        <w:widowControl w:val="0"/>
        <w:jc w:val="right"/>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widowControl w:val="0"/>
        <w:jc w:val="center"/>
        <w:rPr>
          <w:b/>
          <w:bCs/>
          <w:sz w:val="52"/>
          <w:szCs w:val="52"/>
        </w:rPr>
      </w:pPr>
      <w:r w:rsidRPr="00C71963">
        <w:rPr>
          <w:b/>
          <w:bCs/>
          <w:sz w:val="52"/>
          <w:szCs w:val="52"/>
        </w:rPr>
        <w:t>ПРОГРАМА</w:t>
      </w:r>
    </w:p>
    <w:p w:rsidR="00A2378F" w:rsidRPr="00C71963" w:rsidRDefault="00A2378F" w:rsidP="001571DF">
      <w:pPr>
        <w:widowControl w:val="0"/>
        <w:jc w:val="center"/>
        <w:rPr>
          <w:b/>
          <w:bCs/>
          <w:sz w:val="44"/>
          <w:szCs w:val="44"/>
        </w:rPr>
      </w:pPr>
      <w:r w:rsidRPr="00C71963">
        <w:rPr>
          <w:b/>
          <w:bCs/>
          <w:sz w:val="44"/>
          <w:szCs w:val="44"/>
        </w:rPr>
        <w:t xml:space="preserve">ЕКОНОМІЧНОГО І СОЦІАЛЬНОГО </w:t>
      </w:r>
      <w:r w:rsidRPr="00C71963">
        <w:rPr>
          <w:b/>
          <w:bCs/>
          <w:sz w:val="44"/>
          <w:szCs w:val="44"/>
        </w:rPr>
        <w:br/>
        <w:t xml:space="preserve">РОЗВИТКУ ШОСТКИНСЬКОГО РАЙОНУ </w:t>
      </w:r>
    </w:p>
    <w:p w:rsidR="00A2378F" w:rsidRPr="00C71963" w:rsidRDefault="00A2378F" w:rsidP="001571DF">
      <w:pPr>
        <w:widowControl w:val="0"/>
        <w:jc w:val="center"/>
        <w:rPr>
          <w:b/>
          <w:bCs/>
          <w:i/>
          <w:iCs/>
          <w:sz w:val="24"/>
          <w:szCs w:val="24"/>
        </w:rPr>
      </w:pPr>
      <w:r w:rsidRPr="00C71963">
        <w:rPr>
          <w:b/>
          <w:bCs/>
          <w:sz w:val="44"/>
          <w:szCs w:val="44"/>
        </w:rPr>
        <w:t>НА 2022 РІК</w:t>
      </w: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1571DF">
      <w:pPr>
        <w:pStyle w:val="a3"/>
        <w:widowControl w:val="0"/>
        <w:jc w:val="center"/>
        <w:rPr>
          <w:rFonts w:ascii="Times New Roman" w:hAnsi="Times New Roman" w:cs="Times New Roman"/>
          <w:color w:val="auto"/>
          <w:sz w:val="28"/>
          <w:szCs w:val="28"/>
        </w:rPr>
      </w:pPr>
    </w:p>
    <w:p w:rsidR="00A2378F" w:rsidRPr="00C71963" w:rsidRDefault="00A2378F" w:rsidP="002A692E">
      <w:pPr>
        <w:pStyle w:val="a3"/>
        <w:widowControl w:val="0"/>
        <w:rPr>
          <w:rFonts w:ascii="Times New Roman" w:hAnsi="Times New Roman" w:cs="Times New Roman"/>
          <w:color w:val="auto"/>
          <w:sz w:val="28"/>
          <w:szCs w:val="28"/>
        </w:rPr>
      </w:pPr>
      <w:bookmarkStart w:id="0" w:name="_GoBack"/>
      <w:bookmarkEnd w:id="0"/>
    </w:p>
    <w:p w:rsidR="00A2378F" w:rsidRPr="00C71963" w:rsidRDefault="00A2378F" w:rsidP="001571DF">
      <w:pPr>
        <w:pStyle w:val="a3"/>
        <w:widowControl w:val="0"/>
        <w:jc w:val="center"/>
        <w:rPr>
          <w:rFonts w:ascii="Times New Roman" w:hAnsi="Times New Roman" w:cs="Times New Roman"/>
          <w:color w:val="auto"/>
          <w:sz w:val="28"/>
          <w:szCs w:val="28"/>
        </w:rPr>
      </w:pPr>
      <w:r w:rsidRPr="00C71963">
        <w:rPr>
          <w:rFonts w:ascii="Times New Roman" w:hAnsi="Times New Roman" w:cs="Times New Roman"/>
          <w:color w:val="auto"/>
          <w:sz w:val="28"/>
          <w:szCs w:val="28"/>
        </w:rPr>
        <w:t>Шостка, 2022</w:t>
      </w:r>
    </w:p>
    <w:p w:rsidR="00A2378F" w:rsidRPr="00C71963" w:rsidRDefault="00A2378F" w:rsidP="001571DF">
      <w:pPr>
        <w:pStyle w:val="a3"/>
        <w:widowControl w:val="0"/>
        <w:jc w:val="center"/>
        <w:rPr>
          <w:rFonts w:cs="Times New Roman"/>
          <w:color w:val="auto"/>
          <w:sz w:val="28"/>
          <w:szCs w:val="28"/>
        </w:rPr>
        <w:sectPr w:rsidR="00A2378F" w:rsidRPr="00C71963" w:rsidSect="00D91D7F">
          <w:headerReference w:type="first" r:id="rId8"/>
          <w:pgSz w:w="11906" w:h="16838" w:code="9"/>
          <w:pgMar w:top="1134" w:right="567" w:bottom="1134" w:left="1701" w:header="709" w:footer="709" w:gutter="0"/>
          <w:pgNumType w:start="1"/>
          <w:cols w:space="708"/>
          <w:titlePg/>
          <w:docGrid w:linePitch="360"/>
        </w:sectPr>
      </w:pPr>
    </w:p>
    <w:p w:rsidR="00A2378F" w:rsidRPr="00525DFD" w:rsidRDefault="00A2378F" w:rsidP="001571DF">
      <w:pPr>
        <w:pStyle w:val="a3"/>
        <w:widowControl w:val="0"/>
        <w:jc w:val="center"/>
        <w:rPr>
          <w:rFonts w:ascii="Times New Roman" w:hAnsi="Times New Roman" w:cs="Times New Roman"/>
          <w:color w:val="auto"/>
          <w:sz w:val="28"/>
          <w:szCs w:val="28"/>
        </w:rPr>
      </w:pPr>
      <w:r w:rsidRPr="00525DFD">
        <w:rPr>
          <w:rFonts w:ascii="Times New Roman" w:hAnsi="Times New Roman" w:cs="Times New Roman"/>
          <w:color w:val="auto"/>
          <w:sz w:val="28"/>
          <w:szCs w:val="28"/>
        </w:rPr>
        <w:lastRenderedPageBreak/>
        <w:t>ЗМІСТ</w:t>
      </w:r>
    </w:p>
    <w:p w:rsidR="00A2378F" w:rsidRPr="00525DFD" w:rsidRDefault="00AF6DDE" w:rsidP="001571DF">
      <w:pPr>
        <w:pStyle w:val="19"/>
        <w:widowControl w:val="0"/>
        <w:spacing w:line="240" w:lineRule="auto"/>
        <w:rPr>
          <w:rStyle w:val="a5"/>
          <w:color w:val="auto"/>
          <w:u w:val="none"/>
        </w:rPr>
      </w:pPr>
      <w:hyperlink w:anchor="_Toc219187840" w:history="1">
        <w:r w:rsidR="00A2378F" w:rsidRPr="00525DFD">
          <w:rPr>
            <w:rStyle w:val="a5"/>
            <w:color w:val="auto"/>
            <w:u w:val="none"/>
          </w:rPr>
          <w:t>Вступ</w:t>
        </w:r>
        <w:r w:rsidR="00A2378F" w:rsidRPr="00525DFD">
          <w:rPr>
            <w:rStyle w:val="a5"/>
            <w:webHidden/>
            <w:color w:val="auto"/>
            <w:u w:val="none"/>
          </w:rPr>
          <w:tab/>
        </w:r>
      </w:hyperlink>
      <w:r w:rsidR="00A2378F" w:rsidRPr="00525DFD">
        <w:rPr>
          <w:rStyle w:val="a5"/>
          <w:color w:val="auto"/>
          <w:u w:val="none"/>
        </w:rPr>
        <w:t>3</w:t>
      </w:r>
    </w:p>
    <w:p w:rsidR="00A2378F" w:rsidRPr="00525DFD" w:rsidRDefault="00AF6DDE" w:rsidP="001571DF">
      <w:pPr>
        <w:pStyle w:val="19"/>
        <w:widowControl w:val="0"/>
        <w:spacing w:line="240" w:lineRule="auto"/>
        <w:rPr>
          <w:rStyle w:val="a5"/>
          <w:color w:val="auto"/>
          <w:u w:val="none"/>
        </w:rPr>
      </w:pPr>
      <w:hyperlink w:anchor="_Toc219187841" w:history="1">
        <w:r w:rsidR="00A2378F" w:rsidRPr="00525DFD">
          <w:rPr>
            <w:rStyle w:val="a5"/>
            <w:color w:val="auto"/>
            <w:u w:val="none"/>
          </w:rPr>
          <w:t>І. Аналіз економічного і соціального розвитку Шосткинщини у 2021 році</w:t>
        </w:r>
        <w:r w:rsidR="00A2378F" w:rsidRPr="00525DFD">
          <w:rPr>
            <w:rStyle w:val="a5"/>
            <w:webHidden/>
            <w:color w:val="auto"/>
            <w:u w:val="none"/>
          </w:rPr>
          <w:tab/>
        </w:r>
      </w:hyperlink>
      <w:r w:rsidR="00A2378F" w:rsidRPr="00525DFD">
        <w:rPr>
          <w:rStyle w:val="a5"/>
          <w:color w:val="auto"/>
          <w:u w:val="none"/>
        </w:rPr>
        <w:t>5</w:t>
      </w:r>
    </w:p>
    <w:p w:rsidR="00A2378F" w:rsidRPr="00525DFD" w:rsidRDefault="00AF6DDE" w:rsidP="001571DF">
      <w:pPr>
        <w:pStyle w:val="19"/>
        <w:widowControl w:val="0"/>
        <w:spacing w:line="240" w:lineRule="auto"/>
        <w:rPr>
          <w:lang w:eastAsia="ru-RU"/>
        </w:rPr>
      </w:pPr>
      <w:hyperlink w:anchor="_Toc219187842" w:history="1">
        <w:r w:rsidR="00A2378F" w:rsidRPr="00525DFD">
          <w:rPr>
            <w:rStyle w:val="a5"/>
            <w:color w:val="auto"/>
            <w:u w:val="none"/>
          </w:rPr>
          <w:t>ІІ. Цілі та завдання Програми на 2022 рік</w:t>
        </w:r>
        <w:r w:rsidR="00A2378F" w:rsidRPr="00525DFD">
          <w:rPr>
            <w:webHidden/>
          </w:rPr>
          <w:tab/>
        </w:r>
      </w:hyperlink>
      <w:r w:rsidR="00A2378F" w:rsidRPr="00525DFD">
        <w:rPr>
          <w:rStyle w:val="a5"/>
          <w:color w:val="auto"/>
          <w:u w:val="none"/>
        </w:rPr>
        <w:t>1</w:t>
      </w:r>
      <w:r w:rsidR="00A1652B" w:rsidRPr="00525DFD">
        <w:rPr>
          <w:rStyle w:val="a5"/>
          <w:color w:val="auto"/>
          <w:u w:val="none"/>
        </w:rPr>
        <w:t>6</w:t>
      </w:r>
    </w:p>
    <w:p w:rsidR="00A2378F" w:rsidRPr="00FB2FFF" w:rsidRDefault="00A2378F" w:rsidP="001571DF">
      <w:pPr>
        <w:pStyle w:val="27"/>
        <w:rPr>
          <w:rStyle w:val="a5"/>
          <w:rFonts w:ascii="Times New Roman" w:hAnsi="Times New Roman" w:cs="Times New Roman"/>
          <w:color w:val="auto"/>
          <w:sz w:val="28"/>
          <w:szCs w:val="28"/>
          <w:u w:val="none"/>
        </w:rPr>
      </w:pPr>
      <w:r w:rsidRPr="00FB2FFF">
        <w:rPr>
          <w:rStyle w:val="a5"/>
          <w:rFonts w:ascii="Times New Roman" w:hAnsi="Times New Roman" w:cs="Times New Roman"/>
          <w:color w:val="auto"/>
          <w:sz w:val="28"/>
          <w:szCs w:val="28"/>
          <w:u w:val="none"/>
        </w:rPr>
        <w:t>ІІІ. Пріоритетні напрями економічної і соціальної політики на 2022 рік</w:t>
      </w:r>
      <w:r w:rsidRPr="00FB2FFF">
        <w:rPr>
          <w:rStyle w:val="a5"/>
          <w:rFonts w:ascii="Times New Roman" w:hAnsi="Times New Roman" w:cs="Times New Roman"/>
          <w:webHidden/>
          <w:color w:val="auto"/>
          <w:sz w:val="28"/>
          <w:szCs w:val="28"/>
          <w:u w:val="none"/>
        </w:rPr>
        <w:tab/>
        <w:t>1</w:t>
      </w:r>
      <w:r w:rsidR="00EF350A" w:rsidRPr="00FB2FFF">
        <w:rPr>
          <w:rStyle w:val="a5"/>
          <w:rFonts w:ascii="Times New Roman" w:hAnsi="Times New Roman" w:cs="Times New Roman"/>
          <w:webHidden/>
          <w:color w:val="auto"/>
          <w:sz w:val="28"/>
          <w:szCs w:val="28"/>
          <w:u w:val="none"/>
        </w:rPr>
        <w:t>8</w:t>
      </w:r>
    </w:p>
    <w:p w:rsidR="00A2378F" w:rsidRPr="00FB2FFF" w:rsidRDefault="00AF6DDE" w:rsidP="001571DF">
      <w:pPr>
        <w:pStyle w:val="27"/>
        <w:rPr>
          <w:rFonts w:ascii="Times New Roman" w:hAnsi="Times New Roman" w:cs="Times New Roman"/>
          <w:sz w:val="28"/>
          <w:szCs w:val="28"/>
          <w:lang w:eastAsia="ru-RU"/>
        </w:rPr>
      </w:pPr>
      <w:hyperlink w:anchor="_Toc219187843" w:history="1">
        <w:r w:rsidR="00A2378F" w:rsidRPr="00FB2FFF">
          <w:rPr>
            <w:rStyle w:val="a5"/>
            <w:rFonts w:ascii="Times New Roman" w:hAnsi="Times New Roman" w:cs="Times New Roman"/>
            <w:color w:val="auto"/>
            <w:sz w:val="28"/>
            <w:szCs w:val="28"/>
            <w:u w:val="none"/>
          </w:rPr>
          <w:t>1. </w:t>
        </w:r>
      </w:hyperlink>
      <w:r w:rsidR="00A2378F" w:rsidRPr="00FB2FFF">
        <w:rPr>
          <w:rStyle w:val="a5"/>
          <w:rFonts w:ascii="Times New Roman" w:hAnsi="Times New Roman" w:cs="Times New Roman"/>
          <w:color w:val="auto"/>
          <w:sz w:val="28"/>
          <w:szCs w:val="28"/>
          <w:u w:val="none"/>
        </w:rPr>
        <w:t>Розвиток реального сектору економіки та інфраструктури</w:t>
      </w:r>
      <w:r w:rsidR="00A2378F" w:rsidRPr="00FB2FFF">
        <w:rPr>
          <w:rStyle w:val="a5"/>
          <w:rFonts w:ascii="Times New Roman" w:hAnsi="Times New Roman" w:cs="Times New Roman"/>
          <w:color w:val="auto"/>
          <w:sz w:val="28"/>
          <w:szCs w:val="28"/>
          <w:u w:val="none"/>
        </w:rPr>
        <w:tab/>
      </w:r>
      <w:r w:rsidR="00FB2FFF" w:rsidRPr="00FB2FFF">
        <w:rPr>
          <w:rStyle w:val="a5"/>
          <w:rFonts w:ascii="Times New Roman" w:hAnsi="Times New Roman" w:cs="Times New Roman"/>
          <w:color w:val="auto"/>
          <w:sz w:val="28"/>
          <w:szCs w:val="28"/>
          <w:u w:val="none"/>
        </w:rPr>
        <w:t>18</w:t>
      </w:r>
    </w:p>
    <w:p w:rsidR="00A2378F" w:rsidRPr="00FB2FFF" w:rsidRDefault="00A2378F" w:rsidP="001571DF">
      <w:pPr>
        <w:pStyle w:val="33"/>
        <w:widowControl w:val="0"/>
        <w:spacing w:line="240" w:lineRule="auto"/>
        <w:rPr>
          <w:lang w:eastAsia="ru-RU"/>
        </w:rPr>
      </w:pPr>
      <w:r w:rsidRPr="00FB2FFF">
        <w:rPr>
          <w:rStyle w:val="a5"/>
          <w:color w:val="auto"/>
          <w:spacing w:val="0"/>
          <w:u w:val="none"/>
        </w:rPr>
        <w:t>1.1. Розвиток місцевого самоврядування та комплексний розвиток спромож-     </w:t>
      </w:r>
      <w:r w:rsidRPr="00FB2FFF">
        <w:rPr>
          <w:rStyle w:val="a5"/>
          <w:color w:val="auto"/>
          <w:spacing w:val="0"/>
          <w:u w:val="none"/>
        </w:rPr>
        <w:br/>
        <w:t>них територіальних громад</w:t>
      </w:r>
      <w:r w:rsidRPr="00FB2FFF">
        <w:rPr>
          <w:webHidden/>
        </w:rPr>
        <w:tab/>
      </w:r>
      <w:r w:rsidR="00FB2FFF" w:rsidRPr="00FB2FFF">
        <w:rPr>
          <w:webHidden/>
        </w:rPr>
        <w:t>18</w:t>
      </w:r>
    </w:p>
    <w:p w:rsidR="00A2378F" w:rsidRPr="00FB2FFF" w:rsidRDefault="00A2378F" w:rsidP="001571DF">
      <w:pPr>
        <w:pStyle w:val="33"/>
        <w:widowControl w:val="0"/>
        <w:spacing w:line="240" w:lineRule="auto"/>
        <w:rPr>
          <w:lang w:eastAsia="ru-RU"/>
        </w:rPr>
      </w:pPr>
      <w:r w:rsidRPr="00FB2FFF">
        <w:rPr>
          <w:rStyle w:val="a5"/>
          <w:color w:val="auto"/>
          <w:spacing w:val="0"/>
          <w:u w:val="none"/>
        </w:rPr>
        <w:t>1.2. Інвестиційна діяльність, створення умов для інвестиційної приваб-     </w:t>
      </w:r>
      <w:r w:rsidRPr="00FB2FFF">
        <w:rPr>
          <w:rStyle w:val="a5"/>
          <w:color w:val="auto"/>
          <w:spacing w:val="0"/>
          <w:u w:val="none"/>
        </w:rPr>
        <w:br/>
        <w:t>ливості Шосткинщини</w:t>
      </w:r>
      <w:r w:rsidRPr="00FB2FFF">
        <w:rPr>
          <w:webHidden/>
        </w:rPr>
        <w:tab/>
      </w:r>
      <w:r w:rsidR="00FB2FFF" w:rsidRPr="00FB2FFF">
        <w:rPr>
          <w:webHidden/>
        </w:rPr>
        <w:t>18</w:t>
      </w:r>
    </w:p>
    <w:p w:rsidR="00A2378F" w:rsidRPr="00FB2FFF" w:rsidRDefault="00AF6DDE" w:rsidP="001571DF">
      <w:pPr>
        <w:pStyle w:val="33"/>
        <w:widowControl w:val="0"/>
        <w:spacing w:line="240" w:lineRule="auto"/>
        <w:rPr>
          <w:lang w:eastAsia="ru-RU"/>
        </w:rPr>
      </w:pPr>
      <w:hyperlink w:anchor="_Toc219187846" w:history="1">
        <w:r w:rsidR="00A2378F" w:rsidRPr="00FB2FFF">
          <w:rPr>
            <w:rStyle w:val="a5"/>
            <w:color w:val="auto"/>
            <w:u w:val="none"/>
          </w:rPr>
          <w:t>1.3. Промисловість</w:t>
        </w:r>
        <w:r w:rsidR="00A2378F" w:rsidRPr="00FB2FFF">
          <w:rPr>
            <w:webHidden/>
          </w:rPr>
          <w:tab/>
        </w:r>
      </w:hyperlink>
      <w:r w:rsidR="00FB2FFF" w:rsidRPr="00FB2FFF">
        <w:rPr>
          <w:rStyle w:val="a5"/>
          <w:color w:val="auto"/>
          <w:u w:val="none"/>
        </w:rPr>
        <w:t>18</w:t>
      </w:r>
    </w:p>
    <w:p w:rsidR="00A2378F" w:rsidRPr="00FB2FFF" w:rsidRDefault="00AF6DDE" w:rsidP="001571DF">
      <w:pPr>
        <w:pStyle w:val="33"/>
        <w:widowControl w:val="0"/>
        <w:spacing w:line="240" w:lineRule="auto"/>
        <w:rPr>
          <w:lang w:eastAsia="ru-RU"/>
        </w:rPr>
      </w:pPr>
      <w:hyperlink w:anchor="_Toc219187847" w:history="1">
        <w:r w:rsidR="00A2378F" w:rsidRPr="00FB2FFF">
          <w:rPr>
            <w:rStyle w:val="a5"/>
            <w:color w:val="auto"/>
            <w:u w:val="none"/>
          </w:rPr>
          <w:t>1.4. Сільське господарство</w:t>
        </w:r>
        <w:r w:rsidR="00A2378F" w:rsidRPr="00FB2FFF">
          <w:rPr>
            <w:webHidden/>
          </w:rPr>
          <w:tab/>
        </w:r>
      </w:hyperlink>
      <w:r w:rsidR="00FB2FFF" w:rsidRPr="00FB2FFF">
        <w:rPr>
          <w:rStyle w:val="a5"/>
          <w:color w:val="auto"/>
          <w:u w:val="none"/>
        </w:rPr>
        <w:t>19</w:t>
      </w:r>
    </w:p>
    <w:p w:rsidR="00A2378F" w:rsidRPr="00FB2FFF" w:rsidRDefault="00AF6DDE" w:rsidP="001571DF">
      <w:pPr>
        <w:pStyle w:val="33"/>
        <w:widowControl w:val="0"/>
        <w:spacing w:line="240" w:lineRule="auto"/>
        <w:rPr>
          <w:lang w:eastAsia="ru-RU"/>
        </w:rPr>
      </w:pPr>
      <w:hyperlink w:anchor="_Toc219187849" w:history="1">
        <w:r w:rsidR="00A2378F" w:rsidRPr="00FB2FFF">
          <w:rPr>
            <w:rStyle w:val="a5"/>
            <w:color w:val="auto"/>
            <w:u w:val="none"/>
          </w:rPr>
          <w:t>1.5. Транспорт та транспортна інфраструктура</w:t>
        </w:r>
        <w:r w:rsidR="00A2378F" w:rsidRPr="00FB2FFF">
          <w:rPr>
            <w:webHidden/>
          </w:rPr>
          <w:tab/>
        </w:r>
      </w:hyperlink>
      <w:r w:rsidR="00FB2FFF" w:rsidRPr="00FB2FFF">
        <w:rPr>
          <w:rStyle w:val="a5"/>
          <w:color w:val="auto"/>
          <w:u w:val="none"/>
        </w:rPr>
        <w:t>19</w:t>
      </w:r>
    </w:p>
    <w:p w:rsidR="00A2378F" w:rsidRPr="00FB2FFF" w:rsidRDefault="00A2378F" w:rsidP="001571DF">
      <w:pPr>
        <w:pStyle w:val="33"/>
        <w:widowControl w:val="0"/>
        <w:spacing w:line="240" w:lineRule="auto"/>
        <w:rPr>
          <w:rStyle w:val="a5"/>
          <w:color w:val="auto"/>
          <w:u w:val="none"/>
        </w:rPr>
      </w:pPr>
      <w:r w:rsidRPr="00FB2FFF">
        <w:rPr>
          <w:rStyle w:val="a5"/>
          <w:color w:val="auto"/>
          <w:u w:val="none"/>
        </w:rPr>
        <w:t>1.6. Просторове планування території, запровадження системи містобудів-     </w:t>
      </w:r>
      <w:r w:rsidRPr="00FB2FFF">
        <w:rPr>
          <w:rStyle w:val="a5"/>
          <w:color w:val="auto"/>
          <w:u w:val="none"/>
        </w:rPr>
        <w:br/>
        <w:t>ного моніторингу та кадастру</w:t>
      </w:r>
      <w:r w:rsidRPr="00FB2FFF">
        <w:rPr>
          <w:rStyle w:val="a5"/>
          <w:color w:val="auto"/>
          <w:u w:val="none"/>
        </w:rPr>
        <w:tab/>
      </w:r>
      <w:r w:rsidR="00FB2FFF" w:rsidRPr="00FB2FFF">
        <w:rPr>
          <w:rStyle w:val="a5"/>
          <w:color w:val="auto"/>
          <w:u w:val="none"/>
        </w:rPr>
        <w:t>19</w:t>
      </w:r>
    </w:p>
    <w:p w:rsidR="00A2378F" w:rsidRPr="00FB2FFF" w:rsidRDefault="00A2378F" w:rsidP="001571DF">
      <w:pPr>
        <w:pStyle w:val="33"/>
        <w:widowControl w:val="0"/>
        <w:spacing w:line="240" w:lineRule="auto"/>
        <w:rPr>
          <w:rStyle w:val="a5"/>
          <w:color w:val="auto"/>
          <w:u w:val="none"/>
        </w:rPr>
      </w:pPr>
      <w:r w:rsidRPr="00FB2FFF">
        <w:rPr>
          <w:rStyle w:val="a5"/>
          <w:color w:val="auto"/>
          <w:u w:val="none"/>
        </w:rPr>
        <w:t>1.7. Житлово-комунальне господарство та житлова політика</w:t>
      </w:r>
      <w:r w:rsidRPr="00FB2FFF">
        <w:rPr>
          <w:rStyle w:val="a5"/>
          <w:color w:val="auto"/>
          <w:u w:val="none"/>
        </w:rPr>
        <w:tab/>
      </w:r>
      <w:r w:rsidR="00FB2FFF" w:rsidRPr="00FB2FFF">
        <w:rPr>
          <w:rStyle w:val="a5"/>
          <w:color w:val="auto"/>
          <w:u w:val="none"/>
        </w:rPr>
        <w:t>19</w:t>
      </w:r>
    </w:p>
    <w:p w:rsidR="00A2378F" w:rsidRPr="00FB2FFF" w:rsidRDefault="00A2378F" w:rsidP="001571DF">
      <w:pPr>
        <w:pStyle w:val="33"/>
        <w:widowControl w:val="0"/>
        <w:spacing w:line="240" w:lineRule="auto"/>
        <w:rPr>
          <w:rStyle w:val="a5"/>
          <w:color w:val="auto"/>
          <w:u w:val="none"/>
        </w:rPr>
      </w:pPr>
      <w:r w:rsidRPr="00FB2FFF">
        <w:rPr>
          <w:rStyle w:val="a5"/>
          <w:color w:val="auto"/>
          <w:u w:val="none"/>
        </w:rPr>
        <w:t xml:space="preserve">1.8. Енергозабезпечення та енергозбереження </w:t>
      </w:r>
      <w:hyperlink w:anchor="_Toc219187854" w:history="1">
        <w:r w:rsidRPr="00FB2FFF">
          <w:rPr>
            <w:webHidden/>
          </w:rPr>
          <w:tab/>
        </w:r>
      </w:hyperlink>
      <w:r w:rsidR="00FB2FFF" w:rsidRPr="00FB2FFF">
        <w:rPr>
          <w:rStyle w:val="a5"/>
          <w:color w:val="auto"/>
          <w:u w:val="none"/>
        </w:rPr>
        <w:t>20</w:t>
      </w:r>
    </w:p>
    <w:p w:rsidR="00A2378F" w:rsidRPr="00FB2FFF" w:rsidRDefault="00A2378F" w:rsidP="001571DF">
      <w:pPr>
        <w:pStyle w:val="33"/>
        <w:widowControl w:val="0"/>
        <w:spacing w:line="240" w:lineRule="auto"/>
        <w:rPr>
          <w:rStyle w:val="a5"/>
          <w:color w:val="auto"/>
          <w:u w:val="none"/>
        </w:rPr>
      </w:pPr>
      <w:r w:rsidRPr="00FB2FFF">
        <w:rPr>
          <w:rStyle w:val="a5"/>
          <w:color w:val="auto"/>
          <w:u w:val="none"/>
        </w:rPr>
        <w:t xml:space="preserve">1.9. Споживчий ринок </w:t>
      </w:r>
      <w:hyperlink w:anchor="_Toc219187854" w:history="1">
        <w:r w:rsidRPr="00FB2FFF">
          <w:rPr>
            <w:webHidden/>
          </w:rPr>
          <w:tab/>
        </w:r>
      </w:hyperlink>
      <w:r w:rsidRPr="00FB2FFF">
        <w:rPr>
          <w:rStyle w:val="a5"/>
          <w:color w:val="auto"/>
          <w:u w:val="none"/>
        </w:rPr>
        <w:t>2</w:t>
      </w:r>
      <w:r w:rsidR="00FB2FFF" w:rsidRPr="00FB2FFF">
        <w:rPr>
          <w:rStyle w:val="a5"/>
          <w:color w:val="auto"/>
          <w:u w:val="none"/>
        </w:rPr>
        <w:t>0</w:t>
      </w:r>
    </w:p>
    <w:p w:rsidR="00A2378F" w:rsidRPr="00FB2FFF" w:rsidRDefault="00A2378F" w:rsidP="001571DF">
      <w:pPr>
        <w:pStyle w:val="33"/>
        <w:widowControl w:val="0"/>
        <w:spacing w:line="240" w:lineRule="auto"/>
        <w:rPr>
          <w:rStyle w:val="a5"/>
          <w:color w:val="auto"/>
          <w:u w:val="none"/>
        </w:rPr>
      </w:pPr>
      <w:r w:rsidRPr="00FB2FFF">
        <w:rPr>
          <w:rStyle w:val="a5"/>
          <w:color w:val="auto"/>
          <w:u w:val="none"/>
        </w:rPr>
        <w:t xml:space="preserve">1.10. Розвиток підприємництва </w:t>
      </w:r>
      <w:hyperlink w:anchor="_Toc219187854" w:history="1">
        <w:r w:rsidRPr="00FB2FFF">
          <w:rPr>
            <w:webHidden/>
          </w:rPr>
          <w:tab/>
        </w:r>
      </w:hyperlink>
      <w:r w:rsidRPr="00FB2FFF">
        <w:rPr>
          <w:rStyle w:val="a5"/>
          <w:color w:val="auto"/>
          <w:u w:val="none"/>
        </w:rPr>
        <w:t>2</w:t>
      </w:r>
      <w:r w:rsidR="00FB2FFF" w:rsidRPr="00FB2FFF">
        <w:rPr>
          <w:rStyle w:val="a5"/>
          <w:color w:val="auto"/>
          <w:u w:val="none"/>
        </w:rPr>
        <w:t>0</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 Соціальний та гуманітарний розвиток</w:t>
      </w:r>
      <w:hyperlink w:anchor="_Toc219187854" w:history="1">
        <w:r w:rsidRPr="00E12E54">
          <w:rPr>
            <w:webHidden/>
          </w:rPr>
          <w:tab/>
        </w:r>
      </w:hyperlink>
      <w:r w:rsidRPr="00E12E54">
        <w:rPr>
          <w:rStyle w:val="a5"/>
          <w:color w:val="auto"/>
          <w:u w:val="none"/>
        </w:rPr>
        <w:t>2</w:t>
      </w:r>
      <w:r w:rsidR="00A13B5B" w:rsidRPr="00E12E54">
        <w:rPr>
          <w:rStyle w:val="a5"/>
          <w:color w:val="auto"/>
          <w:u w:val="none"/>
        </w:rPr>
        <w:t>1</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2.1. Грошові доходи населення</w:t>
      </w:r>
      <w:hyperlink w:anchor="_Toc219187854" w:history="1">
        <w:r w:rsidRPr="00E12E54">
          <w:rPr>
            <w:webHidden/>
          </w:rPr>
          <w:tab/>
        </w:r>
      </w:hyperlink>
      <w:r w:rsidRPr="00E12E54">
        <w:rPr>
          <w:rStyle w:val="a5"/>
          <w:color w:val="auto"/>
          <w:u w:val="none"/>
        </w:rPr>
        <w:t>2</w:t>
      </w:r>
      <w:r w:rsidR="00A13B5B" w:rsidRPr="00E12E54">
        <w:rPr>
          <w:rStyle w:val="a5"/>
          <w:color w:val="auto"/>
          <w:u w:val="none"/>
        </w:rPr>
        <w:t>1</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2.2. Зайнятість населення та ринок праці</w:t>
      </w:r>
      <w:hyperlink w:anchor="_Toc219187854" w:history="1">
        <w:r w:rsidRPr="00E12E54">
          <w:rPr>
            <w:webHidden/>
          </w:rPr>
          <w:tab/>
        </w:r>
      </w:hyperlink>
      <w:r w:rsidRPr="00E12E54">
        <w:rPr>
          <w:rStyle w:val="a5"/>
          <w:color w:val="auto"/>
          <w:u w:val="none"/>
        </w:rPr>
        <w:t>2</w:t>
      </w:r>
      <w:r w:rsidR="00A13B5B" w:rsidRPr="00E12E54">
        <w:rPr>
          <w:rStyle w:val="a5"/>
          <w:color w:val="auto"/>
          <w:u w:val="none"/>
        </w:rPr>
        <w:t>1</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2.3. Соціальне забезпечення</w:t>
      </w:r>
      <w:r w:rsidRPr="00E12E54">
        <w:rPr>
          <w:rStyle w:val="a5"/>
          <w:color w:val="auto"/>
          <w:u w:val="none"/>
        </w:rPr>
        <w:tab/>
      </w:r>
      <w:r w:rsidR="00A13B5B" w:rsidRPr="00E12E54">
        <w:rPr>
          <w:rStyle w:val="a5"/>
          <w:color w:val="auto"/>
          <w:u w:val="none"/>
        </w:rPr>
        <w:t>22</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 xml:space="preserve">2.4. Охорона здоров’я </w:t>
      </w:r>
      <w:hyperlink w:anchor="_Toc219187854" w:history="1">
        <w:r w:rsidRPr="00E12E54">
          <w:rPr>
            <w:webHidden/>
          </w:rPr>
          <w:tab/>
        </w:r>
      </w:hyperlink>
      <w:r w:rsidRPr="00E12E54">
        <w:rPr>
          <w:rStyle w:val="a5"/>
          <w:color w:val="auto"/>
          <w:u w:val="none"/>
        </w:rPr>
        <w:t>2</w:t>
      </w:r>
      <w:r w:rsidR="00A13B5B" w:rsidRPr="00E12E54">
        <w:rPr>
          <w:rStyle w:val="a5"/>
          <w:color w:val="auto"/>
          <w:u w:val="none"/>
        </w:rPr>
        <w:t>2</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2.5. Освіта</w:t>
      </w:r>
      <w:r w:rsidRPr="00E12E54">
        <w:rPr>
          <w:rStyle w:val="a5"/>
          <w:color w:val="auto"/>
          <w:u w:val="none"/>
        </w:rPr>
        <w:tab/>
        <w:t>2</w:t>
      </w:r>
      <w:r w:rsidR="00A13B5B" w:rsidRPr="00E12E54">
        <w:rPr>
          <w:rStyle w:val="a5"/>
          <w:color w:val="auto"/>
          <w:u w:val="none"/>
        </w:rPr>
        <w:t>3</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2.6. Підтримка сім’ї, дітей та молоді</w:t>
      </w:r>
      <w:r w:rsidRPr="00E12E54">
        <w:rPr>
          <w:rStyle w:val="a5"/>
          <w:color w:val="auto"/>
          <w:u w:val="none"/>
        </w:rPr>
        <w:tab/>
      </w:r>
      <w:r w:rsidR="00A13B5B" w:rsidRPr="00E12E54">
        <w:rPr>
          <w:rStyle w:val="a5"/>
          <w:color w:val="auto"/>
          <w:u w:val="none"/>
        </w:rPr>
        <w:t>23</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2.7. Фізична культура і спорт</w:t>
      </w:r>
      <w:hyperlink w:anchor="_Toc219187854" w:history="1">
        <w:r w:rsidRPr="00E12E54">
          <w:rPr>
            <w:webHidden/>
          </w:rPr>
          <w:tab/>
        </w:r>
      </w:hyperlink>
      <w:r w:rsidR="00A13B5B" w:rsidRPr="00E12E54">
        <w:rPr>
          <w:rStyle w:val="a5"/>
          <w:color w:val="auto"/>
          <w:u w:val="none"/>
        </w:rPr>
        <w:t>24</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2.8. Культура, туризм</w:t>
      </w:r>
      <w:hyperlink w:anchor="_Toc219187854" w:history="1">
        <w:r w:rsidRPr="00E12E54">
          <w:rPr>
            <w:rStyle w:val="a5"/>
            <w:webHidden/>
            <w:color w:val="auto"/>
            <w:u w:val="none"/>
          </w:rPr>
          <w:tab/>
        </w:r>
      </w:hyperlink>
      <w:r w:rsidR="00A13B5B" w:rsidRPr="00E12E54">
        <w:rPr>
          <w:rStyle w:val="a5"/>
          <w:color w:val="auto"/>
          <w:u w:val="none"/>
        </w:rPr>
        <w:t>24</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2.9. Формування громадянського суспільства та інформаційний простір</w:t>
      </w:r>
      <w:hyperlink w:anchor="_Toc219187854" w:history="1">
        <w:r w:rsidRPr="00E12E54">
          <w:rPr>
            <w:webHidden/>
          </w:rPr>
          <w:tab/>
        </w:r>
      </w:hyperlink>
      <w:r w:rsidR="00A13B5B" w:rsidRPr="00E12E54">
        <w:rPr>
          <w:rStyle w:val="a5"/>
          <w:color w:val="auto"/>
          <w:u w:val="none"/>
        </w:rPr>
        <w:t>25</w:t>
      </w:r>
    </w:p>
    <w:p w:rsidR="00A2378F" w:rsidRPr="00E12E54" w:rsidRDefault="00A2378F" w:rsidP="001571DF">
      <w:pPr>
        <w:pStyle w:val="33"/>
        <w:widowControl w:val="0"/>
        <w:spacing w:line="240" w:lineRule="auto"/>
        <w:rPr>
          <w:rStyle w:val="a5"/>
          <w:color w:val="auto"/>
          <w:u w:val="none"/>
        </w:rPr>
      </w:pPr>
      <w:r w:rsidRPr="00E12E54">
        <w:rPr>
          <w:rStyle w:val="a5"/>
          <w:color w:val="auto"/>
          <w:u w:val="none"/>
        </w:rPr>
        <w:t>2.10. Забезпечення законності і правопорядку</w:t>
      </w:r>
      <w:hyperlink w:anchor="_Toc219187854" w:history="1">
        <w:r w:rsidRPr="00E12E54">
          <w:rPr>
            <w:webHidden/>
          </w:rPr>
          <w:tab/>
        </w:r>
      </w:hyperlink>
      <w:r w:rsidR="00A13B5B" w:rsidRPr="00E12E54">
        <w:rPr>
          <w:rStyle w:val="a5"/>
          <w:color w:val="auto"/>
          <w:u w:val="none"/>
        </w:rPr>
        <w:t>25</w:t>
      </w:r>
    </w:p>
    <w:p w:rsidR="00A2378F" w:rsidRPr="004C2CF1" w:rsidRDefault="00A2378F" w:rsidP="001571DF">
      <w:pPr>
        <w:pStyle w:val="33"/>
        <w:widowControl w:val="0"/>
        <w:spacing w:line="240" w:lineRule="auto"/>
        <w:rPr>
          <w:rStyle w:val="a5"/>
          <w:color w:val="auto"/>
          <w:u w:val="none"/>
        </w:rPr>
      </w:pPr>
      <w:r w:rsidRPr="004C2CF1">
        <w:rPr>
          <w:rStyle w:val="a5"/>
          <w:color w:val="auto"/>
          <w:u w:val="none"/>
        </w:rPr>
        <w:t>3. Природокористування та безпека життєдіяльності</w:t>
      </w:r>
      <w:hyperlink w:anchor="_Toc219187854" w:history="1">
        <w:r w:rsidRPr="004C2CF1">
          <w:rPr>
            <w:webHidden/>
          </w:rPr>
          <w:tab/>
        </w:r>
      </w:hyperlink>
      <w:r w:rsidR="00E12E54" w:rsidRPr="004C2CF1">
        <w:rPr>
          <w:rStyle w:val="a5"/>
          <w:color w:val="auto"/>
          <w:u w:val="none"/>
        </w:rPr>
        <w:t>26</w:t>
      </w:r>
    </w:p>
    <w:p w:rsidR="00A2378F" w:rsidRPr="004C2CF1" w:rsidRDefault="00A2378F" w:rsidP="001571DF">
      <w:pPr>
        <w:pStyle w:val="33"/>
        <w:widowControl w:val="0"/>
        <w:spacing w:line="240" w:lineRule="auto"/>
        <w:rPr>
          <w:rStyle w:val="a5"/>
          <w:color w:val="auto"/>
          <w:u w:val="none"/>
        </w:rPr>
      </w:pPr>
      <w:r w:rsidRPr="004C2CF1">
        <w:rPr>
          <w:rStyle w:val="a5"/>
          <w:color w:val="auto"/>
          <w:u w:val="none"/>
        </w:rPr>
        <w:t>3.1. Раціональне використання природних ресурсів</w:t>
      </w:r>
      <w:hyperlink w:anchor="_Toc219187854" w:history="1">
        <w:r w:rsidRPr="004C2CF1">
          <w:rPr>
            <w:webHidden/>
          </w:rPr>
          <w:tab/>
        </w:r>
      </w:hyperlink>
      <w:r w:rsidR="00E12E54" w:rsidRPr="004C2CF1">
        <w:rPr>
          <w:rStyle w:val="a5"/>
          <w:color w:val="auto"/>
          <w:u w:val="none"/>
        </w:rPr>
        <w:t>26</w:t>
      </w:r>
    </w:p>
    <w:p w:rsidR="00A2378F" w:rsidRPr="004C2CF1" w:rsidRDefault="00A2378F" w:rsidP="001571DF">
      <w:pPr>
        <w:pStyle w:val="33"/>
        <w:widowControl w:val="0"/>
        <w:spacing w:line="240" w:lineRule="auto"/>
        <w:rPr>
          <w:rStyle w:val="a5"/>
          <w:color w:val="auto"/>
          <w:u w:val="none"/>
        </w:rPr>
      </w:pPr>
      <w:r w:rsidRPr="004C2CF1">
        <w:rPr>
          <w:rStyle w:val="a5"/>
          <w:color w:val="auto"/>
          <w:u w:val="none"/>
        </w:rPr>
        <w:t>3.2. Охорона навколишнього природного середовища та техногенна безпека</w:t>
      </w:r>
      <w:hyperlink w:anchor="_Toc219187854" w:history="1">
        <w:r w:rsidRPr="004C2CF1">
          <w:rPr>
            <w:webHidden/>
          </w:rPr>
          <w:tab/>
        </w:r>
      </w:hyperlink>
      <w:r w:rsidR="00E12E54" w:rsidRPr="004C2CF1">
        <w:rPr>
          <w:rStyle w:val="a5"/>
          <w:color w:val="auto"/>
          <w:u w:val="none"/>
        </w:rPr>
        <w:t>26</w:t>
      </w:r>
    </w:p>
    <w:p w:rsidR="00A2378F" w:rsidRPr="004C2CF1" w:rsidRDefault="00A2378F" w:rsidP="001571DF">
      <w:pPr>
        <w:pStyle w:val="33"/>
        <w:widowControl w:val="0"/>
        <w:spacing w:line="240" w:lineRule="auto"/>
        <w:rPr>
          <w:rStyle w:val="a5"/>
          <w:color w:val="auto"/>
          <w:u w:val="none"/>
        </w:rPr>
      </w:pPr>
      <w:r w:rsidRPr="004C2CF1">
        <w:rPr>
          <w:rStyle w:val="a5"/>
          <w:color w:val="auto"/>
          <w:u w:val="none"/>
        </w:rPr>
        <w:t>4. Розвиток зовнішньоекономічної діяльності та міжнародної співпраці</w:t>
      </w:r>
      <w:hyperlink w:anchor="_Toc219187854" w:history="1">
        <w:r w:rsidRPr="004C2CF1">
          <w:rPr>
            <w:webHidden/>
          </w:rPr>
          <w:tab/>
        </w:r>
      </w:hyperlink>
      <w:r w:rsidR="00633960" w:rsidRPr="004C2CF1">
        <w:rPr>
          <w:rStyle w:val="a5"/>
          <w:color w:val="auto"/>
          <w:u w:val="none"/>
        </w:rPr>
        <w:t>26</w:t>
      </w:r>
    </w:p>
    <w:p w:rsidR="00A2378F" w:rsidRPr="004C2CF1" w:rsidRDefault="00A2378F" w:rsidP="001571DF">
      <w:pPr>
        <w:pStyle w:val="33"/>
        <w:widowControl w:val="0"/>
        <w:spacing w:line="240" w:lineRule="auto"/>
        <w:rPr>
          <w:rStyle w:val="a5"/>
          <w:color w:val="auto"/>
          <w:u w:val="none"/>
        </w:rPr>
      </w:pPr>
      <w:r w:rsidRPr="004C2CF1">
        <w:rPr>
          <w:rStyle w:val="a5"/>
          <w:color w:val="auto"/>
          <w:u w:val="none"/>
        </w:rPr>
        <w:t>5. Поліпшення якості державного управління</w:t>
      </w:r>
      <w:hyperlink w:anchor="_Toc219187854" w:history="1">
        <w:r w:rsidRPr="004C2CF1">
          <w:rPr>
            <w:webHidden/>
          </w:rPr>
          <w:tab/>
        </w:r>
      </w:hyperlink>
      <w:r w:rsidR="00633960" w:rsidRPr="004C2CF1">
        <w:rPr>
          <w:rStyle w:val="a5"/>
          <w:color w:val="auto"/>
          <w:u w:val="none"/>
        </w:rPr>
        <w:t>2</w:t>
      </w:r>
      <w:r w:rsidRPr="004C2CF1">
        <w:rPr>
          <w:rStyle w:val="a5"/>
          <w:color w:val="auto"/>
          <w:u w:val="none"/>
        </w:rPr>
        <w:t>7</w:t>
      </w:r>
    </w:p>
    <w:p w:rsidR="00A2378F" w:rsidRPr="00D70E58" w:rsidRDefault="00A2378F" w:rsidP="001571DF">
      <w:pPr>
        <w:pStyle w:val="33"/>
        <w:widowControl w:val="0"/>
        <w:spacing w:line="240" w:lineRule="auto"/>
        <w:rPr>
          <w:rStyle w:val="a5"/>
          <w:color w:val="auto"/>
          <w:u w:val="none"/>
        </w:rPr>
      </w:pPr>
      <w:r w:rsidRPr="00D70E58">
        <w:rPr>
          <w:rStyle w:val="a5"/>
          <w:color w:val="auto"/>
          <w:u w:val="none"/>
        </w:rPr>
        <w:t>ІV. Контроль за виконанням Програми</w:t>
      </w:r>
      <w:r w:rsidRPr="00D70E58">
        <w:rPr>
          <w:rStyle w:val="a5"/>
          <w:color w:val="auto"/>
          <w:u w:val="none"/>
        </w:rPr>
        <w:tab/>
      </w:r>
      <w:r w:rsidR="004C2CF1">
        <w:rPr>
          <w:rStyle w:val="a5"/>
          <w:color w:val="auto"/>
          <w:u w:val="none"/>
        </w:rPr>
        <w:t>28</w:t>
      </w:r>
    </w:p>
    <w:p w:rsidR="00A2378F" w:rsidRPr="00D70E58" w:rsidRDefault="00A2378F" w:rsidP="001571DF">
      <w:pPr>
        <w:pStyle w:val="33"/>
        <w:widowControl w:val="0"/>
        <w:spacing w:line="240" w:lineRule="auto"/>
        <w:rPr>
          <w:rStyle w:val="a5"/>
          <w:color w:val="auto"/>
          <w:u w:val="none"/>
        </w:rPr>
      </w:pPr>
      <w:r w:rsidRPr="00D70E58">
        <w:rPr>
          <w:rStyle w:val="a5"/>
          <w:color w:val="auto"/>
          <w:u w:val="none"/>
        </w:rPr>
        <w:t>Додатки</w:t>
      </w:r>
      <w:r w:rsidRPr="00D70E58">
        <w:rPr>
          <w:rStyle w:val="a5"/>
          <w:color w:val="auto"/>
          <w:u w:val="none"/>
        </w:rPr>
        <w:tab/>
      </w:r>
      <w:r w:rsidR="004C2CF1">
        <w:rPr>
          <w:rStyle w:val="a5"/>
          <w:color w:val="auto"/>
          <w:u w:val="none"/>
        </w:rPr>
        <w:t>2</w:t>
      </w:r>
      <w:r w:rsidRPr="00D70E58">
        <w:rPr>
          <w:rStyle w:val="a5"/>
          <w:color w:val="auto"/>
          <w:u w:val="none"/>
        </w:rPr>
        <w:t>9</w:t>
      </w:r>
    </w:p>
    <w:p w:rsidR="00A2378F" w:rsidRPr="00D70E58" w:rsidRDefault="00A2378F" w:rsidP="001571DF">
      <w:pPr>
        <w:pStyle w:val="33"/>
        <w:widowControl w:val="0"/>
        <w:spacing w:line="240" w:lineRule="auto"/>
        <w:rPr>
          <w:rStyle w:val="a5"/>
          <w:color w:val="auto"/>
          <w:u w:val="none"/>
        </w:rPr>
      </w:pPr>
      <w:r w:rsidRPr="00D70E58">
        <w:rPr>
          <w:rStyle w:val="a5"/>
          <w:color w:val="auto"/>
          <w:u w:val="none"/>
        </w:rPr>
        <w:t>Додаток 1. Заходи щодо реалізації Програми економічного і соціального розвитку Шосткинського району на 2022 рік.</w:t>
      </w:r>
    </w:p>
    <w:p w:rsidR="00A2378F" w:rsidRPr="00D70E58" w:rsidRDefault="00A2378F" w:rsidP="001571DF">
      <w:pPr>
        <w:pStyle w:val="33"/>
        <w:widowControl w:val="0"/>
        <w:spacing w:line="240" w:lineRule="auto"/>
        <w:rPr>
          <w:rStyle w:val="a5"/>
          <w:color w:val="auto"/>
          <w:u w:val="none"/>
        </w:rPr>
      </w:pPr>
      <w:r w:rsidRPr="00D70E58">
        <w:rPr>
          <w:rStyle w:val="a5"/>
          <w:color w:val="auto"/>
          <w:u w:val="none"/>
        </w:rPr>
        <w:t>Додаток 2. Основні показники економічного і соціального розвитку Шосткинського району на 2022 рік.</w:t>
      </w:r>
    </w:p>
    <w:p w:rsidR="00A2378F" w:rsidRPr="00D70E58" w:rsidRDefault="00A2378F" w:rsidP="00D70E58">
      <w:pPr>
        <w:rPr>
          <w:lang w:eastAsia="en-US"/>
        </w:rPr>
      </w:pPr>
      <w:r w:rsidRPr="00D70E58">
        <w:rPr>
          <w:lang w:eastAsia="en-US"/>
        </w:rPr>
        <w:t xml:space="preserve">Додаток 3. </w:t>
      </w:r>
      <w:r w:rsidRPr="00D70E58">
        <w:rPr>
          <w:sz w:val="28"/>
          <w:szCs w:val="28"/>
        </w:rPr>
        <w:t>Перелік районних цільових програм по галузях, які діятимуть у 2022 році.</w:t>
      </w:r>
    </w:p>
    <w:p w:rsidR="00A2378F" w:rsidRPr="00C71963" w:rsidRDefault="00A2378F" w:rsidP="001571DF">
      <w:pPr>
        <w:widowControl w:val="0"/>
        <w:spacing w:after="120"/>
        <w:jc w:val="center"/>
        <w:rPr>
          <w:b/>
          <w:bCs/>
          <w:sz w:val="28"/>
          <w:szCs w:val="28"/>
        </w:rPr>
      </w:pPr>
    </w:p>
    <w:p w:rsidR="00E12E54" w:rsidRDefault="00E12E54" w:rsidP="001571DF">
      <w:pPr>
        <w:widowControl w:val="0"/>
        <w:spacing w:after="120"/>
        <w:jc w:val="center"/>
        <w:rPr>
          <w:b/>
          <w:bCs/>
          <w:sz w:val="28"/>
          <w:szCs w:val="28"/>
        </w:rPr>
      </w:pPr>
    </w:p>
    <w:p w:rsidR="00A2378F" w:rsidRPr="00C71963" w:rsidRDefault="00A2378F" w:rsidP="001571DF">
      <w:pPr>
        <w:widowControl w:val="0"/>
        <w:spacing w:after="120"/>
        <w:jc w:val="center"/>
        <w:rPr>
          <w:b/>
          <w:bCs/>
          <w:sz w:val="28"/>
          <w:szCs w:val="28"/>
        </w:rPr>
      </w:pPr>
      <w:r w:rsidRPr="00C71963">
        <w:rPr>
          <w:b/>
          <w:bCs/>
          <w:sz w:val="28"/>
          <w:szCs w:val="28"/>
        </w:rPr>
        <w:lastRenderedPageBreak/>
        <w:t>ВСТУП</w:t>
      </w:r>
    </w:p>
    <w:p w:rsidR="00A2378F" w:rsidRPr="00C71963" w:rsidRDefault="00A2378F" w:rsidP="001571DF">
      <w:pPr>
        <w:widowControl w:val="0"/>
        <w:ind w:firstLine="708"/>
        <w:rPr>
          <w:sz w:val="28"/>
          <w:szCs w:val="28"/>
        </w:rPr>
      </w:pPr>
      <w:r w:rsidRPr="00C71963">
        <w:rPr>
          <w:spacing w:val="-4"/>
          <w:sz w:val="28"/>
          <w:szCs w:val="28"/>
        </w:rPr>
        <w:t>Програма економічного і соціального розвитку Шосткинського району на 2022 рік</w:t>
      </w:r>
      <w:r w:rsidRPr="00C71963">
        <w:rPr>
          <w:sz w:val="28"/>
          <w:szCs w:val="28"/>
        </w:rPr>
        <w:t xml:space="preserve"> (далі – Програма) визначає цілі, пріоритетні напрями соціально-економічного розвитку Шосткинського району на 2022 рік, а також заходи щодо реалізації державної політики, спрямованої на підвищення якості людського розвитку.</w:t>
      </w:r>
    </w:p>
    <w:p w:rsidR="00A2378F" w:rsidRPr="00C71963" w:rsidRDefault="00A2378F" w:rsidP="001571DF">
      <w:pPr>
        <w:widowControl w:val="0"/>
        <w:suppressAutoHyphens/>
        <w:ind w:firstLine="709"/>
        <w:rPr>
          <w:sz w:val="28"/>
          <w:szCs w:val="28"/>
        </w:rPr>
      </w:pPr>
      <w:r w:rsidRPr="00C71963">
        <w:rPr>
          <w:sz w:val="28"/>
          <w:szCs w:val="28"/>
        </w:rPr>
        <w:t>Програма розроблена відділом фінансів, економічного і агропромислового розвитку Шосткинської районної державної адміністрації спільно з іншими структурними під</w:t>
      </w:r>
      <w:r w:rsidRPr="00C71963">
        <w:rPr>
          <w:spacing w:val="-2"/>
          <w:sz w:val="28"/>
          <w:szCs w:val="28"/>
        </w:rPr>
        <w:t>розділами Шосткинської районної державної адміністрації</w:t>
      </w:r>
      <w:r w:rsidRPr="00C71963">
        <w:rPr>
          <w:sz w:val="28"/>
          <w:szCs w:val="28"/>
        </w:rPr>
        <w:t xml:space="preserve">, відповідно до Закону України від 23 березня 2000 року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квітня 2003 р. № 621 </w:t>
      </w:r>
      <w:r w:rsidRPr="00C71963">
        <w:rPr>
          <w:spacing w:val="-3"/>
          <w:sz w:val="28"/>
          <w:szCs w:val="28"/>
        </w:rPr>
        <w:t>«Про розроблення прогнозних і програмних документів економічного і</w:t>
      </w:r>
      <w:r w:rsidR="00A1652B">
        <w:rPr>
          <w:spacing w:val="-3"/>
          <w:sz w:val="28"/>
          <w:szCs w:val="28"/>
        </w:rPr>
        <w:t> </w:t>
      </w:r>
      <w:r w:rsidRPr="00F63ED4">
        <w:rPr>
          <w:spacing w:val="-3"/>
          <w:sz w:val="28"/>
          <w:szCs w:val="28"/>
        </w:rPr>
        <w:t>соціально</w:t>
      </w:r>
      <w:r w:rsidRPr="00F63ED4">
        <w:rPr>
          <w:spacing w:val="-2"/>
          <w:sz w:val="28"/>
          <w:szCs w:val="28"/>
        </w:rPr>
        <w:t>го розвитку та складання проектів Бюджетної декларації та державного бюджету»,</w:t>
      </w:r>
      <w:r w:rsidRPr="00F63ED4">
        <w:rPr>
          <w:spacing w:val="-4"/>
          <w:sz w:val="28"/>
          <w:szCs w:val="28"/>
        </w:rPr>
        <w:t xml:space="preserve"> </w:t>
      </w:r>
      <w:r w:rsidRPr="00F63ED4">
        <w:rPr>
          <w:sz w:val="28"/>
          <w:szCs w:val="28"/>
        </w:rPr>
        <w:t xml:space="preserve">розпорядження голови Сумської обласної  державної адміністрації від 19.05.2021 </w:t>
      </w:r>
      <w:r w:rsidRPr="00B91F64">
        <w:rPr>
          <w:rStyle w:val="12"/>
        </w:rPr>
        <w:t>№</w:t>
      </w:r>
      <w:r w:rsidR="00B91F64">
        <w:rPr>
          <w:rStyle w:val="12"/>
        </w:rPr>
        <w:t xml:space="preserve"> </w:t>
      </w:r>
      <w:r w:rsidRPr="00B91F64">
        <w:rPr>
          <w:rStyle w:val="12"/>
        </w:rPr>
        <w:t>315-ОД</w:t>
      </w:r>
      <w:r w:rsidRPr="00F63ED4">
        <w:rPr>
          <w:sz w:val="28"/>
          <w:szCs w:val="28"/>
        </w:rPr>
        <w:t xml:space="preserve"> «Про організацію розроблення проекту Програми економічного і соціального розвитку Сумської області на 2022 рік», розпорядження голови Шосткинської районної</w:t>
      </w:r>
      <w:r w:rsidRPr="00C71963">
        <w:rPr>
          <w:sz w:val="28"/>
          <w:szCs w:val="28"/>
        </w:rPr>
        <w:t xml:space="preserve">  державної адміністрації від 08.07.2021 № 194-ОД «Про організацію розроблення проекту Програми економічного і соціального розвитку Шосткинського району на 2022 рік».</w:t>
      </w:r>
    </w:p>
    <w:p w:rsidR="00A2378F" w:rsidRPr="00C71963" w:rsidRDefault="00A2378F" w:rsidP="001571DF">
      <w:pPr>
        <w:widowControl w:val="0"/>
        <w:ind w:firstLine="708"/>
        <w:rPr>
          <w:sz w:val="28"/>
          <w:szCs w:val="28"/>
        </w:rPr>
      </w:pPr>
      <w:r w:rsidRPr="00C71963">
        <w:rPr>
          <w:sz w:val="28"/>
          <w:szCs w:val="28"/>
        </w:rPr>
        <w:t xml:space="preserve">Програму розроблено з урахуванням: </w:t>
      </w:r>
    </w:p>
    <w:p w:rsidR="00A2378F" w:rsidRPr="00C71963" w:rsidRDefault="00A2378F" w:rsidP="001571DF">
      <w:pPr>
        <w:widowControl w:val="0"/>
        <w:ind w:firstLine="708"/>
        <w:rPr>
          <w:sz w:val="28"/>
          <w:szCs w:val="28"/>
        </w:rPr>
      </w:pPr>
      <w:r w:rsidRPr="00C71963">
        <w:rPr>
          <w:spacing w:val="-2"/>
          <w:sz w:val="28"/>
          <w:szCs w:val="28"/>
        </w:rPr>
        <w:t>Цілей</w:t>
      </w:r>
      <w:r w:rsidRPr="00C71963">
        <w:rPr>
          <w:sz w:val="28"/>
          <w:szCs w:val="28"/>
        </w:rPr>
        <w:t xml:space="preserve"> сталого розвитку України на період до 2030 року, затверджених </w:t>
      </w:r>
      <w:r w:rsidRPr="00C71963">
        <w:rPr>
          <w:spacing w:val="-2"/>
          <w:sz w:val="28"/>
          <w:szCs w:val="28"/>
        </w:rPr>
        <w:t>Указом Президента України від 30 вересня 2019 року № 722/2019;</w:t>
      </w:r>
    </w:p>
    <w:p w:rsidR="00A2378F" w:rsidRPr="00C71963" w:rsidRDefault="00A2378F" w:rsidP="001571DF">
      <w:pPr>
        <w:widowControl w:val="0"/>
        <w:ind w:firstLine="708"/>
        <w:rPr>
          <w:sz w:val="28"/>
          <w:szCs w:val="28"/>
        </w:rPr>
      </w:pPr>
      <w:r w:rsidRPr="00C71963">
        <w:rPr>
          <w:spacing w:val="-3"/>
          <w:sz w:val="28"/>
          <w:szCs w:val="28"/>
        </w:rPr>
        <w:t>Указу Президента України від 2 червня 2021 року № 225/2021 «Про рішення</w:t>
      </w:r>
      <w:r w:rsidRPr="00C71963">
        <w:rPr>
          <w:spacing w:val="-4"/>
          <w:sz w:val="28"/>
          <w:szCs w:val="28"/>
        </w:rPr>
        <w:t xml:space="preserve"> </w:t>
      </w:r>
      <w:r w:rsidRPr="00C71963">
        <w:rPr>
          <w:spacing w:val="-2"/>
          <w:sz w:val="28"/>
          <w:szCs w:val="28"/>
        </w:rPr>
        <w:t>Ради національної безпеки і оборони України від 14 травня 2021 року «Про Стратегію</w:t>
      </w:r>
      <w:r w:rsidRPr="00C71963">
        <w:rPr>
          <w:spacing w:val="-4"/>
          <w:sz w:val="28"/>
          <w:szCs w:val="28"/>
        </w:rPr>
        <w:t xml:space="preserve"> людського розвитку»;</w:t>
      </w:r>
    </w:p>
    <w:p w:rsidR="00A2378F" w:rsidRPr="00C71963" w:rsidRDefault="00A2378F" w:rsidP="001571DF">
      <w:pPr>
        <w:widowControl w:val="0"/>
        <w:ind w:firstLine="708"/>
        <w:rPr>
          <w:spacing w:val="-2"/>
          <w:sz w:val="28"/>
          <w:szCs w:val="28"/>
        </w:rPr>
      </w:pPr>
      <w:r w:rsidRPr="00C71963">
        <w:rPr>
          <w:spacing w:val="-2"/>
          <w:sz w:val="28"/>
          <w:szCs w:val="28"/>
        </w:rPr>
        <w:t>Національної економічної стратегії на період до 2030 року, затвердженої постановою Кабінету Міністрів України від 3 березня 2021 р. № 179;</w:t>
      </w:r>
    </w:p>
    <w:p w:rsidR="00A2378F" w:rsidRPr="00C71963" w:rsidRDefault="00A2378F" w:rsidP="001571DF">
      <w:pPr>
        <w:widowControl w:val="0"/>
        <w:ind w:firstLine="708"/>
        <w:rPr>
          <w:sz w:val="28"/>
          <w:szCs w:val="28"/>
        </w:rPr>
      </w:pPr>
      <w:r w:rsidRPr="00C71963">
        <w:rPr>
          <w:sz w:val="28"/>
          <w:szCs w:val="28"/>
        </w:rPr>
        <w:t>Програми діяльності Кабінету Міністрів України, затвердженої постановою Кабінету Міністрів України від 29 вересня 2019 р. № 849;</w:t>
      </w:r>
    </w:p>
    <w:p w:rsidR="00A2378F" w:rsidRPr="00C71963" w:rsidRDefault="00A2378F" w:rsidP="001571DF">
      <w:pPr>
        <w:widowControl w:val="0"/>
        <w:ind w:firstLine="708"/>
        <w:rPr>
          <w:spacing w:val="-2"/>
          <w:sz w:val="28"/>
          <w:szCs w:val="28"/>
        </w:rPr>
      </w:pPr>
      <w:r w:rsidRPr="00C71963">
        <w:rPr>
          <w:spacing w:val="-2"/>
          <w:sz w:val="28"/>
          <w:szCs w:val="28"/>
        </w:rPr>
        <w:t>Прогнозу економічного і соціального розвитку України на 2021-2023 роки,</w:t>
      </w:r>
      <w:r w:rsidRPr="00C71963">
        <w:rPr>
          <w:sz w:val="28"/>
          <w:szCs w:val="28"/>
        </w:rPr>
        <w:t xml:space="preserve"> затвердженого </w:t>
      </w:r>
      <w:r w:rsidRPr="00C71963">
        <w:rPr>
          <w:spacing w:val="-2"/>
          <w:sz w:val="28"/>
          <w:szCs w:val="28"/>
        </w:rPr>
        <w:t>постановою Кабінету Міністрів України від 29 липня 2020 р. № 671;</w:t>
      </w:r>
    </w:p>
    <w:p w:rsidR="00A2378F" w:rsidRPr="00C71963" w:rsidRDefault="00A2378F" w:rsidP="001571DF">
      <w:pPr>
        <w:widowControl w:val="0"/>
        <w:ind w:firstLine="708"/>
        <w:rPr>
          <w:sz w:val="28"/>
          <w:szCs w:val="28"/>
        </w:rPr>
      </w:pPr>
      <w:r w:rsidRPr="00C71963">
        <w:rPr>
          <w:sz w:val="28"/>
          <w:szCs w:val="28"/>
        </w:rPr>
        <w:t>Державної стратегії регіонального розвитку на 2021-2027 роки, затвердженої постановою Кабінету Міністрів України від 5 серпня 2020 року № 695;</w:t>
      </w:r>
    </w:p>
    <w:p w:rsidR="00A2378F" w:rsidRPr="00C71963" w:rsidRDefault="00A2378F" w:rsidP="001571DF">
      <w:pPr>
        <w:widowControl w:val="0"/>
        <w:ind w:firstLine="708"/>
        <w:rPr>
          <w:sz w:val="28"/>
          <w:szCs w:val="28"/>
        </w:rPr>
      </w:pPr>
      <w:r w:rsidRPr="00C71963">
        <w:rPr>
          <w:sz w:val="28"/>
          <w:szCs w:val="28"/>
        </w:rPr>
        <w:t xml:space="preserve">Плану </w:t>
      </w:r>
      <w:hyperlink r:id="rId9" w:history="1">
        <w:r w:rsidRPr="00C71963">
          <w:rPr>
            <w:sz w:val="28"/>
            <w:szCs w:val="28"/>
          </w:rPr>
          <w:t>заходів</w:t>
        </w:r>
      </w:hyperlink>
      <w:r w:rsidRPr="00C71963">
        <w:rPr>
          <w:sz w:val="28"/>
          <w:szCs w:val="28"/>
        </w:rPr>
        <w:t xml:space="preserve"> на 2021-2023 роки з реалізації </w:t>
      </w:r>
      <w:hyperlink r:id="rId10" w:anchor="n11" w:tgtFrame="_blank" w:history="1">
        <w:r w:rsidRPr="00C71963">
          <w:rPr>
            <w:sz w:val="28"/>
            <w:szCs w:val="28"/>
          </w:rPr>
          <w:t>Державної стратегії регіонального розвитку на 2021-2027 роки</w:t>
        </w:r>
      </w:hyperlink>
      <w:r w:rsidRPr="00C71963">
        <w:rPr>
          <w:sz w:val="28"/>
          <w:szCs w:val="28"/>
        </w:rPr>
        <w:t>, затвердженого розпорядженням Кабінету Міністрів України від 12 травня 2021 р. № 497-р;</w:t>
      </w:r>
    </w:p>
    <w:p w:rsidR="00A2378F" w:rsidRPr="00C71963" w:rsidRDefault="00A2378F" w:rsidP="001571DF">
      <w:pPr>
        <w:widowControl w:val="0"/>
        <w:ind w:firstLine="708"/>
        <w:rPr>
          <w:sz w:val="28"/>
          <w:szCs w:val="28"/>
        </w:rPr>
      </w:pPr>
      <w:r w:rsidRPr="00C71963">
        <w:rPr>
          <w:sz w:val="28"/>
          <w:szCs w:val="28"/>
        </w:rPr>
        <w:t>Стратегії регіонального розвитку Сумської області на 2021-2027 роки та Плану заходів на 2021-2023 роки з реалізації Стратегії регіонального розвитку Сумської області на 2021-2027 роки, затверджених рішенням Сумської обласної ради від 11.12.2020 року.</w:t>
      </w:r>
    </w:p>
    <w:p w:rsidR="00A2378F" w:rsidRPr="00C71963" w:rsidRDefault="00A2378F" w:rsidP="001571DF">
      <w:pPr>
        <w:widowControl w:val="0"/>
        <w:ind w:firstLine="708"/>
        <w:rPr>
          <w:sz w:val="28"/>
          <w:szCs w:val="28"/>
        </w:rPr>
      </w:pPr>
      <w:r w:rsidRPr="00C71963">
        <w:rPr>
          <w:sz w:val="28"/>
          <w:szCs w:val="28"/>
        </w:rPr>
        <w:t xml:space="preserve">Програма ґрунтується на аналізі соціально-економічного розвитку району у 2021 році, актуальних проблемах, пріоритетах, що спрямовані на підвищення </w:t>
      </w:r>
      <w:r w:rsidRPr="00C71963">
        <w:rPr>
          <w:sz w:val="28"/>
          <w:szCs w:val="28"/>
        </w:rPr>
        <w:lastRenderedPageBreak/>
        <w:t xml:space="preserve">людського розвитку, з урахуванням впливу внутрішніх і зовнішніх ризиків, забезпечення якісного рівня та безпечного середовища для життєдіяльності населення. При цьому враховуються реалії, що склались у зовнішньоекономічному просторі, пов’язані з наслідками </w:t>
      </w:r>
      <w:proofErr w:type="spellStart"/>
      <w:r w:rsidRPr="00C71963">
        <w:rPr>
          <w:sz w:val="28"/>
          <w:szCs w:val="28"/>
        </w:rPr>
        <w:t>коронавірусної</w:t>
      </w:r>
      <w:proofErr w:type="spellEnd"/>
      <w:r w:rsidRPr="00C71963">
        <w:rPr>
          <w:sz w:val="28"/>
          <w:szCs w:val="28"/>
        </w:rPr>
        <w:t xml:space="preserve"> пандемії COVID-19, що стали викликом для України в подоланні соціально-економічної кризи.</w:t>
      </w:r>
    </w:p>
    <w:p w:rsidR="00A2378F" w:rsidRPr="00C71963" w:rsidRDefault="00A2378F" w:rsidP="001571DF">
      <w:pPr>
        <w:widowControl w:val="0"/>
        <w:ind w:firstLine="708"/>
        <w:rPr>
          <w:sz w:val="28"/>
          <w:szCs w:val="28"/>
        </w:rPr>
      </w:pPr>
      <w:r w:rsidRPr="00C71963">
        <w:rPr>
          <w:sz w:val="28"/>
          <w:szCs w:val="28"/>
        </w:rPr>
        <w:t>Програма сформована з урахуванням нового адміністративно-територіального устрою базового рівня – територіальних громад                               (10 територіальних громад).</w:t>
      </w:r>
    </w:p>
    <w:p w:rsidR="00A2378F" w:rsidRPr="00C71963" w:rsidRDefault="00A2378F" w:rsidP="001571DF">
      <w:pPr>
        <w:widowControl w:val="0"/>
        <w:ind w:firstLine="709"/>
        <w:rPr>
          <w:sz w:val="28"/>
          <w:szCs w:val="28"/>
        </w:rPr>
      </w:pPr>
      <w:r w:rsidRPr="00C71963">
        <w:rPr>
          <w:sz w:val="28"/>
          <w:szCs w:val="28"/>
        </w:rPr>
        <w:t xml:space="preserve">Напрями та завдання Програми конкретизуються в додатках до неї: </w:t>
      </w:r>
    </w:p>
    <w:p w:rsidR="00A2378F" w:rsidRPr="00C71963" w:rsidRDefault="00A2378F" w:rsidP="001571DF">
      <w:pPr>
        <w:widowControl w:val="0"/>
        <w:ind w:firstLine="709"/>
        <w:rPr>
          <w:sz w:val="28"/>
          <w:szCs w:val="28"/>
        </w:rPr>
      </w:pPr>
      <w:r w:rsidRPr="00C71963">
        <w:rPr>
          <w:sz w:val="28"/>
          <w:szCs w:val="28"/>
        </w:rPr>
        <w:t>додаток 1 «Заходи щодо реалізації Програми економічного і соціального розвитку Шосткинського району на 2022 рік»;</w:t>
      </w:r>
    </w:p>
    <w:p w:rsidR="00A2378F" w:rsidRPr="00C71963" w:rsidRDefault="00A2378F" w:rsidP="005B143B">
      <w:pPr>
        <w:widowControl w:val="0"/>
        <w:ind w:firstLine="708"/>
        <w:rPr>
          <w:sz w:val="28"/>
          <w:szCs w:val="28"/>
        </w:rPr>
      </w:pPr>
      <w:r w:rsidRPr="00C71963">
        <w:rPr>
          <w:sz w:val="28"/>
          <w:szCs w:val="28"/>
        </w:rPr>
        <w:t>додаток 2 «Основні показники економічного і соціального розвитку Шосткинського району на 2022 рік».</w:t>
      </w:r>
    </w:p>
    <w:p w:rsidR="00A2378F" w:rsidRPr="00C71963" w:rsidRDefault="00A2378F" w:rsidP="001571DF">
      <w:pPr>
        <w:widowControl w:val="0"/>
        <w:ind w:firstLine="708"/>
        <w:rPr>
          <w:sz w:val="28"/>
          <w:szCs w:val="28"/>
        </w:rPr>
      </w:pPr>
      <w:r w:rsidRPr="00C71963">
        <w:rPr>
          <w:sz w:val="28"/>
          <w:szCs w:val="28"/>
        </w:rPr>
        <w:t xml:space="preserve">Реалізація Програми забезпечить активізацію економічної </w:t>
      </w:r>
      <w:r w:rsidRPr="00C71963">
        <w:rPr>
          <w:spacing w:val="-2"/>
          <w:sz w:val="28"/>
          <w:szCs w:val="28"/>
        </w:rPr>
        <w:t>діяльності, сприятиме підвищенню рівня життя населення шляхом використання</w:t>
      </w:r>
      <w:r w:rsidRPr="00C71963">
        <w:rPr>
          <w:sz w:val="28"/>
          <w:szCs w:val="28"/>
        </w:rPr>
        <w:t xml:space="preserve"> можливостей району, належної взаємодії органів виконавчої влади та органів місцевого самоврядування. </w:t>
      </w:r>
    </w:p>
    <w:p w:rsidR="00A2378F" w:rsidRPr="00C71963" w:rsidRDefault="00A2378F" w:rsidP="001571DF">
      <w:pPr>
        <w:widowControl w:val="0"/>
        <w:suppressAutoHyphens/>
        <w:spacing w:after="120"/>
        <w:jc w:val="center"/>
        <w:rPr>
          <w:b/>
          <w:bCs/>
          <w:sz w:val="28"/>
          <w:szCs w:val="28"/>
        </w:rPr>
      </w:pPr>
      <w:r w:rsidRPr="00C71963">
        <w:rPr>
          <w:b/>
          <w:bCs/>
          <w:sz w:val="28"/>
          <w:szCs w:val="28"/>
        </w:rPr>
        <w:br w:type="page"/>
      </w:r>
      <w:r w:rsidRPr="00C71963">
        <w:rPr>
          <w:b/>
          <w:bCs/>
          <w:sz w:val="28"/>
          <w:szCs w:val="28"/>
        </w:rPr>
        <w:lastRenderedPageBreak/>
        <w:t xml:space="preserve">І. Аналіз економічного і соціального розвитку </w:t>
      </w:r>
      <w:proofErr w:type="spellStart"/>
      <w:r w:rsidRPr="00C71963">
        <w:rPr>
          <w:b/>
          <w:bCs/>
          <w:sz w:val="28"/>
          <w:szCs w:val="28"/>
        </w:rPr>
        <w:t>Шосткинщини</w:t>
      </w:r>
      <w:proofErr w:type="spellEnd"/>
      <w:r w:rsidRPr="00C71963">
        <w:rPr>
          <w:b/>
          <w:bCs/>
          <w:sz w:val="28"/>
          <w:szCs w:val="28"/>
        </w:rPr>
        <w:t xml:space="preserve">  у 2021 році</w:t>
      </w:r>
    </w:p>
    <w:p w:rsidR="00A2378F" w:rsidRPr="00C71963" w:rsidRDefault="00A2378F" w:rsidP="001571DF">
      <w:pPr>
        <w:widowControl w:val="0"/>
        <w:ind w:firstLine="708"/>
        <w:rPr>
          <w:sz w:val="28"/>
          <w:szCs w:val="28"/>
        </w:rPr>
      </w:pPr>
      <w:r w:rsidRPr="00C71963">
        <w:rPr>
          <w:sz w:val="28"/>
          <w:szCs w:val="28"/>
        </w:rPr>
        <w:t>Забезпечення виконання завдань і заходів Програми – це результат спільної та продуктивної праці Шосткинської районної державної адміністрації</w:t>
      </w:r>
      <w:r w:rsidRPr="00C71963">
        <w:rPr>
          <w:sz w:val="28"/>
          <w:szCs w:val="28"/>
        </w:rPr>
        <w:br/>
        <w:t xml:space="preserve">та Шосткинської районної ради разом з іншими місцевими органами виконавчої влади, територіальними органами міністерств, інших центральних органів виконавчої влади та органами місцевого самоврядування в районі у співпраці з громадянами та суб’єктами підприємницької діяльності, які працювали над подоланням негативних тенденцій. Вказані спільні зусилля сприяли мінімізації впливу кризових явищ на економіку та добробут населення. </w:t>
      </w:r>
    </w:p>
    <w:p w:rsidR="00A2378F" w:rsidRPr="00C71963" w:rsidRDefault="00A2378F" w:rsidP="001571DF">
      <w:pPr>
        <w:widowControl w:val="0"/>
        <w:ind w:firstLine="708"/>
        <w:rPr>
          <w:sz w:val="28"/>
          <w:szCs w:val="28"/>
        </w:rPr>
      </w:pPr>
      <w:r w:rsidRPr="00C71963">
        <w:rPr>
          <w:sz w:val="28"/>
          <w:szCs w:val="28"/>
        </w:rPr>
        <w:t xml:space="preserve">Основною загрозою для розвитку району, як й країни є пандемія гострої респіраторної хвороби COVID-19, що спричиняє негативний вплив на всі галузі та сфери життєдіяльності, зокрема у зв’язку із запровадженням дії карантинних заходів для стримування пандемії (зменшення зовнішнього та внутрішнього попиту на продукцію, зниження ділової та інвестиційної активності, купівельної спроможності населення, заборона пасажирських перевезень, роботи торговельно-розважальних центрів, закладів побутового обслуговування населення тощо). Обмежувальні протиепідемічні заходи не дозволили в повному обсязі забезпечити виконання завдань та заходів </w:t>
      </w:r>
      <w:r>
        <w:rPr>
          <w:sz w:val="28"/>
          <w:szCs w:val="28"/>
        </w:rPr>
        <w:t>програмних документів.</w:t>
      </w:r>
    </w:p>
    <w:p w:rsidR="00A2378F" w:rsidRPr="00C71963" w:rsidRDefault="00A2378F" w:rsidP="001571DF">
      <w:pPr>
        <w:ind w:firstLine="708"/>
        <w:rPr>
          <w:sz w:val="28"/>
          <w:szCs w:val="28"/>
        </w:rPr>
      </w:pPr>
      <w:r w:rsidRPr="00C71963">
        <w:rPr>
          <w:sz w:val="28"/>
          <w:szCs w:val="28"/>
        </w:rPr>
        <w:t xml:space="preserve">Шосткинський район розташовано у північній частині </w:t>
      </w:r>
      <w:hyperlink r:id="rId11" w:tooltip="Сумська область" w:history="1">
        <w:r w:rsidRPr="00C71963">
          <w:rPr>
            <w:rStyle w:val="a5"/>
            <w:color w:val="auto"/>
            <w:sz w:val="28"/>
            <w:szCs w:val="28"/>
            <w:u w:val="none"/>
          </w:rPr>
          <w:t>Сумської області</w:t>
        </w:r>
      </w:hyperlink>
      <w:r w:rsidRPr="00C71963">
        <w:rPr>
          <w:sz w:val="28"/>
          <w:szCs w:val="28"/>
        </w:rPr>
        <w:t xml:space="preserve">, межує з </w:t>
      </w:r>
      <w:hyperlink r:id="rId12" w:tooltip="Чернігівська область" w:history="1">
        <w:r w:rsidRPr="00C71963">
          <w:rPr>
            <w:rStyle w:val="a5"/>
            <w:color w:val="auto"/>
            <w:sz w:val="28"/>
            <w:szCs w:val="28"/>
            <w:u w:val="none"/>
          </w:rPr>
          <w:t>Чернігівською областю</w:t>
        </w:r>
      </w:hyperlink>
      <w:r w:rsidRPr="00C71963">
        <w:rPr>
          <w:sz w:val="28"/>
          <w:szCs w:val="28"/>
        </w:rPr>
        <w:t xml:space="preserve"> й Російською Федерацією та був утворений під час </w:t>
      </w:r>
      <w:hyperlink r:id="rId13" w:tooltip="Адміністративно-територіальна реформа в Україні" w:history="1">
        <w:r w:rsidRPr="00C71963">
          <w:rPr>
            <w:rStyle w:val="a5"/>
            <w:color w:val="auto"/>
            <w:sz w:val="28"/>
            <w:szCs w:val="28"/>
            <w:u w:val="none"/>
          </w:rPr>
          <w:t>адміністративно-територіальної реформи в Україні</w:t>
        </w:r>
      </w:hyperlink>
      <w:r w:rsidRPr="00C71963">
        <w:rPr>
          <w:sz w:val="28"/>
          <w:szCs w:val="28"/>
        </w:rPr>
        <w:t xml:space="preserve"> </w:t>
      </w:r>
      <w:hyperlink r:id="rId14" w:tooltip="2020" w:history="1">
        <w:r w:rsidRPr="00C71963">
          <w:rPr>
            <w:rStyle w:val="a5"/>
            <w:color w:val="auto"/>
            <w:sz w:val="28"/>
            <w:szCs w:val="28"/>
            <w:u w:val="none"/>
          </w:rPr>
          <w:t>2020</w:t>
        </w:r>
      </w:hyperlink>
      <w:r w:rsidRPr="00C71963">
        <w:rPr>
          <w:sz w:val="28"/>
          <w:szCs w:val="28"/>
        </w:rPr>
        <w:t xml:space="preserve"> року. </w:t>
      </w:r>
    </w:p>
    <w:p w:rsidR="00A2378F" w:rsidRPr="00C71963" w:rsidRDefault="00A2378F" w:rsidP="001571DF">
      <w:pPr>
        <w:ind w:right="-5" w:firstLine="567"/>
        <w:rPr>
          <w:sz w:val="28"/>
          <w:szCs w:val="28"/>
        </w:rPr>
      </w:pPr>
      <w:r w:rsidRPr="00C71963">
        <w:rPr>
          <w:sz w:val="28"/>
          <w:szCs w:val="28"/>
        </w:rPr>
        <w:t xml:space="preserve">До його складу увійшли: </w:t>
      </w:r>
      <w:hyperlink r:id="rId15" w:tooltip="Глухівська міська громада" w:history="1">
        <w:r w:rsidRPr="00C71963">
          <w:rPr>
            <w:rStyle w:val="a5"/>
            <w:color w:val="auto"/>
            <w:sz w:val="28"/>
            <w:szCs w:val="28"/>
            <w:u w:val="none"/>
          </w:rPr>
          <w:t>Глухівська</w:t>
        </w:r>
      </w:hyperlink>
      <w:r w:rsidRPr="00C71963">
        <w:rPr>
          <w:sz w:val="28"/>
          <w:szCs w:val="28"/>
        </w:rPr>
        <w:t xml:space="preserve">, </w:t>
      </w:r>
      <w:hyperlink r:id="rId16" w:tooltip="Дружбівська міська громада" w:history="1">
        <w:proofErr w:type="spellStart"/>
        <w:r w:rsidRPr="00C71963">
          <w:rPr>
            <w:rStyle w:val="a5"/>
            <w:color w:val="auto"/>
            <w:sz w:val="28"/>
            <w:szCs w:val="28"/>
            <w:u w:val="none"/>
          </w:rPr>
          <w:t>Дружбівська</w:t>
        </w:r>
        <w:proofErr w:type="spellEnd"/>
      </w:hyperlink>
      <w:r w:rsidRPr="00C71963">
        <w:rPr>
          <w:sz w:val="28"/>
          <w:szCs w:val="28"/>
        </w:rPr>
        <w:t xml:space="preserve">, </w:t>
      </w:r>
      <w:hyperlink r:id="rId17" w:tooltip="Середино-Будська міська громада" w:history="1">
        <w:proofErr w:type="spellStart"/>
        <w:r w:rsidRPr="00C71963">
          <w:rPr>
            <w:rStyle w:val="a5"/>
            <w:color w:val="auto"/>
            <w:sz w:val="28"/>
            <w:szCs w:val="28"/>
            <w:u w:val="none"/>
          </w:rPr>
          <w:t>Середино-Будська</w:t>
        </w:r>
        <w:proofErr w:type="spellEnd"/>
      </w:hyperlink>
      <w:r w:rsidRPr="00C71963">
        <w:t>,</w:t>
      </w:r>
      <w:r w:rsidRPr="00C71963">
        <w:rPr>
          <w:sz w:val="28"/>
          <w:szCs w:val="28"/>
        </w:rPr>
        <w:t xml:space="preserve"> </w:t>
      </w:r>
      <w:hyperlink r:id="rId18" w:tooltip="Шосткинська міська громада" w:history="1">
        <w:proofErr w:type="spellStart"/>
        <w:r w:rsidRPr="00C71963">
          <w:rPr>
            <w:rStyle w:val="a5"/>
            <w:color w:val="auto"/>
            <w:sz w:val="28"/>
            <w:szCs w:val="28"/>
            <w:u w:val="none"/>
          </w:rPr>
          <w:t>Шосткинська</w:t>
        </w:r>
        <w:proofErr w:type="spellEnd"/>
      </w:hyperlink>
      <w:r w:rsidRPr="00C71963">
        <w:rPr>
          <w:sz w:val="28"/>
          <w:szCs w:val="28"/>
        </w:rPr>
        <w:t xml:space="preserve"> міські, </w:t>
      </w:r>
      <w:hyperlink r:id="rId19" w:tooltip="Есманьська селищна громада" w:history="1">
        <w:proofErr w:type="spellStart"/>
        <w:r w:rsidRPr="00C71963">
          <w:rPr>
            <w:rStyle w:val="a5"/>
            <w:color w:val="auto"/>
            <w:sz w:val="28"/>
            <w:szCs w:val="28"/>
            <w:u w:val="none"/>
          </w:rPr>
          <w:t>Есманьська</w:t>
        </w:r>
        <w:proofErr w:type="spellEnd"/>
      </w:hyperlink>
      <w:r w:rsidRPr="00C71963">
        <w:rPr>
          <w:sz w:val="28"/>
          <w:szCs w:val="28"/>
        </w:rPr>
        <w:t xml:space="preserve">, </w:t>
      </w:r>
      <w:hyperlink r:id="rId20" w:tooltip="Зноб-Новгородська селищна громада" w:history="1">
        <w:proofErr w:type="spellStart"/>
        <w:r w:rsidRPr="00C71963">
          <w:rPr>
            <w:rStyle w:val="a5"/>
            <w:color w:val="auto"/>
            <w:sz w:val="28"/>
            <w:szCs w:val="28"/>
            <w:u w:val="none"/>
          </w:rPr>
          <w:t>Зноб-Новгородська</w:t>
        </w:r>
        <w:proofErr w:type="spellEnd"/>
      </w:hyperlink>
      <w:r w:rsidRPr="00C71963">
        <w:rPr>
          <w:sz w:val="28"/>
          <w:szCs w:val="28"/>
        </w:rPr>
        <w:t xml:space="preserve">, </w:t>
      </w:r>
      <w:hyperlink r:id="rId21" w:tooltip="Свеська селищна громада" w:history="1">
        <w:proofErr w:type="spellStart"/>
        <w:r w:rsidRPr="00C71963">
          <w:rPr>
            <w:rStyle w:val="a5"/>
            <w:color w:val="auto"/>
            <w:sz w:val="28"/>
            <w:szCs w:val="28"/>
            <w:u w:val="none"/>
          </w:rPr>
          <w:t>Свеська</w:t>
        </w:r>
        <w:proofErr w:type="spellEnd"/>
      </w:hyperlink>
      <w:r w:rsidRPr="00C71963">
        <w:rPr>
          <w:sz w:val="28"/>
          <w:szCs w:val="28"/>
        </w:rPr>
        <w:t xml:space="preserve">, </w:t>
      </w:r>
      <w:hyperlink r:id="rId22" w:tooltip="Шалигинська селищна громада" w:history="1">
        <w:proofErr w:type="spellStart"/>
        <w:r w:rsidRPr="00C71963">
          <w:rPr>
            <w:rStyle w:val="a5"/>
            <w:color w:val="auto"/>
            <w:sz w:val="28"/>
            <w:szCs w:val="28"/>
            <w:u w:val="none"/>
          </w:rPr>
          <w:t>Шалигинська</w:t>
        </w:r>
        <w:proofErr w:type="spellEnd"/>
      </w:hyperlink>
      <w:r w:rsidRPr="00C71963">
        <w:rPr>
          <w:sz w:val="28"/>
          <w:szCs w:val="28"/>
        </w:rPr>
        <w:t xml:space="preserve">, </w:t>
      </w:r>
      <w:hyperlink r:id="rId23" w:tooltip="Ямпільська селищна громада (Сумська область)" w:history="1">
        <w:proofErr w:type="spellStart"/>
        <w:r w:rsidRPr="00C71963">
          <w:rPr>
            <w:rStyle w:val="a5"/>
            <w:color w:val="auto"/>
            <w:sz w:val="28"/>
            <w:szCs w:val="28"/>
            <w:u w:val="none"/>
          </w:rPr>
          <w:t>Ямпільська</w:t>
        </w:r>
        <w:proofErr w:type="spellEnd"/>
      </w:hyperlink>
      <w:r w:rsidRPr="00C71963">
        <w:rPr>
          <w:sz w:val="28"/>
          <w:szCs w:val="28"/>
        </w:rPr>
        <w:t xml:space="preserve"> селищні та </w:t>
      </w:r>
      <w:hyperlink r:id="rId24" w:tooltip="Березівська сільська громада (Сумська область)" w:history="1">
        <w:proofErr w:type="spellStart"/>
        <w:r w:rsidRPr="00C71963">
          <w:rPr>
            <w:rStyle w:val="a5"/>
            <w:color w:val="auto"/>
            <w:sz w:val="28"/>
            <w:szCs w:val="28"/>
            <w:u w:val="none"/>
          </w:rPr>
          <w:t>Березівська</w:t>
        </w:r>
        <w:proofErr w:type="spellEnd"/>
      </w:hyperlink>
      <w:r w:rsidRPr="00C71963">
        <w:rPr>
          <w:sz w:val="28"/>
          <w:szCs w:val="28"/>
        </w:rPr>
        <w:t xml:space="preserve"> сільська </w:t>
      </w:r>
      <w:hyperlink r:id="rId25" w:tooltip="Територіальна громада України" w:history="1">
        <w:r w:rsidRPr="00C71963">
          <w:rPr>
            <w:rStyle w:val="a5"/>
            <w:color w:val="auto"/>
            <w:sz w:val="28"/>
            <w:szCs w:val="28"/>
            <w:u w:val="none"/>
          </w:rPr>
          <w:t>територіальні громади</w:t>
        </w:r>
      </w:hyperlink>
      <w:r w:rsidRPr="00C71963">
        <w:rPr>
          <w:rFonts w:ascii="Comic Sans MS" w:hAnsi="Comic Sans MS" w:cs="Comic Sans MS"/>
        </w:rPr>
        <w:t xml:space="preserve">. </w:t>
      </w:r>
      <w:r w:rsidRPr="00C71963">
        <w:rPr>
          <w:sz w:val="28"/>
          <w:szCs w:val="28"/>
        </w:rPr>
        <w:t>Усього Шосткинський район у своїх межах об’єднує 247 населених пунктів. Площа району - 5066,1 км</w:t>
      </w:r>
      <w:r w:rsidRPr="00C71963">
        <w:rPr>
          <w:sz w:val="28"/>
          <w:szCs w:val="28"/>
          <w:vertAlign w:val="superscript"/>
        </w:rPr>
        <w:t>2</w:t>
      </w:r>
      <w:r w:rsidRPr="00C71963">
        <w:rPr>
          <w:sz w:val="28"/>
          <w:szCs w:val="28"/>
        </w:rPr>
        <w:t>, що складає 21,26 відсотків від площі Сумської області. Адміністративний центр - м. Шостка знаходиться на відстані  209 км залізницею та 189 км автошляхом від обла</w:t>
      </w:r>
      <w:r w:rsidRPr="00C71963">
        <w:rPr>
          <w:sz w:val="28"/>
          <w:szCs w:val="28"/>
        </w:rPr>
        <w:softHyphen/>
        <w:t>сного центру м. Суми. Протяжність державного кордону по Шосткинському району з Російською Федерацією складає 265,4 км (47, 0 відсотків від загальної протяжності державного кордону по області).</w:t>
      </w:r>
    </w:p>
    <w:p w:rsidR="00A2378F" w:rsidRPr="00C71963" w:rsidRDefault="00A2378F" w:rsidP="001571DF">
      <w:pPr>
        <w:widowControl w:val="0"/>
        <w:ind w:firstLine="708"/>
        <w:rPr>
          <w:sz w:val="28"/>
          <w:szCs w:val="28"/>
        </w:rPr>
      </w:pPr>
      <w:r w:rsidRPr="00F62ED6">
        <w:rPr>
          <w:sz w:val="28"/>
          <w:szCs w:val="28"/>
        </w:rPr>
        <w:t>Актуальними є питання продовження впровадження антитерористичних заходів, подальший розвиток територіальної оборони, захищеності державного кордону, забезпечення законності і правопорядку на території</w:t>
      </w:r>
      <w:r>
        <w:rPr>
          <w:sz w:val="28"/>
          <w:szCs w:val="28"/>
        </w:rPr>
        <w:t xml:space="preserve"> району</w:t>
      </w:r>
      <w:r w:rsidRPr="00F62ED6">
        <w:rPr>
          <w:sz w:val="28"/>
          <w:szCs w:val="28"/>
        </w:rPr>
        <w:t>.</w:t>
      </w:r>
    </w:p>
    <w:p w:rsidR="00A2378F" w:rsidRPr="00C71963" w:rsidRDefault="00A2378F" w:rsidP="001571DF">
      <w:pPr>
        <w:widowControl w:val="0"/>
        <w:ind w:firstLine="708"/>
        <w:rPr>
          <w:sz w:val="28"/>
          <w:szCs w:val="28"/>
        </w:rPr>
      </w:pPr>
      <w:r w:rsidRPr="00C71963">
        <w:rPr>
          <w:sz w:val="28"/>
          <w:szCs w:val="28"/>
        </w:rPr>
        <w:t>Демографічна ситуація характеризується зменшенням чисельності населення, переважно за рахунок природного скорочення. Високий рівень зовнішньої і внутрішньої трудової міграції, зменшення середньооблікової кількості штатних працівників викликані обмеженими можливостями праце</w:t>
      </w:r>
      <w:r w:rsidRPr="00C71963">
        <w:rPr>
          <w:spacing w:val="-3"/>
          <w:sz w:val="28"/>
          <w:szCs w:val="28"/>
        </w:rPr>
        <w:t xml:space="preserve">влаштування в сільській місцевості </w:t>
      </w:r>
      <w:r w:rsidRPr="00C71963">
        <w:rPr>
          <w:sz w:val="28"/>
          <w:szCs w:val="28"/>
        </w:rPr>
        <w:t>і невисоким рівнем оплати праці.</w:t>
      </w:r>
    </w:p>
    <w:p w:rsidR="00A2378F" w:rsidRPr="00C71963" w:rsidRDefault="00A2378F" w:rsidP="001571DF">
      <w:pPr>
        <w:widowControl w:val="0"/>
        <w:ind w:firstLine="708"/>
        <w:rPr>
          <w:sz w:val="28"/>
          <w:szCs w:val="28"/>
        </w:rPr>
      </w:pPr>
      <w:r w:rsidRPr="00C71963">
        <w:rPr>
          <w:sz w:val="28"/>
          <w:szCs w:val="28"/>
        </w:rPr>
        <w:t>Також прикордонні території характеризуються слабким промисловим потенціалом. Діяльність промислових підприємств, в основному, спрямована</w:t>
      </w:r>
      <w:r w:rsidRPr="00C71963">
        <w:rPr>
          <w:sz w:val="28"/>
          <w:szCs w:val="28"/>
        </w:rPr>
        <w:br/>
        <w:t>на переробку місцевих природних ресурсів та сільськогосподарської сировини.</w:t>
      </w:r>
    </w:p>
    <w:p w:rsidR="00A2378F" w:rsidRPr="00C71963" w:rsidRDefault="00A2378F" w:rsidP="001571DF">
      <w:pPr>
        <w:widowControl w:val="0"/>
        <w:ind w:firstLine="708"/>
        <w:rPr>
          <w:sz w:val="28"/>
          <w:szCs w:val="28"/>
        </w:rPr>
      </w:pPr>
      <w:r w:rsidRPr="00C71963">
        <w:rPr>
          <w:b/>
          <w:bCs/>
          <w:i/>
          <w:iCs/>
          <w:sz w:val="28"/>
          <w:szCs w:val="28"/>
        </w:rPr>
        <w:t>Реформа децентралізації</w:t>
      </w:r>
      <w:r w:rsidRPr="00C71963">
        <w:rPr>
          <w:sz w:val="28"/>
          <w:szCs w:val="28"/>
        </w:rPr>
        <w:t xml:space="preserve"> була спрямована на досягнення єдиної мети – покращення умов людського розвитку та забезпечення збалансованого розвитку </w:t>
      </w:r>
      <w:r w:rsidRPr="00C71963">
        <w:rPr>
          <w:sz w:val="28"/>
          <w:szCs w:val="28"/>
        </w:rPr>
        <w:lastRenderedPageBreak/>
        <w:t>регіонів. Відповідно до вимог Закону України від 5 лютого 2015 року                   № 157-VIII «Про добровільне об’єднання територіальних громад», Методики формування спроможних територіальних громад, затвердженої постановою Кабінету Міністрів України від 8 квітня 2015 р. № 214, розпорядження Кабінету Міністрів України від 20 травня 2020 р. № 598-р «Про затвердження перспективного плану формування територій громад Сумської області», розпорядження Кабінету Міністрів України від 12 червня 2020 р. № 723-р «Про визначення адміністративних центрів та затвердження територій територіальних громад Сумської області» сформовано базовий рівень адміністративно-територіального устрою району – 10 спроможних територіальних громад.</w:t>
      </w:r>
    </w:p>
    <w:p w:rsidR="00A2378F" w:rsidRPr="00C71963" w:rsidRDefault="00A2378F" w:rsidP="001571DF">
      <w:pPr>
        <w:widowControl w:val="0"/>
        <w:ind w:firstLine="708"/>
        <w:rPr>
          <w:sz w:val="28"/>
          <w:szCs w:val="28"/>
        </w:rPr>
      </w:pPr>
      <w:r w:rsidRPr="00C71963">
        <w:rPr>
          <w:spacing w:val="-2"/>
          <w:sz w:val="28"/>
          <w:szCs w:val="28"/>
        </w:rPr>
        <w:t>Відповідно до затверджених адміністративних центрів і територій</w:t>
      </w:r>
      <w:r w:rsidRPr="00C71963">
        <w:rPr>
          <w:sz w:val="28"/>
          <w:szCs w:val="28"/>
        </w:rPr>
        <w:t xml:space="preserve"> територіальних громад району 25.10.2020 відбулись перші місцеві вибори голів та депутатів місцевих рад у територіальних громадах, у яких створені виконавчі комітети, затверджені структури апарату та виконавчі органи місцевих рад.</w:t>
      </w:r>
    </w:p>
    <w:p w:rsidR="00A2378F" w:rsidRPr="00C71963" w:rsidRDefault="00A2378F" w:rsidP="001571DF">
      <w:pPr>
        <w:widowControl w:val="0"/>
        <w:ind w:firstLine="708"/>
        <w:rPr>
          <w:sz w:val="28"/>
          <w:szCs w:val="28"/>
        </w:rPr>
      </w:pPr>
      <w:r w:rsidRPr="00C71963">
        <w:rPr>
          <w:sz w:val="28"/>
          <w:szCs w:val="28"/>
        </w:rPr>
        <w:t xml:space="preserve">У рамках реформи субрегіонального рівня районні державні адміністрації </w:t>
      </w:r>
      <w:r>
        <w:rPr>
          <w:sz w:val="28"/>
          <w:szCs w:val="28"/>
        </w:rPr>
        <w:t xml:space="preserve">- </w:t>
      </w:r>
      <w:r w:rsidRPr="00C71963">
        <w:rPr>
          <w:sz w:val="28"/>
          <w:szCs w:val="28"/>
        </w:rPr>
        <w:t xml:space="preserve">Глухівська, </w:t>
      </w:r>
      <w:proofErr w:type="spellStart"/>
      <w:r w:rsidRPr="00C71963">
        <w:rPr>
          <w:spacing w:val="-4"/>
          <w:sz w:val="28"/>
          <w:szCs w:val="28"/>
        </w:rPr>
        <w:t>Середино-Будська</w:t>
      </w:r>
      <w:proofErr w:type="spellEnd"/>
      <w:r w:rsidRPr="00C71963">
        <w:rPr>
          <w:spacing w:val="-4"/>
          <w:sz w:val="28"/>
          <w:szCs w:val="28"/>
        </w:rPr>
        <w:t xml:space="preserve">, </w:t>
      </w:r>
      <w:proofErr w:type="spellStart"/>
      <w:r>
        <w:rPr>
          <w:spacing w:val="-4"/>
          <w:sz w:val="28"/>
          <w:szCs w:val="28"/>
        </w:rPr>
        <w:t>Шосткинська</w:t>
      </w:r>
      <w:proofErr w:type="spellEnd"/>
      <w:r>
        <w:rPr>
          <w:spacing w:val="-4"/>
          <w:sz w:val="28"/>
          <w:szCs w:val="28"/>
        </w:rPr>
        <w:t xml:space="preserve">, </w:t>
      </w:r>
      <w:proofErr w:type="spellStart"/>
      <w:r>
        <w:rPr>
          <w:spacing w:val="-4"/>
          <w:sz w:val="28"/>
          <w:szCs w:val="28"/>
        </w:rPr>
        <w:t>Ямпільська</w:t>
      </w:r>
      <w:proofErr w:type="spellEnd"/>
      <w:r>
        <w:rPr>
          <w:spacing w:val="-4"/>
          <w:sz w:val="28"/>
          <w:szCs w:val="28"/>
        </w:rPr>
        <w:t>,</w:t>
      </w:r>
      <w:r w:rsidRPr="00C71963">
        <w:rPr>
          <w:spacing w:val="-4"/>
          <w:sz w:val="28"/>
          <w:szCs w:val="28"/>
        </w:rPr>
        <w:t xml:space="preserve"> відповідно до вимог постанови</w:t>
      </w:r>
      <w:r w:rsidRPr="00C71963">
        <w:rPr>
          <w:sz w:val="28"/>
          <w:szCs w:val="28"/>
        </w:rPr>
        <w:t xml:space="preserve"> Верховної Ради України від 17 липня 2020 року № 807-ІХ «Про утворення та ліквідацію районів» реорганізовані через приєднання до укрупненого Шосткинського  району з адміністративним центром у місті Шостка. </w:t>
      </w:r>
    </w:p>
    <w:p w:rsidR="00A2378F" w:rsidRPr="00C71963" w:rsidRDefault="00A2378F" w:rsidP="001571DF">
      <w:pPr>
        <w:widowControl w:val="0"/>
        <w:ind w:firstLine="708"/>
        <w:rPr>
          <w:sz w:val="28"/>
          <w:szCs w:val="28"/>
        </w:rPr>
      </w:pPr>
      <w:r w:rsidRPr="00C71963">
        <w:rPr>
          <w:sz w:val="28"/>
          <w:szCs w:val="28"/>
        </w:rPr>
        <w:t>За даними територіальних громад, площа отриманих земельних ділянок у комунальну власність сільською, селищними, міськими радами складає 47,521</w:t>
      </w:r>
      <w:r w:rsidRPr="00C71963">
        <w:rPr>
          <w:spacing w:val="-2"/>
          <w:sz w:val="28"/>
          <w:szCs w:val="28"/>
        </w:rPr>
        <w:t> тис. гектарів земель сільськогосподарського призначення державної форми</w:t>
      </w:r>
      <w:r w:rsidRPr="00C71963">
        <w:rPr>
          <w:sz w:val="28"/>
          <w:szCs w:val="28"/>
        </w:rPr>
        <w:t xml:space="preserve"> власності. </w:t>
      </w:r>
    </w:p>
    <w:p w:rsidR="00A2378F" w:rsidRDefault="00A2378F" w:rsidP="00F555AC">
      <w:pPr>
        <w:widowControl w:val="0"/>
        <w:ind w:firstLine="708"/>
        <w:rPr>
          <w:sz w:val="28"/>
          <w:szCs w:val="28"/>
        </w:rPr>
      </w:pPr>
      <w:r w:rsidRPr="00C71963">
        <w:rPr>
          <w:b/>
          <w:bCs/>
          <w:i/>
          <w:iCs/>
          <w:sz w:val="28"/>
          <w:szCs w:val="28"/>
        </w:rPr>
        <w:t xml:space="preserve">Населення та міграція. </w:t>
      </w:r>
      <w:r w:rsidRPr="00C71963">
        <w:rPr>
          <w:sz w:val="28"/>
          <w:szCs w:val="28"/>
        </w:rPr>
        <w:t>Чисельність наявного населення станом                     на 1 листопада 2021 року склала 180140 осіб (98,2% до аналогічного періоду 2020 року), загальне скорочення населення в Шосткинському районі відбулося на 2652 особи, в тому числі на 2182 особи - природне скорочення та на 470 осіб – міграційне скорочення. Народжуваність у 2021 році склала 0,4% від загальної кількості населення. За період січень-листопад 2021 року прибуло 1783 осіб, вибуло – 2253 особи.</w:t>
      </w:r>
      <w:r>
        <w:rPr>
          <w:sz w:val="28"/>
          <w:szCs w:val="28"/>
        </w:rPr>
        <w:t xml:space="preserve"> </w:t>
      </w:r>
    </w:p>
    <w:p w:rsidR="00A2378F" w:rsidRPr="00C71963" w:rsidRDefault="00A2378F" w:rsidP="00F555AC">
      <w:pPr>
        <w:widowControl w:val="0"/>
        <w:ind w:firstLine="708"/>
        <w:rPr>
          <w:snapToGrid w:val="0"/>
          <w:sz w:val="28"/>
          <w:szCs w:val="28"/>
        </w:rPr>
      </w:pPr>
      <w:r w:rsidRPr="00C71963">
        <w:rPr>
          <w:b/>
          <w:bCs/>
          <w:i/>
          <w:iCs/>
          <w:sz w:val="28"/>
          <w:szCs w:val="28"/>
        </w:rPr>
        <w:t xml:space="preserve">Оплата праці та соціально-трудові відносини. </w:t>
      </w:r>
      <w:r w:rsidRPr="00C71963">
        <w:rPr>
          <w:snapToGrid w:val="0"/>
          <w:sz w:val="28"/>
          <w:szCs w:val="28"/>
        </w:rPr>
        <w:t>Середньооблікова кількість працівників по району за третій квартал 2021 року складала 23244 особи, що становить 97% до відповідного періоду 2020 року. Середньомісячна заробітна плата штатних працівників у ІІІ ква</w:t>
      </w:r>
      <w:r>
        <w:rPr>
          <w:snapToGrid w:val="0"/>
          <w:sz w:val="28"/>
          <w:szCs w:val="28"/>
        </w:rPr>
        <w:t xml:space="preserve">рталі 2021 року склала 10703 гривень (119% до відповідного періоду 2020 року). </w:t>
      </w:r>
    </w:p>
    <w:p w:rsidR="00A2378F" w:rsidRPr="00C71963" w:rsidRDefault="00A2378F" w:rsidP="001571DF">
      <w:pPr>
        <w:keepNext/>
        <w:ind w:firstLine="708"/>
        <w:outlineLvl w:val="5"/>
        <w:rPr>
          <w:snapToGrid w:val="0"/>
          <w:sz w:val="28"/>
          <w:szCs w:val="28"/>
        </w:rPr>
      </w:pPr>
      <w:r w:rsidRPr="00C71963">
        <w:rPr>
          <w:snapToGrid w:val="0"/>
          <w:sz w:val="28"/>
          <w:szCs w:val="28"/>
        </w:rPr>
        <w:t>Сума невиплаченої заробітної плати на 1 грудня 2021 року с</w:t>
      </w:r>
      <w:r w:rsidR="00262671">
        <w:rPr>
          <w:snapToGrid w:val="0"/>
          <w:sz w:val="28"/>
          <w:szCs w:val="28"/>
        </w:rPr>
        <w:t>клала</w:t>
      </w:r>
      <w:r w:rsidRPr="00C71963">
        <w:rPr>
          <w:snapToGrid w:val="0"/>
          <w:sz w:val="28"/>
          <w:szCs w:val="28"/>
        </w:rPr>
        <w:t xml:space="preserve"> 60163,5</w:t>
      </w:r>
      <w:r w:rsidR="00521B97">
        <w:rPr>
          <w:snapToGrid w:val="0"/>
          <w:sz w:val="28"/>
          <w:szCs w:val="28"/>
        </w:rPr>
        <w:t> </w:t>
      </w:r>
      <w:r w:rsidRPr="00C71963">
        <w:rPr>
          <w:snapToGrid w:val="0"/>
          <w:sz w:val="28"/>
          <w:szCs w:val="28"/>
        </w:rPr>
        <w:t xml:space="preserve">тис. гривень (112% до попереднього періоду 2020 року), у  тому числі нарахованої за попередні роки 40878,6 тис. гривень. </w:t>
      </w:r>
    </w:p>
    <w:p w:rsidR="00A2378F" w:rsidRPr="00C71963" w:rsidRDefault="00A2378F" w:rsidP="00B50CDA">
      <w:pPr>
        <w:ind w:firstLine="709"/>
        <w:rPr>
          <w:sz w:val="28"/>
          <w:szCs w:val="28"/>
        </w:rPr>
      </w:pPr>
      <w:r w:rsidRPr="00C71963">
        <w:rPr>
          <w:b/>
          <w:bCs/>
          <w:i/>
          <w:iCs/>
          <w:sz w:val="28"/>
          <w:szCs w:val="28"/>
        </w:rPr>
        <w:t>Зайнятість населення та ринок праці.</w:t>
      </w:r>
      <w:r w:rsidRPr="00C71963">
        <w:rPr>
          <w:sz w:val="28"/>
          <w:szCs w:val="28"/>
        </w:rPr>
        <w:t xml:space="preserve"> Складна економічна ситуація та введені карантинні заходи у країні негативно вплинули на стан ринку праці району, що призвело до закриття або зупинення неконкурентоспроможних підприємств, вивільнен</w:t>
      </w:r>
      <w:r>
        <w:rPr>
          <w:sz w:val="28"/>
          <w:szCs w:val="28"/>
        </w:rPr>
        <w:t>ня зайнятих на них працівників.</w:t>
      </w:r>
    </w:p>
    <w:p w:rsidR="00A2378F" w:rsidRPr="00D70E58" w:rsidRDefault="00A2378F" w:rsidP="003B6D40">
      <w:pPr>
        <w:pStyle w:val="a3"/>
        <w:ind w:firstLine="709"/>
        <w:rPr>
          <w:rFonts w:ascii="Times New Roman" w:hAnsi="Times New Roman" w:cs="Times New Roman"/>
          <w:sz w:val="28"/>
          <w:szCs w:val="28"/>
        </w:rPr>
      </w:pPr>
      <w:r w:rsidRPr="00D70E58">
        <w:rPr>
          <w:rFonts w:ascii="Times New Roman" w:hAnsi="Times New Roman" w:cs="Times New Roman"/>
          <w:sz w:val="28"/>
          <w:szCs w:val="28"/>
        </w:rPr>
        <w:lastRenderedPageBreak/>
        <w:t xml:space="preserve">Послугами служби зайнятості скористалося 10,6 тис.мешканців </w:t>
      </w:r>
      <w:proofErr w:type="spellStart"/>
      <w:r w:rsidRPr="00D70E58">
        <w:rPr>
          <w:rFonts w:ascii="Times New Roman" w:hAnsi="Times New Roman" w:cs="Times New Roman"/>
          <w:sz w:val="28"/>
          <w:szCs w:val="28"/>
        </w:rPr>
        <w:t>Шосткинського</w:t>
      </w:r>
      <w:proofErr w:type="spellEnd"/>
      <w:r w:rsidRPr="00D70E58">
        <w:rPr>
          <w:rFonts w:ascii="Times New Roman" w:hAnsi="Times New Roman" w:cs="Times New Roman"/>
          <w:sz w:val="28"/>
          <w:szCs w:val="28"/>
        </w:rPr>
        <w:t xml:space="preserve"> району, що на 4,7% менше, ніж у 2020 році. За направленням служби зайнятості </w:t>
      </w:r>
      <w:proofErr w:type="spellStart"/>
      <w:r w:rsidRPr="00D70E58">
        <w:rPr>
          <w:rFonts w:ascii="Times New Roman" w:hAnsi="Times New Roman" w:cs="Times New Roman"/>
          <w:sz w:val="28"/>
          <w:szCs w:val="28"/>
        </w:rPr>
        <w:t>працевлаштовано</w:t>
      </w:r>
      <w:proofErr w:type="spellEnd"/>
      <w:r w:rsidRPr="00D70E58">
        <w:rPr>
          <w:rFonts w:ascii="Times New Roman" w:hAnsi="Times New Roman" w:cs="Times New Roman"/>
          <w:sz w:val="28"/>
          <w:szCs w:val="28"/>
        </w:rPr>
        <w:t xml:space="preserve"> 2,8 тис. безробітних, що на 15% більше, ніж за відповідний період минулого року. Чисельність осіб, які мали статус безробітного, станом на 01.01.2022 року складає 8472 особи. </w:t>
      </w:r>
    </w:p>
    <w:p w:rsidR="00A2378F" w:rsidRPr="00D70E58" w:rsidRDefault="00A2378F" w:rsidP="00ED169F">
      <w:pPr>
        <w:ind w:firstLine="708"/>
        <w:rPr>
          <w:sz w:val="28"/>
          <w:szCs w:val="28"/>
        </w:rPr>
      </w:pPr>
      <w:r w:rsidRPr="00D70E58">
        <w:rPr>
          <w:sz w:val="28"/>
          <w:szCs w:val="28"/>
        </w:rPr>
        <w:t xml:space="preserve">З роботодавцями постійно проводиться інформаційно-роз’яснювальна робота щодо можливості отримання компенсації витрат по сплаті єдиного соціального внеску за працевлаштованих безробітних. Роботодавцям, які розпочинають свою діяльність, направлені листи з роз’ясненням механізму надання компенсації фактичних витрат по сплаті єдиного внеску на загальнообов’язкове державне соціальне страхування. Так, у звітному періоді на новостворені робочі місця з компенсацією роботодавцю витрат по сплаті єдиного соціального внеску </w:t>
      </w:r>
      <w:proofErr w:type="spellStart"/>
      <w:r w:rsidRPr="00D70E58">
        <w:rPr>
          <w:sz w:val="28"/>
          <w:szCs w:val="28"/>
        </w:rPr>
        <w:t>працевлаштовано</w:t>
      </w:r>
      <w:proofErr w:type="spellEnd"/>
      <w:r w:rsidRPr="00D70E58">
        <w:rPr>
          <w:sz w:val="28"/>
          <w:szCs w:val="28"/>
        </w:rPr>
        <w:t xml:space="preserve"> 39 осіб. </w:t>
      </w:r>
    </w:p>
    <w:p w:rsidR="00A2378F" w:rsidRPr="00D70E58" w:rsidRDefault="00A2378F" w:rsidP="003B6D40">
      <w:pPr>
        <w:pStyle w:val="afff0"/>
        <w:ind w:firstLine="708"/>
        <w:jc w:val="both"/>
        <w:rPr>
          <w:sz w:val="28"/>
          <w:szCs w:val="28"/>
          <w:lang w:val="uk-UA"/>
        </w:rPr>
      </w:pPr>
      <w:r w:rsidRPr="00D70E58">
        <w:rPr>
          <w:sz w:val="28"/>
          <w:szCs w:val="28"/>
          <w:lang w:val="uk-UA"/>
        </w:rPr>
        <w:t xml:space="preserve">До громадських робіт та інших тимчасового характеру залучено 132 особи, в тому числі  - 2 особи з інвалідністю. </w:t>
      </w:r>
    </w:p>
    <w:p w:rsidR="00A2378F" w:rsidRPr="00D70E58" w:rsidRDefault="00A2378F" w:rsidP="00ED169F">
      <w:pPr>
        <w:ind w:firstLine="708"/>
        <w:rPr>
          <w:sz w:val="28"/>
          <w:szCs w:val="28"/>
        </w:rPr>
      </w:pPr>
      <w:r w:rsidRPr="00D70E58">
        <w:rPr>
          <w:sz w:val="28"/>
          <w:szCs w:val="28"/>
          <w:lang w:eastAsia="uk-UA"/>
        </w:rPr>
        <w:t xml:space="preserve">Постійно проводиться профорієнтаційна робота, так у 2021 році 580 </w:t>
      </w:r>
      <w:r w:rsidRPr="00D70E58">
        <w:rPr>
          <w:sz w:val="28"/>
          <w:szCs w:val="28"/>
        </w:rPr>
        <w:t xml:space="preserve">осіб пройшли професійну підготовку, перепідготовку та підвищення кваліфікації навчання у закладах різних типів. </w:t>
      </w:r>
    </w:p>
    <w:p w:rsidR="00A2378F" w:rsidRPr="00C71963" w:rsidRDefault="00A2378F" w:rsidP="00EF1C58">
      <w:pPr>
        <w:ind w:firstLine="708"/>
        <w:rPr>
          <w:b/>
          <w:bCs/>
          <w:sz w:val="28"/>
          <w:szCs w:val="28"/>
        </w:rPr>
      </w:pPr>
      <w:r w:rsidRPr="00D70E58">
        <w:rPr>
          <w:sz w:val="28"/>
          <w:szCs w:val="28"/>
        </w:rPr>
        <w:t>Згідно поданим податковим розрахункам сум доходу, нарахованого (сплаченого) на користь платників податків-фізичних осіб, і утриманого з них податку, а також сум, нарахованого єдиного внеску за І – ІІІ квартали минулого року, в Шосткинському районі створено 205 робочих місць.</w:t>
      </w:r>
    </w:p>
    <w:p w:rsidR="00A2378F" w:rsidRPr="00C71963" w:rsidRDefault="00A2378F" w:rsidP="001571DF">
      <w:pPr>
        <w:widowControl w:val="0"/>
        <w:ind w:firstLine="708"/>
        <w:rPr>
          <w:sz w:val="28"/>
          <w:szCs w:val="28"/>
        </w:rPr>
      </w:pPr>
      <w:r w:rsidRPr="00C71963">
        <w:rPr>
          <w:b/>
          <w:bCs/>
          <w:i/>
          <w:iCs/>
          <w:sz w:val="28"/>
          <w:szCs w:val="28"/>
        </w:rPr>
        <w:t>Промисловий комплекс та інноваційна діяльність.</w:t>
      </w:r>
      <w:r w:rsidRPr="00C71963">
        <w:rPr>
          <w:sz w:val="28"/>
          <w:szCs w:val="28"/>
        </w:rPr>
        <w:t xml:space="preserve"> На території району станом на 01.01.2022 зареєстровано 118 економічно активних підприємств, у яких основним видом економічної  діяльності визначено один з видів промисловості. У 2021 році підприємствами району реалізовано промислової продукції (товарів, послуг) на суму 2,62 млрд. гривень, що на 38% більше проти 2020 року. За часткою обсягу реалізованої промислової продукції в загальнообласному обсязі (5,5 %) район посідає 2 місце. </w:t>
      </w:r>
    </w:p>
    <w:p w:rsidR="00A2378F" w:rsidRPr="00C71963" w:rsidRDefault="00A2378F" w:rsidP="001571DF">
      <w:pPr>
        <w:widowControl w:val="0"/>
        <w:ind w:firstLine="708"/>
        <w:rPr>
          <w:sz w:val="28"/>
          <w:szCs w:val="28"/>
        </w:rPr>
      </w:pPr>
      <w:r w:rsidRPr="00C71963">
        <w:rPr>
          <w:sz w:val="28"/>
          <w:szCs w:val="28"/>
        </w:rPr>
        <w:t>В загальному обсязі реалізованої промислової продукції підприємствами району 86,0% складає переробна промисловість, 14,0% - постачання електроенергії, газу, пари та кондиційованого повітря, водопостачання, каналізація, поводження з відходами.</w:t>
      </w:r>
    </w:p>
    <w:p w:rsidR="00A2378F" w:rsidRPr="00C71963" w:rsidRDefault="00A2378F" w:rsidP="001571DF">
      <w:pPr>
        <w:pStyle w:val="a3"/>
        <w:ind w:firstLine="720"/>
        <w:rPr>
          <w:rFonts w:ascii="Times New Roman" w:hAnsi="Times New Roman" w:cs="Times New Roman"/>
          <w:color w:val="auto"/>
          <w:sz w:val="28"/>
          <w:szCs w:val="28"/>
        </w:rPr>
      </w:pPr>
      <w:r w:rsidRPr="00C71963">
        <w:rPr>
          <w:rFonts w:ascii="Times New Roman" w:hAnsi="Times New Roman" w:cs="Times New Roman"/>
          <w:color w:val="auto"/>
          <w:sz w:val="28"/>
          <w:szCs w:val="28"/>
        </w:rPr>
        <w:t>Основні промислові підприємства, які виробляють по 11% - 26,0% від загального обсягу реалізованої промислової продукції по району – «Імпульс», «</w:t>
      </w:r>
      <w:proofErr w:type="spellStart"/>
      <w:r w:rsidRPr="00C71963">
        <w:rPr>
          <w:rFonts w:ascii="Times New Roman" w:hAnsi="Times New Roman" w:cs="Times New Roman"/>
          <w:color w:val="auto"/>
          <w:sz w:val="28"/>
          <w:szCs w:val="28"/>
        </w:rPr>
        <w:t>Бель</w:t>
      </w:r>
      <w:proofErr w:type="spellEnd"/>
      <w:r w:rsidRPr="00C71963">
        <w:rPr>
          <w:rFonts w:ascii="Times New Roman" w:hAnsi="Times New Roman" w:cs="Times New Roman"/>
          <w:color w:val="auto"/>
          <w:sz w:val="28"/>
          <w:szCs w:val="28"/>
        </w:rPr>
        <w:t xml:space="preserve"> Шостка Україна», «</w:t>
      </w:r>
      <w:proofErr w:type="spellStart"/>
      <w:r w:rsidRPr="00C71963">
        <w:rPr>
          <w:rFonts w:ascii="Times New Roman" w:hAnsi="Times New Roman" w:cs="Times New Roman"/>
          <w:color w:val="auto"/>
          <w:sz w:val="28"/>
          <w:szCs w:val="28"/>
        </w:rPr>
        <w:t>Харківенергоремонт</w:t>
      </w:r>
      <w:proofErr w:type="spellEnd"/>
      <w:r w:rsidRPr="00C71963">
        <w:rPr>
          <w:rFonts w:ascii="Times New Roman" w:hAnsi="Times New Roman" w:cs="Times New Roman"/>
          <w:color w:val="auto"/>
          <w:sz w:val="28"/>
          <w:szCs w:val="28"/>
        </w:rPr>
        <w:t>», «</w:t>
      </w:r>
      <w:proofErr w:type="spellStart"/>
      <w:r w:rsidRPr="00C71963">
        <w:rPr>
          <w:rFonts w:ascii="Times New Roman" w:hAnsi="Times New Roman" w:cs="Times New Roman"/>
          <w:color w:val="auto"/>
          <w:sz w:val="28"/>
          <w:szCs w:val="28"/>
        </w:rPr>
        <w:t>Фармак</w:t>
      </w:r>
      <w:proofErr w:type="spellEnd"/>
      <w:r w:rsidRPr="00C71963">
        <w:rPr>
          <w:rFonts w:ascii="Times New Roman" w:hAnsi="Times New Roman" w:cs="Times New Roman"/>
          <w:color w:val="auto"/>
          <w:sz w:val="28"/>
          <w:szCs w:val="28"/>
        </w:rPr>
        <w:t>», «</w:t>
      </w:r>
      <w:proofErr w:type="spellStart"/>
      <w:r w:rsidRPr="00C71963">
        <w:rPr>
          <w:rFonts w:ascii="Times New Roman" w:hAnsi="Times New Roman" w:cs="Times New Roman"/>
          <w:color w:val="auto"/>
          <w:sz w:val="28"/>
          <w:szCs w:val="28"/>
        </w:rPr>
        <w:t>Фармхім</w:t>
      </w:r>
      <w:proofErr w:type="spellEnd"/>
      <w:r w:rsidRPr="00C71963">
        <w:rPr>
          <w:rFonts w:ascii="Times New Roman" w:hAnsi="Times New Roman" w:cs="Times New Roman"/>
          <w:color w:val="auto"/>
          <w:sz w:val="28"/>
          <w:szCs w:val="28"/>
        </w:rPr>
        <w:t xml:space="preserve">». </w:t>
      </w:r>
    </w:p>
    <w:p w:rsidR="00A2378F" w:rsidRPr="00C71963" w:rsidRDefault="00A2378F" w:rsidP="001571DF">
      <w:pPr>
        <w:pStyle w:val="a3"/>
        <w:ind w:firstLine="720"/>
        <w:rPr>
          <w:rFonts w:ascii="Times New Roman" w:hAnsi="Times New Roman" w:cs="Times New Roman"/>
          <w:sz w:val="28"/>
          <w:szCs w:val="28"/>
        </w:rPr>
      </w:pPr>
      <w:r w:rsidRPr="00C71963">
        <w:rPr>
          <w:rFonts w:ascii="Times New Roman" w:hAnsi="Times New Roman" w:cs="Times New Roman"/>
          <w:color w:val="auto"/>
          <w:sz w:val="28"/>
          <w:szCs w:val="28"/>
        </w:rPr>
        <w:t xml:space="preserve">На території Шосткинської територіальної громади реалізовується проект по розбудові індустріального парку «Свема». Парк є реально працюючим та має учасників індустріального парку – «Шосткинський елеватор». Підприємство працює у напрямку збільшення виробничих потужностей. </w:t>
      </w:r>
    </w:p>
    <w:p w:rsidR="00A2378F" w:rsidRPr="00C71963" w:rsidRDefault="00A2378F" w:rsidP="001571DF">
      <w:pPr>
        <w:ind w:firstLine="709"/>
        <w:rPr>
          <w:sz w:val="28"/>
          <w:szCs w:val="28"/>
        </w:rPr>
      </w:pPr>
      <w:r w:rsidRPr="00C71963">
        <w:rPr>
          <w:b/>
          <w:bCs/>
          <w:i/>
          <w:iCs/>
          <w:sz w:val="28"/>
          <w:szCs w:val="28"/>
        </w:rPr>
        <w:t xml:space="preserve">Сільськогосподарське виробництво, будівництво та реконструкція </w:t>
      </w:r>
      <w:r w:rsidRPr="00C71963">
        <w:rPr>
          <w:b/>
          <w:bCs/>
          <w:i/>
          <w:iCs/>
          <w:spacing w:val="-3"/>
          <w:sz w:val="28"/>
          <w:szCs w:val="28"/>
        </w:rPr>
        <w:t>об’єктів галузі, розбудова інфраструктури аграрного ринку.</w:t>
      </w:r>
      <w:r w:rsidRPr="00C71963">
        <w:rPr>
          <w:spacing w:val="-3"/>
          <w:sz w:val="28"/>
          <w:szCs w:val="28"/>
        </w:rPr>
        <w:t xml:space="preserve"> Район має достатній</w:t>
      </w:r>
      <w:r w:rsidRPr="00C71963">
        <w:rPr>
          <w:sz w:val="28"/>
          <w:szCs w:val="28"/>
        </w:rPr>
        <w:t xml:space="preserve"> природній та ресурсний потенціал для розвитку агропромислового комплексу. Наявність сільськогосподарських угідь становить 317,8 тис. га, у тому числі ріллі – 216,43 тис. га.</w:t>
      </w:r>
    </w:p>
    <w:p w:rsidR="00A2378F" w:rsidRPr="00C71963" w:rsidRDefault="00A2378F" w:rsidP="001571DF">
      <w:pPr>
        <w:ind w:firstLine="708"/>
        <w:rPr>
          <w:sz w:val="28"/>
          <w:szCs w:val="28"/>
        </w:rPr>
      </w:pPr>
      <w:r w:rsidRPr="00C71963">
        <w:rPr>
          <w:spacing w:val="-6"/>
          <w:sz w:val="28"/>
          <w:szCs w:val="28"/>
        </w:rPr>
        <w:lastRenderedPageBreak/>
        <w:t xml:space="preserve">До того ж землі сільськогосподарського призначення комунальної форми власності </w:t>
      </w:r>
      <w:r w:rsidRPr="00C71963">
        <w:rPr>
          <w:sz w:val="28"/>
          <w:szCs w:val="28"/>
        </w:rPr>
        <w:t xml:space="preserve">становлять 56567 </w:t>
      </w:r>
      <w:r w:rsidRPr="00C71963">
        <w:rPr>
          <w:spacing w:val="-6"/>
          <w:sz w:val="28"/>
          <w:szCs w:val="28"/>
        </w:rPr>
        <w:t>гектарів, з яких передано в оренду 16607 гектарів, або 29% до наявних. Н</w:t>
      </w:r>
      <w:r w:rsidRPr="00C71963">
        <w:rPr>
          <w:sz w:val="28"/>
          <w:szCs w:val="28"/>
        </w:rPr>
        <w:t>еуспадковані земельні ділянки становлять 15294 гектара,</w:t>
      </w:r>
      <w:r w:rsidRPr="00C71963">
        <w:rPr>
          <w:spacing w:val="-6"/>
          <w:sz w:val="28"/>
          <w:szCs w:val="28"/>
        </w:rPr>
        <w:t xml:space="preserve"> </w:t>
      </w:r>
      <w:r w:rsidRPr="00C71963">
        <w:rPr>
          <w:sz w:val="28"/>
          <w:szCs w:val="28"/>
        </w:rPr>
        <w:t xml:space="preserve">з яких укладено договори оренди на площу 15134 гектара, або 99%. </w:t>
      </w:r>
    </w:p>
    <w:p w:rsidR="00A2378F" w:rsidRPr="00C71963" w:rsidRDefault="00A2378F" w:rsidP="001571DF">
      <w:pPr>
        <w:ind w:firstLine="708"/>
        <w:rPr>
          <w:sz w:val="28"/>
          <w:szCs w:val="28"/>
        </w:rPr>
      </w:pPr>
      <w:r w:rsidRPr="00C71963">
        <w:rPr>
          <w:sz w:val="28"/>
          <w:szCs w:val="28"/>
        </w:rPr>
        <w:t>Загальна площа під господарськими дворами становить 706,17 гектарів,</w:t>
      </w:r>
      <w:r w:rsidRPr="00C71963">
        <w:rPr>
          <w:spacing w:val="-6"/>
          <w:sz w:val="28"/>
          <w:szCs w:val="28"/>
        </w:rPr>
        <w:t xml:space="preserve">                </w:t>
      </w:r>
      <w:r w:rsidRPr="00C71963">
        <w:rPr>
          <w:i/>
          <w:iCs/>
          <w:sz w:val="28"/>
          <w:szCs w:val="28"/>
        </w:rPr>
        <w:t xml:space="preserve"> </w:t>
      </w:r>
      <w:r w:rsidRPr="00C71963">
        <w:rPr>
          <w:sz w:val="28"/>
          <w:szCs w:val="28"/>
        </w:rPr>
        <w:t>з яких укладено договори оренди на площу 455,72 гектара, що становить 65,5%. Під польовими дорогами площі земель становлять 1841,19 гектарів, з яких передано в оренду 370,14 гектарів, або 20%.</w:t>
      </w:r>
    </w:p>
    <w:p w:rsidR="00A2378F" w:rsidRPr="00C71963" w:rsidRDefault="00A2378F" w:rsidP="001571DF">
      <w:pPr>
        <w:ind w:firstLine="708"/>
        <w:rPr>
          <w:sz w:val="28"/>
          <w:szCs w:val="28"/>
        </w:rPr>
      </w:pPr>
      <w:r w:rsidRPr="00C71963">
        <w:rPr>
          <w:spacing w:val="-6"/>
          <w:sz w:val="28"/>
          <w:szCs w:val="28"/>
        </w:rPr>
        <w:t>Загальна площа під невитребуваними (нерозподіленими) земельними ділянками становить 9443,36 гектара, з яких органами місцевого самоврядування укладено договорів оренди на площі 9398,49 гектарів (99,5%). Використання таких земельних ділянок суб’єктами господарської діяльності є вагомим джерелом наповнення місцевих бюджетів.</w:t>
      </w:r>
      <w:r w:rsidRPr="00C71963">
        <w:rPr>
          <w:sz w:val="28"/>
          <w:szCs w:val="28"/>
        </w:rPr>
        <w:t xml:space="preserve"> </w:t>
      </w:r>
    </w:p>
    <w:p w:rsidR="00A2378F" w:rsidRPr="00C71963" w:rsidRDefault="00A2378F" w:rsidP="001571DF">
      <w:pPr>
        <w:ind w:firstLine="708"/>
        <w:rPr>
          <w:sz w:val="28"/>
          <w:szCs w:val="28"/>
        </w:rPr>
      </w:pPr>
      <w:r w:rsidRPr="00C71963">
        <w:rPr>
          <w:sz w:val="28"/>
          <w:szCs w:val="28"/>
        </w:rPr>
        <w:t>Рівень орендної плати за використання сільськогосподарських земель становить: сільськогосподарські угіддя 0,5 – 148 %, у тому числі неуспадковані земельні ділянки 7 – 12 %, невитребувані (нерозподілені) земельні ділянки             3 – 15 %, польові дороги - 12 %.</w:t>
      </w:r>
    </w:p>
    <w:p w:rsidR="00A2378F" w:rsidRPr="00C71963" w:rsidRDefault="00A2378F" w:rsidP="001571DF">
      <w:pPr>
        <w:widowControl w:val="0"/>
        <w:ind w:firstLine="709"/>
        <w:rPr>
          <w:sz w:val="28"/>
          <w:szCs w:val="28"/>
        </w:rPr>
      </w:pPr>
      <w:r w:rsidRPr="00C71963">
        <w:rPr>
          <w:sz w:val="28"/>
          <w:szCs w:val="28"/>
        </w:rPr>
        <w:t xml:space="preserve">У районі </w:t>
      </w:r>
      <w:r w:rsidRPr="006C02FF">
        <w:rPr>
          <w:sz w:val="28"/>
          <w:szCs w:val="28"/>
        </w:rPr>
        <w:t>налічується 132 підприємства, що здійснюють свою діяльність у галузі сільського господарства, у тому числі 47 фермерських господарств.</w:t>
      </w:r>
    </w:p>
    <w:p w:rsidR="00A2378F" w:rsidRPr="00C71963" w:rsidRDefault="00A2378F" w:rsidP="001571DF">
      <w:pPr>
        <w:pStyle w:val="a3"/>
        <w:ind w:firstLine="851"/>
        <w:rPr>
          <w:rFonts w:ascii="Times New Roman" w:hAnsi="Times New Roman" w:cs="Times New Roman"/>
          <w:sz w:val="28"/>
          <w:szCs w:val="28"/>
        </w:rPr>
      </w:pPr>
      <w:r w:rsidRPr="00C71963">
        <w:rPr>
          <w:rFonts w:ascii="Times New Roman" w:hAnsi="Times New Roman" w:cs="Times New Roman"/>
          <w:sz w:val="28"/>
          <w:szCs w:val="28"/>
        </w:rPr>
        <w:t>Валовий збір зернових та зернобобових культур сільськогосподарськими підприємствами району на 1 грудня 2021 року становив 565,311</w:t>
      </w:r>
      <w:r w:rsidRPr="00C71963">
        <w:rPr>
          <w:rStyle w:val="1902"/>
          <w:rFonts w:ascii="Times New Roman" w:hAnsi="Times New Roman" w:cs="Times New Roman"/>
          <w:sz w:val="28"/>
          <w:szCs w:val="28"/>
        </w:rPr>
        <w:t xml:space="preserve"> </w:t>
      </w:r>
      <w:r w:rsidRPr="00C71963">
        <w:rPr>
          <w:rFonts w:ascii="Times New Roman" w:hAnsi="Times New Roman" w:cs="Times New Roman"/>
          <w:sz w:val="28"/>
          <w:szCs w:val="28"/>
        </w:rPr>
        <w:t>тис. тонн, урожайність склала 71,6 ц/га. Валовий збір соняшнику у підприємствах району склав 387,58  тис. тонн, урожайність – 30,9 ц/га.</w:t>
      </w:r>
    </w:p>
    <w:p w:rsidR="00A2378F" w:rsidRPr="00C71963" w:rsidRDefault="00A2378F" w:rsidP="00E73C32">
      <w:pPr>
        <w:ind w:firstLine="709"/>
        <w:rPr>
          <w:sz w:val="28"/>
          <w:szCs w:val="28"/>
        </w:rPr>
      </w:pPr>
      <w:r w:rsidRPr="00461AFD">
        <w:rPr>
          <w:sz w:val="28"/>
          <w:szCs w:val="28"/>
        </w:rPr>
        <w:t xml:space="preserve">Станом на 01.01.2022 поголів’я великої рогатої худоби становить </w:t>
      </w:r>
      <w:r w:rsidRPr="00461AFD">
        <w:rPr>
          <w:rStyle w:val="1902"/>
          <w:color w:val="000000"/>
          <w:sz w:val="28"/>
          <w:szCs w:val="28"/>
        </w:rPr>
        <w:t>5996</w:t>
      </w:r>
      <w:r w:rsidRPr="00461AFD">
        <w:rPr>
          <w:sz w:val="28"/>
          <w:szCs w:val="28"/>
        </w:rPr>
        <w:t> голів,  у тому числі поголів'я корів – 2902 голови.</w:t>
      </w:r>
      <w:r w:rsidRPr="00C71963">
        <w:rPr>
          <w:sz w:val="28"/>
          <w:szCs w:val="28"/>
        </w:rPr>
        <w:t xml:space="preserve"> Спостерігалось збільшення виробництва продукції твари</w:t>
      </w:r>
      <w:r>
        <w:rPr>
          <w:sz w:val="28"/>
          <w:szCs w:val="28"/>
        </w:rPr>
        <w:t xml:space="preserve">нництва відповідно до 2020 року. </w:t>
      </w:r>
      <w:r w:rsidRPr="00C71963">
        <w:rPr>
          <w:sz w:val="28"/>
          <w:szCs w:val="28"/>
        </w:rPr>
        <w:t>Так, обсяги виробництва молока в районі складають  214457</w:t>
      </w:r>
      <w:r w:rsidRPr="00C71963">
        <w:rPr>
          <w:kern w:val="24"/>
          <w:position w:val="-1"/>
          <w:sz w:val="28"/>
          <w:szCs w:val="28"/>
        </w:rPr>
        <w:t xml:space="preserve"> </w:t>
      </w:r>
      <w:r w:rsidRPr="00C71963">
        <w:rPr>
          <w:sz w:val="28"/>
          <w:szCs w:val="28"/>
        </w:rPr>
        <w:t xml:space="preserve">ц. Виробництво м’яса (реалізація худоби та птиці на забій у живій вазі) у сільськогосподарських підприємствах району за 2021 рік </w:t>
      </w:r>
      <w:r w:rsidRPr="00C71963">
        <w:rPr>
          <w:i/>
          <w:iCs/>
          <w:sz w:val="28"/>
          <w:szCs w:val="28"/>
        </w:rPr>
        <w:t xml:space="preserve">–  </w:t>
      </w:r>
      <w:r w:rsidRPr="00C71963">
        <w:rPr>
          <w:rStyle w:val="1902"/>
          <w:color w:val="000000"/>
          <w:sz w:val="28"/>
          <w:szCs w:val="28"/>
        </w:rPr>
        <w:t>9260</w:t>
      </w:r>
      <w:r w:rsidRPr="00C71963">
        <w:rPr>
          <w:kern w:val="24"/>
          <w:sz w:val="28"/>
          <w:szCs w:val="28"/>
        </w:rPr>
        <w:t xml:space="preserve"> ц.</w:t>
      </w:r>
      <w:r w:rsidRPr="00C71963">
        <w:rPr>
          <w:sz w:val="28"/>
          <w:szCs w:val="28"/>
        </w:rPr>
        <w:t xml:space="preserve"> </w:t>
      </w:r>
    </w:p>
    <w:p w:rsidR="00A2378F" w:rsidRPr="00C71963" w:rsidRDefault="00A2378F" w:rsidP="001571DF">
      <w:pPr>
        <w:widowControl w:val="0"/>
        <w:ind w:firstLine="709"/>
        <w:rPr>
          <w:sz w:val="28"/>
          <w:szCs w:val="28"/>
        </w:rPr>
      </w:pPr>
      <w:r w:rsidRPr="00C71963">
        <w:rPr>
          <w:b/>
          <w:bCs/>
          <w:i/>
          <w:iCs/>
          <w:sz w:val="28"/>
          <w:szCs w:val="28"/>
        </w:rPr>
        <w:t>Інвестиційна та зовнішньоекономічна діяльність.</w:t>
      </w:r>
      <w:r w:rsidRPr="00C71963">
        <w:rPr>
          <w:sz w:val="28"/>
          <w:szCs w:val="28"/>
        </w:rPr>
        <w:t xml:space="preserve">  </w:t>
      </w:r>
    </w:p>
    <w:p w:rsidR="00A2378F" w:rsidRPr="00850FC9" w:rsidRDefault="00A2378F" w:rsidP="00447C69">
      <w:pPr>
        <w:tabs>
          <w:tab w:val="left" w:pos="1190"/>
        </w:tabs>
        <w:ind w:firstLine="567"/>
        <w:rPr>
          <w:sz w:val="28"/>
          <w:szCs w:val="28"/>
        </w:rPr>
      </w:pPr>
      <w:r w:rsidRPr="00850FC9">
        <w:rPr>
          <w:sz w:val="28"/>
          <w:szCs w:val="28"/>
        </w:rPr>
        <w:t>Спільними зусиллями органів державної влади різних рівнів проводилася робота щодо створення сприятливого інвестиційного клімату.</w:t>
      </w:r>
    </w:p>
    <w:p w:rsidR="00A2378F" w:rsidRPr="00850FC9" w:rsidRDefault="00A2378F" w:rsidP="005946B6">
      <w:pPr>
        <w:spacing w:line="216" w:lineRule="auto"/>
        <w:ind w:firstLine="709"/>
        <w:rPr>
          <w:color w:val="000000"/>
          <w:sz w:val="28"/>
          <w:szCs w:val="28"/>
        </w:rPr>
      </w:pPr>
      <w:r w:rsidRPr="00850FC9">
        <w:rPr>
          <w:sz w:val="28"/>
          <w:szCs w:val="28"/>
        </w:rPr>
        <w:t xml:space="preserve">У 2021 році Глухівська та Шосткинська міські територіальні громади були учасниками в реалізації інвестиційних проектів </w:t>
      </w:r>
      <w:r w:rsidRPr="00850FC9">
        <w:rPr>
          <w:color w:val="000000"/>
          <w:sz w:val="28"/>
          <w:szCs w:val="28"/>
        </w:rPr>
        <w:t>за рахунок коштів державного фонду регіонального розвитку. На території району реалізовувалися  наступні проекти:</w:t>
      </w:r>
    </w:p>
    <w:p w:rsidR="00A2378F" w:rsidRPr="00850FC9" w:rsidRDefault="00A2378F" w:rsidP="005946B6">
      <w:pPr>
        <w:spacing w:line="216" w:lineRule="auto"/>
        <w:ind w:firstLine="709"/>
        <w:rPr>
          <w:sz w:val="28"/>
          <w:szCs w:val="28"/>
          <w:lang w:eastAsia="uk-UA"/>
        </w:rPr>
      </w:pPr>
      <w:r w:rsidRPr="00850FC9">
        <w:rPr>
          <w:sz w:val="28"/>
          <w:szCs w:val="28"/>
        </w:rPr>
        <w:t xml:space="preserve">«Капітальний ремонт Воронізької АЗПСМ КНП «Шосткинський районний центр первинної медичної (медико-санітарної) допомоги» в смт. Вороніж Шосткинського району», </w:t>
      </w:r>
      <w:r w:rsidRPr="00850FC9">
        <w:rPr>
          <w:sz w:val="28"/>
          <w:szCs w:val="28"/>
          <w:lang w:eastAsia="uk-UA"/>
        </w:rPr>
        <w:t xml:space="preserve">реалізація якого почалась у 2019 році та було продовжено у 2020-2021 роках, загальна кошторисна вартість проекту складає </w:t>
      </w:r>
      <w:r w:rsidRPr="00850FC9">
        <w:rPr>
          <w:rStyle w:val="affa"/>
          <w:b w:val="0"/>
          <w:bCs w:val="0"/>
          <w:sz w:val="28"/>
          <w:szCs w:val="28"/>
        </w:rPr>
        <w:t>8722,45 тис. гривень.</w:t>
      </w:r>
      <w:r w:rsidRPr="00850FC9">
        <w:rPr>
          <w:sz w:val="28"/>
          <w:szCs w:val="28"/>
          <w:lang w:eastAsia="uk-UA"/>
        </w:rPr>
        <w:t xml:space="preserve"> У 2021 році сума коштів для завершення капітального ремонту складає 2848,74 тис. гривень, з них: кошти державного бюджету - 2229,74 тис. гривень, місцевого бюджету - 255,0 тис.  гривень;</w:t>
      </w:r>
    </w:p>
    <w:p w:rsidR="00A2378F" w:rsidRPr="00850FC9" w:rsidRDefault="00A2378F" w:rsidP="005946B6">
      <w:pPr>
        <w:spacing w:line="216" w:lineRule="auto"/>
        <w:ind w:firstLine="709"/>
        <w:rPr>
          <w:sz w:val="28"/>
          <w:szCs w:val="28"/>
        </w:rPr>
      </w:pPr>
      <w:r w:rsidRPr="00850FC9">
        <w:rPr>
          <w:sz w:val="28"/>
          <w:szCs w:val="28"/>
        </w:rPr>
        <w:t>«Капітальний ремонт Шосткинського дошкільного навчального закладу №11 «Казка» по вул. Миру, 11а в м. Шостка, Сумської області», кошторисна вартість 11642 тис. гривень, з них: кошти державного бюджету - 10477,971 тис. гривень, місцевого бюджету - 1164,219 тис. гр</w:t>
      </w:r>
      <w:r w:rsidR="00CA4B82">
        <w:rPr>
          <w:sz w:val="28"/>
          <w:szCs w:val="28"/>
        </w:rPr>
        <w:t>ивень</w:t>
      </w:r>
      <w:r w:rsidRPr="00850FC9">
        <w:rPr>
          <w:sz w:val="28"/>
          <w:szCs w:val="28"/>
        </w:rPr>
        <w:t>;</w:t>
      </w:r>
    </w:p>
    <w:p w:rsidR="00A2378F" w:rsidRPr="00850FC9" w:rsidRDefault="00A2378F" w:rsidP="005946B6">
      <w:pPr>
        <w:spacing w:line="216" w:lineRule="auto"/>
        <w:ind w:firstLine="709"/>
        <w:rPr>
          <w:sz w:val="28"/>
          <w:szCs w:val="28"/>
        </w:rPr>
      </w:pPr>
      <w:r w:rsidRPr="00850FC9">
        <w:rPr>
          <w:sz w:val="28"/>
          <w:szCs w:val="28"/>
        </w:rPr>
        <w:lastRenderedPageBreak/>
        <w:t xml:space="preserve">«Капітальний ремонт асфальтного покриття та </w:t>
      </w:r>
      <w:proofErr w:type="spellStart"/>
      <w:r w:rsidRPr="00850FC9">
        <w:rPr>
          <w:sz w:val="28"/>
          <w:szCs w:val="28"/>
        </w:rPr>
        <w:t>лижороллерної</w:t>
      </w:r>
      <w:proofErr w:type="spellEnd"/>
      <w:r w:rsidRPr="00850FC9">
        <w:rPr>
          <w:sz w:val="28"/>
          <w:szCs w:val="28"/>
        </w:rPr>
        <w:t xml:space="preserve"> траси на міському стадіоні «Дружба» в місті Глухів Сумської області по вул.  Терещенків, 34», передбачено з державного фонду регіонального розвитку 4663,086 тис. гривень, з місцевого бюджету 525,604 тис. гривень.</w:t>
      </w:r>
    </w:p>
    <w:p w:rsidR="00A2378F" w:rsidRPr="00850FC9" w:rsidRDefault="00A2378F" w:rsidP="005946B6">
      <w:pPr>
        <w:spacing w:line="216" w:lineRule="auto"/>
        <w:ind w:firstLine="709"/>
        <w:rPr>
          <w:color w:val="000000"/>
          <w:sz w:val="28"/>
          <w:szCs w:val="28"/>
        </w:rPr>
      </w:pPr>
      <w:r w:rsidRPr="00850FC9">
        <w:rPr>
          <w:sz w:val="28"/>
          <w:szCs w:val="28"/>
        </w:rPr>
        <w:t xml:space="preserve">З метою реалізації у 2022-2023 роках </w:t>
      </w:r>
      <w:r w:rsidRPr="00850FC9">
        <w:rPr>
          <w:color w:val="000000"/>
          <w:sz w:val="28"/>
          <w:szCs w:val="28"/>
        </w:rPr>
        <w:t xml:space="preserve">до Регіональної комісії з оцінки та забезпечення проведення попереднього конкурсного відбору інвестиційних програм та проектів регіонального розвитку, що можуть реалізовуватися за рахунок коштів державного фонду регіонального розвитку, громадами району було підготовлено та подано документи на </w:t>
      </w:r>
      <w:r w:rsidR="00026AD8">
        <w:rPr>
          <w:color w:val="000000"/>
          <w:sz w:val="28"/>
          <w:szCs w:val="28"/>
        </w:rPr>
        <w:t>наступні</w:t>
      </w:r>
      <w:r w:rsidRPr="00850FC9">
        <w:rPr>
          <w:color w:val="000000"/>
          <w:sz w:val="28"/>
          <w:szCs w:val="28"/>
        </w:rPr>
        <w:t xml:space="preserve"> проект</w:t>
      </w:r>
      <w:r w:rsidR="00026AD8">
        <w:rPr>
          <w:color w:val="000000"/>
          <w:sz w:val="28"/>
          <w:szCs w:val="28"/>
        </w:rPr>
        <w:t>и</w:t>
      </w:r>
      <w:r w:rsidRPr="00850FC9">
        <w:rPr>
          <w:color w:val="000000"/>
          <w:sz w:val="28"/>
          <w:szCs w:val="28"/>
        </w:rPr>
        <w:t xml:space="preserve">: </w:t>
      </w:r>
    </w:p>
    <w:p w:rsidR="004407B3" w:rsidRDefault="00A2378F" w:rsidP="005946B6">
      <w:pPr>
        <w:spacing w:line="216" w:lineRule="auto"/>
        <w:ind w:firstLine="709"/>
        <w:rPr>
          <w:color w:val="000000"/>
          <w:sz w:val="28"/>
          <w:szCs w:val="28"/>
        </w:rPr>
      </w:pPr>
      <w:r w:rsidRPr="00850FC9">
        <w:rPr>
          <w:color w:val="000000"/>
          <w:sz w:val="28"/>
          <w:szCs w:val="28"/>
        </w:rPr>
        <w:t>«Будівництво каналізаційного самопливного та напірного колектора та очисних споруд в м. Дружба Ямпільського району»,</w:t>
      </w:r>
    </w:p>
    <w:p w:rsidR="004407B3" w:rsidRDefault="00A2378F" w:rsidP="005946B6">
      <w:pPr>
        <w:spacing w:line="216" w:lineRule="auto"/>
        <w:ind w:firstLine="709"/>
        <w:rPr>
          <w:color w:val="000000"/>
          <w:sz w:val="28"/>
          <w:szCs w:val="28"/>
        </w:rPr>
      </w:pPr>
      <w:r w:rsidRPr="00850FC9">
        <w:rPr>
          <w:color w:val="000000"/>
          <w:sz w:val="28"/>
          <w:szCs w:val="28"/>
        </w:rPr>
        <w:t xml:space="preserve"> «Організація системи сприяння переробки та реалізації лікарських трав, як інструмент розвитку та відновлення сталого розвитку сільських територій на </w:t>
      </w:r>
      <w:proofErr w:type="spellStart"/>
      <w:r w:rsidRPr="00850FC9">
        <w:rPr>
          <w:color w:val="000000"/>
          <w:sz w:val="28"/>
          <w:szCs w:val="28"/>
        </w:rPr>
        <w:t>Глухівщині</w:t>
      </w:r>
      <w:proofErr w:type="spellEnd"/>
      <w:r w:rsidRPr="00850FC9">
        <w:rPr>
          <w:color w:val="000000"/>
          <w:sz w:val="28"/>
          <w:szCs w:val="28"/>
        </w:rPr>
        <w:t xml:space="preserve">», </w:t>
      </w:r>
    </w:p>
    <w:p w:rsidR="00026AD8" w:rsidRDefault="00A2378F" w:rsidP="005946B6">
      <w:pPr>
        <w:spacing w:line="216" w:lineRule="auto"/>
        <w:ind w:firstLine="709"/>
        <w:rPr>
          <w:color w:val="000000"/>
          <w:sz w:val="28"/>
          <w:szCs w:val="28"/>
        </w:rPr>
      </w:pPr>
      <w:r w:rsidRPr="00850FC9">
        <w:rPr>
          <w:color w:val="000000"/>
          <w:sz w:val="28"/>
          <w:szCs w:val="28"/>
        </w:rPr>
        <w:t xml:space="preserve">«Придбання рентгенодіагностичної системи для КНП "Глухівська міська лікарня" Глухівської міської ради"», </w:t>
      </w:r>
    </w:p>
    <w:p w:rsidR="004407B3" w:rsidRDefault="00A2378F" w:rsidP="005946B6">
      <w:pPr>
        <w:spacing w:line="216" w:lineRule="auto"/>
        <w:ind w:firstLine="709"/>
        <w:rPr>
          <w:color w:val="000000"/>
          <w:sz w:val="28"/>
          <w:szCs w:val="28"/>
        </w:rPr>
      </w:pPr>
      <w:r w:rsidRPr="00850FC9">
        <w:rPr>
          <w:color w:val="000000"/>
          <w:sz w:val="28"/>
          <w:szCs w:val="28"/>
        </w:rPr>
        <w:t xml:space="preserve">«Капітальний ремонт з </w:t>
      </w:r>
      <w:proofErr w:type="spellStart"/>
      <w:r w:rsidRPr="00850FC9">
        <w:rPr>
          <w:color w:val="000000"/>
          <w:sz w:val="28"/>
          <w:szCs w:val="28"/>
        </w:rPr>
        <w:t>термомодернізацією</w:t>
      </w:r>
      <w:proofErr w:type="spellEnd"/>
      <w:r w:rsidRPr="00850FC9">
        <w:rPr>
          <w:color w:val="000000"/>
          <w:sz w:val="28"/>
          <w:szCs w:val="28"/>
        </w:rPr>
        <w:t xml:space="preserve"> Глухівського дошкільного навчального закладу (центр розвитку дитини) «Світлячок» Глухівської міської ради Сумської області, за адресою: м. Глухів, Сумська область, вул. Ковпака, б.4а», </w:t>
      </w:r>
    </w:p>
    <w:p w:rsidR="004407B3" w:rsidRDefault="00A2378F" w:rsidP="005946B6">
      <w:pPr>
        <w:spacing w:line="216" w:lineRule="auto"/>
        <w:ind w:firstLine="709"/>
        <w:rPr>
          <w:color w:val="000000"/>
          <w:sz w:val="28"/>
          <w:szCs w:val="28"/>
        </w:rPr>
      </w:pPr>
      <w:r w:rsidRPr="00850FC9">
        <w:rPr>
          <w:color w:val="000000"/>
          <w:sz w:val="28"/>
          <w:szCs w:val="28"/>
        </w:rPr>
        <w:t>«Капітальний ремонт (</w:t>
      </w:r>
      <w:proofErr w:type="spellStart"/>
      <w:r w:rsidRPr="00850FC9">
        <w:rPr>
          <w:color w:val="000000"/>
          <w:sz w:val="28"/>
          <w:szCs w:val="28"/>
        </w:rPr>
        <w:t>термомодернізація</w:t>
      </w:r>
      <w:proofErr w:type="spellEnd"/>
      <w:r w:rsidRPr="00850FC9">
        <w:rPr>
          <w:color w:val="000000"/>
          <w:sz w:val="28"/>
          <w:szCs w:val="28"/>
        </w:rPr>
        <w:t xml:space="preserve">) </w:t>
      </w:r>
      <w:proofErr w:type="spellStart"/>
      <w:r w:rsidRPr="00850FC9">
        <w:rPr>
          <w:color w:val="000000"/>
          <w:sz w:val="28"/>
          <w:szCs w:val="28"/>
        </w:rPr>
        <w:t>Ямпільсської</w:t>
      </w:r>
      <w:proofErr w:type="spellEnd"/>
      <w:r w:rsidRPr="00850FC9">
        <w:rPr>
          <w:color w:val="000000"/>
          <w:sz w:val="28"/>
          <w:szCs w:val="28"/>
        </w:rPr>
        <w:t xml:space="preserve"> загальноосвітньої школи І-ІІІ ступенів №2 Ямпільської районної ради Сумської області з утепленням стін та заміною віконних та дверних блоків по вул. </w:t>
      </w:r>
      <w:proofErr w:type="spellStart"/>
      <w:r w:rsidRPr="00850FC9">
        <w:rPr>
          <w:color w:val="000000"/>
          <w:sz w:val="28"/>
          <w:szCs w:val="28"/>
        </w:rPr>
        <w:t>Спасо-Преображенська</w:t>
      </w:r>
      <w:proofErr w:type="spellEnd"/>
      <w:r w:rsidRPr="00850FC9">
        <w:rPr>
          <w:color w:val="000000"/>
          <w:sz w:val="28"/>
          <w:szCs w:val="28"/>
        </w:rPr>
        <w:t xml:space="preserve">, 58 в </w:t>
      </w:r>
      <w:proofErr w:type="spellStart"/>
      <w:r w:rsidRPr="00850FC9">
        <w:rPr>
          <w:color w:val="000000"/>
          <w:sz w:val="28"/>
          <w:szCs w:val="28"/>
        </w:rPr>
        <w:t>смт</w:t>
      </w:r>
      <w:proofErr w:type="spellEnd"/>
      <w:r w:rsidRPr="00850FC9">
        <w:rPr>
          <w:color w:val="000000"/>
          <w:sz w:val="28"/>
          <w:szCs w:val="28"/>
        </w:rPr>
        <w:t xml:space="preserve"> Ямпіль Ямпільського району Сумської області»,</w:t>
      </w:r>
    </w:p>
    <w:p w:rsidR="00026AD8" w:rsidRDefault="00A2378F" w:rsidP="005946B6">
      <w:pPr>
        <w:spacing w:line="216" w:lineRule="auto"/>
        <w:ind w:firstLine="709"/>
        <w:rPr>
          <w:color w:val="000000"/>
          <w:sz w:val="28"/>
          <w:szCs w:val="28"/>
        </w:rPr>
      </w:pPr>
      <w:r w:rsidRPr="00850FC9">
        <w:rPr>
          <w:color w:val="000000"/>
          <w:sz w:val="28"/>
          <w:szCs w:val="28"/>
        </w:rPr>
        <w:t xml:space="preserve"> «Капітальний  ремонт Опорного </w:t>
      </w:r>
      <w:proofErr w:type="spellStart"/>
      <w:r w:rsidRPr="00850FC9">
        <w:rPr>
          <w:color w:val="000000"/>
          <w:sz w:val="28"/>
          <w:szCs w:val="28"/>
        </w:rPr>
        <w:t>Середино-Будського</w:t>
      </w:r>
      <w:proofErr w:type="spellEnd"/>
      <w:r w:rsidRPr="00850FC9">
        <w:rPr>
          <w:color w:val="000000"/>
          <w:sz w:val="28"/>
          <w:szCs w:val="28"/>
        </w:rPr>
        <w:t xml:space="preserve"> закладу загальної середньої освіти І-ІІІ ступенів №1 </w:t>
      </w:r>
      <w:proofErr w:type="spellStart"/>
      <w:r w:rsidRPr="00850FC9">
        <w:rPr>
          <w:color w:val="000000"/>
          <w:sz w:val="28"/>
          <w:szCs w:val="28"/>
        </w:rPr>
        <w:t>Середино-Будської</w:t>
      </w:r>
      <w:proofErr w:type="spellEnd"/>
      <w:r w:rsidRPr="00850FC9">
        <w:rPr>
          <w:color w:val="000000"/>
          <w:sz w:val="28"/>
          <w:szCs w:val="28"/>
        </w:rPr>
        <w:t xml:space="preserve"> міської ради по вулиці Троїцька, 1 в місті Середина-Буда Сумської області», </w:t>
      </w:r>
    </w:p>
    <w:p w:rsidR="00026AD8" w:rsidRDefault="00A2378F" w:rsidP="005946B6">
      <w:pPr>
        <w:spacing w:line="216" w:lineRule="auto"/>
        <w:ind w:firstLine="709"/>
        <w:rPr>
          <w:color w:val="000000"/>
          <w:sz w:val="28"/>
          <w:szCs w:val="28"/>
        </w:rPr>
      </w:pPr>
      <w:r w:rsidRPr="00850FC9">
        <w:rPr>
          <w:color w:val="000000"/>
          <w:sz w:val="28"/>
          <w:szCs w:val="28"/>
        </w:rPr>
        <w:t>«Капітальний ремонт комунального закладу «</w:t>
      </w:r>
      <w:proofErr w:type="spellStart"/>
      <w:r w:rsidRPr="00850FC9">
        <w:rPr>
          <w:color w:val="000000"/>
          <w:sz w:val="28"/>
          <w:szCs w:val="28"/>
        </w:rPr>
        <w:t>Середино-Будської</w:t>
      </w:r>
      <w:proofErr w:type="spellEnd"/>
      <w:r w:rsidRPr="00850FC9">
        <w:rPr>
          <w:color w:val="000000"/>
          <w:sz w:val="28"/>
          <w:szCs w:val="28"/>
        </w:rPr>
        <w:t xml:space="preserve"> дитячо-юнацької спортивної школи»  </w:t>
      </w:r>
      <w:proofErr w:type="spellStart"/>
      <w:r w:rsidRPr="00850FC9">
        <w:rPr>
          <w:color w:val="000000"/>
          <w:sz w:val="28"/>
          <w:szCs w:val="28"/>
        </w:rPr>
        <w:t>Середино-Будської</w:t>
      </w:r>
      <w:proofErr w:type="spellEnd"/>
      <w:r w:rsidRPr="00850FC9">
        <w:rPr>
          <w:color w:val="000000"/>
          <w:sz w:val="28"/>
          <w:szCs w:val="28"/>
        </w:rPr>
        <w:t xml:space="preserve"> міської ради по вулиці Дачна, 38 в м. Середина-Буда. Сумської області. Коригування»,</w:t>
      </w:r>
    </w:p>
    <w:p w:rsidR="00026AD8" w:rsidRDefault="00A2378F" w:rsidP="005946B6">
      <w:pPr>
        <w:spacing w:line="216" w:lineRule="auto"/>
        <w:ind w:firstLine="709"/>
        <w:rPr>
          <w:color w:val="000000"/>
          <w:sz w:val="28"/>
          <w:szCs w:val="28"/>
        </w:rPr>
      </w:pPr>
      <w:r w:rsidRPr="00850FC9">
        <w:rPr>
          <w:color w:val="000000"/>
          <w:sz w:val="28"/>
          <w:szCs w:val="28"/>
        </w:rPr>
        <w:t xml:space="preserve"> «Реконструкція </w:t>
      </w:r>
      <w:proofErr w:type="spellStart"/>
      <w:r w:rsidRPr="00850FC9">
        <w:rPr>
          <w:color w:val="000000"/>
          <w:sz w:val="28"/>
          <w:szCs w:val="28"/>
        </w:rPr>
        <w:t>Зноб-Новгородського</w:t>
      </w:r>
      <w:proofErr w:type="spellEnd"/>
      <w:r w:rsidRPr="00850FC9">
        <w:rPr>
          <w:color w:val="000000"/>
          <w:sz w:val="28"/>
          <w:szCs w:val="28"/>
        </w:rPr>
        <w:t xml:space="preserve">  опорного  закладу  загальної середньої освіти I-  III  ступенів  по вул. Шкільна,13 в смт. </w:t>
      </w:r>
      <w:proofErr w:type="spellStart"/>
      <w:r w:rsidRPr="00850FC9">
        <w:rPr>
          <w:color w:val="000000"/>
          <w:sz w:val="28"/>
          <w:szCs w:val="28"/>
        </w:rPr>
        <w:t>Зноб-Новгородське</w:t>
      </w:r>
      <w:proofErr w:type="spellEnd"/>
      <w:r w:rsidRPr="00850FC9">
        <w:rPr>
          <w:color w:val="000000"/>
          <w:sz w:val="28"/>
          <w:szCs w:val="28"/>
        </w:rPr>
        <w:t xml:space="preserve"> </w:t>
      </w:r>
      <w:proofErr w:type="spellStart"/>
      <w:r w:rsidRPr="00850FC9">
        <w:rPr>
          <w:color w:val="000000"/>
          <w:sz w:val="28"/>
          <w:szCs w:val="28"/>
        </w:rPr>
        <w:t>Середино-Будського</w:t>
      </w:r>
      <w:proofErr w:type="spellEnd"/>
      <w:r w:rsidRPr="00850FC9">
        <w:rPr>
          <w:color w:val="000000"/>
          <w:sz w:val="28"/>
          <w:szCs w:val="28"/>
        </w:rPr>
        <w:t xml:space="preserve"> району Сумської області»,</w:t>
      </w:r>
    </w:p>
    <w:p w:rsidR="00026AD8" w:rsidRDefault="00A2378F" w:rsidP="005946B6">
      <w:pPr>
        <w:spacing w:line="216" w:lineRule="auto"/>
        <w:ind w:firstLine="709"/>
        <w:rPr>
          <w:color w:val="000000"/>
          <w:sz w:val="28"/>
          <w:szCs w:val="28"/>
        </w:rPr>
      </w:pPr>
      <w:r w:rsidRPr="00850FC9">
        <w:rPr>
          <w:color w:val="000000"/>
          <w:sz w:val="28"/>
          <w:szCs w:val="28"/>
        </w:rPr>
        <w:t xml:space="preserve"> «</w:t>
      </w:r>
      <w:proofErr w:type="spellStart"/>
      <w:r w:rsidRPr="00850FC9">
        <w:rPr>
          <w:color w:val="000000"/>
          <w:sz w:val="28"/>
          <w:szCs w:val="28"/>
        </w:rPr>
        <w:t>Термомодернізація</w:t>
      </w:r>
      <w:proofErr w:type="spellEnd"/>
      <w:r w:rsidRPr="00850FC9">
        <w:rPr>
          <w:color w:val="000000"/>
          <w:sz w:val="28"/>
          <w:szCs w:val="28"/>
        </w:rPr>
        <w:t xml:space="preserve"> приміщень дитячої лікарні Шосткинської міської територіальної громади Сумської області по вул. Марата, 23 в місті Шостка. Капітальний ремонт»,</w:t>
      </w:r>
    </w:p>
    <w:p w:rsidR="00026AD8" w:rsidRDefault="00A2378F" w:rsidP="005946B6">
      <w:pPr>
        <w:spacing w:line="216" w:lineRule="auto"/>
        <w:ind w:firstLine="709"/>
        <w:rPr>
          <w:color w:val="000000"/>
          <w:sz w:val="28"/>
          <w:szCs w:val="28"/>
        </w:rPr>
      </w:pPr>
      <w:r w:rsidRPr="00850FC9">
        <w:rPr>
          <w:color w:val="000000"/>
          <w:sz w:val="28"/>
          <w:szCs w:val="28"/>
        </w:rPr>
        <w:t xml:space="preserve"> «Оснащення комунального підприємства «</w:t>
      </w:r>
      <w:proofErr w:type="spellStart"/>
      <w:r w:rsidRPr="00850FC9">
        <w:rPr>
          <w:color w:val="000000"/>
          <w:sz w:val="28"/>
          <w:szCs w:val="28"/>
        </w:rPr>
        <w:t>Зноба-Благоустрій</w:t>
      </w:r>
      <w:proofErr w:type="spellEnd"/>
      <w:r w:rsidRPr="00850FC9">
        <w:rPr>
          <w:color w:val="000000"/>
          <w:sz w:val="28"/>
          <w:szCs w:val="28"/>
        </w:rPr>
        <w:t xml:space="preserve">» </w:t>
      </w:r>
      <w:proofErr w:type="spellStart"/>
      <w:r w:rsidRPr="00850FC9">
        <w:rPr>
          <w:color w:val="000000"/>
          <w:sz w:val="28"/>
          <w:szCs w:val="28"/>
        </w:rPr>
        <w:t>Зноб-Новгородської</w:t>
      </w:r>
      <w:proofErr w:type="spellEnd"/>
      <w:r w:rsidRPr="00850FC9">
        <w:rPr>
          <w:color w:val="000000"/>
          <w:sz w:val="28"/>
          <w:szCs w:val="28"/>
        </w:rPr>
        <w:t xml:space="preserve"> селищної ради спеціальною технікою», </w:t>
      </w:r>
    </w:p>
    <w:p w:rsidR="00A2378F" w:rsidRPr="00850FC9" w:rsidRDefault="00A2378F" w:rsidP="005946B6">
      <w:pPr>
        <w:spacing w:line="216" w:lineRule="auto"/>
        <w:ind w:firstLine="709"/>
        <w:rPr>
          <w:color w:val="000000"/>
          <w:sz w:val="28"/>
          <w:szCs w:val="28"/>
        </w:rPr>
      </w:pPr>
      <w:r w:rsidRPr="00850FC9">
        <w:rPr>
          <w:color w:val="000000"/>
          <w:sz w:val="28"/>
          <w:szCs w:val="28"/>
        </w:rPr>
        <w:t>«Капітальний ремонт доріг до індустріального парку «Свема» м. Шостка Сумської області по вул. Гагаріна, 1 (2-га черга)».</w:t>
      </w:r>
    </w:p>
    <w:p w:rsidR="00A2378F" w:rsidRPr="00C71963" w:rsidRDefault="00A2378F" w:rsidP="005946B6">
      <w:pPr>
        <w:ind w:firstLine="567"/>
        <w:rPr>
          <w:sz w:val="28"/>
          <w:szCs w:val="28"/>
        </w:rPr>
      </w:pPr>
      <w:r w:rsidRPr="00C71963">
        <w:rPr>
          <w:color w:val="000000"/>
          <w:sz w:val="28"/>
          <w:szCs w:val="28"/>
        </w:rPr>
        <w:t xml:space="preserve">З початку року в агропромисловий комплекс району інвестовано 102794,4 тис. гривень власних коштів сільськогосподарських підприємств. </w:t>
      </w:r>
      <w:r w:rsidRPr="00C71963">
        <w:rPr>
          <w:sz w:val="28"/>
          <w:szCs w:val="28"/>
        </w:rPr>
        <w:t>Аграрними формуваннями району надавалася фінансова підтримка для соціальної сфери села, сума коштів складала 3871,517 тис. гривень.</w:t>
      </w:r>
    </w:p>
    <w:p w:rsidR="00A2378F" w:rsidRPr="00C71963" w:rsidRDefault="00A2378F" w:rsidP="00040D03">
      <w:pPr>
        <w:tabs>
          <w:tab w:val="left" w:pos="1190"/>
        </w:tabs>
        <w:ind w:firstLine="567"/>
        <w:rPr>
          <w:sz w:val="28"/>
          <w:szCs w:val="28"/>
        </w:rPr>
      </w:pPr>
      <w:r w:rsidRPr="00C71963">
        <w:rPr>
          <w:sz w:val="28"/>
          <w:szCs w:val="28"/>
        </w:rPr>
        <w:t xml:space="preserve">Підприємства району активно здійснюють зовнішньоекономічну діяльність. За січень-жовтень 2021 року обсяг експорту товарів становив 52838,5 тис.дол.США. Порівняно з відповідним періодом 2020 року експорт збільшився на 2,3% , імпорт збільшився на 11,8%. </w:t>
      </w:r>
    </w:p>
    <w:p w:rsidR="00A2378F" w:rsidRPr="00C71963" w:rsidRDefault="00A2378F" w:rsidP="001571DF">
      <w:pPr>
        <w:widowControl w:val="0"/>
        <w:ind w:firstLine="709"/>
        <w:rPr>
          <w:sz w:val="28"/>
          <w:szCs w:val="28"/>
        </w:rPr>
      </w:pPr>
      <w:r w:rsidRPr="00C71963">
        <w:rPr>
          <w:sz w:val="28"/>
          <w:szCs w:val="28"/>
        </w:rPr>
        <w:t xml:space="preserve">Зовнішньоторговельні операції товарами району здійснювалися з </w:t>
      </w:r>
      <w:r w:rsidRPr="00C71963">
        <w:rPr>
          <w:sz w:val="28"/>
          <w:szCs w:val="28"/>
        </w:rPr>
        <w:lastRenderedPageBreak/>
        <w:t xml:space="preserve">партнерами з 39 країн світу. </w:t>
      </w:r>
    </w:p>
    <w:p w:rsidR="00A2378F" w:rsidRPr="00C71963" w:rsidRDefault="00A2378F" w:rsidP="00FF30ED">
      <w:pPr>
        <w:ind w:firstLine="708"/>
        <w:rPr>
          <w:sz w:val="28"/>
          <w:szCs w:val="28"/>
        </w:rPr>
      </w:pPr>
      <w:r w:rsidRPr="00C71963">
        <w:rPr>
          <w:b/>
          <w:bCs/>
          <w:i/>
          <w:iCs/>
          <w:sz w:val="28"/>
          <w:szCs w:val="28"/>
        </w:rPr>
        <w:t>Підприємництво на споживчий  ринок. </w:t>
      </w:r>
      <w:r w:rsidRPr="00C71963">
        <w:rPr>
          <w:sz w:val="28"/>
          <w:szCs w:val="28"/>
        </w:rPr>
        <w:t>На території району здійснюють господарську діяльність 617 підприємств та 5</w:t>
      </w:r>
      <w:r>
        <w:rPr>
          <w:sz w:val="28"/>
          <w:szCs w:val="28"/>
        </w:rPr>
        <w:t>452 фізичних осіб-підприємців.</w:t>
      </w:r>
    </w:p>
    <w:p w:rsidR="00A2378F" w:rsidRPr="00C71963" w:rsidRDefault="00A2378F" w:rsidP="00C14E1F">
      <w:pPr>
        <w:rPr>
          <w:sz w:val="28"/>
          <w:szCs w:val="28"/>
        </w:rPr>
      </w:pPr>
      <w:r w:rsidRPr="00C71963">
        <w:rPr>
          <w:sz w:val="28"/>
          <w:szCs w:val="28"/>
        </w:rPr>
        <w:tab/>
        <w:t xml:space="preserve">На розвиток підприємництва значно вплинули прийняті заходи щодо недопущення поширення </w:t>
      </w:r>
      <w:proofErr w:type="spellStart"/>
      <w:r w:rsidRPr="00C71963">
        <w:rPr>
          <w:sz w:val="28"/>
          <w:szCs w:val="28"/>
        </w:rPr>
        <w:t>короновірусної</w:t>
      </w:r>
      <w:proofErr w:type="spellEnd"/>
      <w:r w:rsidRPr="00C71963">
        <w:rPr>
          <w:sz w:val="28"/>
          <w:szCs w:val="28"/>
        </w:rPr>
        <w:t xml:space="preserve"> хвороби COVID-19. З метою підтримки суб’єктів підприємницької діяльності під час дії карантину з місцевих бюджетів було надано підтримку за поданими заявами  підприємців в сумі 14 тис. гривень. У 6 громад району прийняті програми розвитку малого та середнього підприємництва, затверджені правила надання часткової компенсації сплачених відсотків за кредитами, отриманими суб`єктами малого підприємництва у держаних банківських установах та виділені кошти з місцевих бюджетів:</w:t>
      </w:r>
    </w:p>
    <w:p w:rsidR="00A2378F" w:rsidRPr="00C71963" w:rsidRDefault="00A2378F" w:rsidP="00C14E1F">
      <w:pPr>
        <w:ind w:right="28" w:firstLine="567"/>
        <w:rPr>
          <w:sz w:val="28"/>
          <w:szCs w:val="28"/>
        </w:rPr>
      </w:pPr>
      <w:r w:rsidRPr="00C71963">
        <w:rPr>
          <w:sz w:val="28"/>
          <w:szCs w:val="28"/>
        </w:rPr>
        <w:t xml:space="preserve">у </w:t>
      </w:r>
      <w:proofErr w:type="spellStart"/>
      <w:r w:rsidRPr="00C71963">
        <w:rPr>
          <w:sz w:val="28"/>
          <w:szCs w:val="28"/>
        </w:rPr>
        <w:t>Березівській</w:t>
      </w:r>
      <w:proofErr w:type="spellEnd"/>
      <w:r w:rsidRPr="00C71963">
        <w:rPr>
          <w:sz w:val="28"/>
          <w:szCs w:val="28"/>
        </w:rPr>
        <w:t xml:space="preserve">  та </w:t>
      </w:r>
      <w:proofErr w:type="spellStart"/>
      <w:r w:rsidRPr="00C71963">
        <w:rPr>
          <w:sz w:val="28"/>
          <w:szCs w:val="28"/>
        </w:rPr>
        <w:t>Шалигінській</w:t>
      </w:r>
      <w:proofErr w:type="spellEnd"/>
      <w:r w:rsidRPr="00C71963">
        <w:rPr>
          <w:sz w:val="28"/>
          <w:szCs w:val="28"/>
        </w:rPr>
        <w:t xml:space="preserve"> територіальних громадах – по  30000,00 гривень;</w:t>
      </w:r>
    </w:p>
    <w:p w:rsidR="00A2378F" w:rsidRPr="00C71963" w:rsidRDefault="00A2378F" w:rsidP="00C14E1F">
      <w:pPr>
        <w:ind w:right="28" w:firstLine="567"/>
        <w:rPr>
          <w:sz w:val="28"/>
          <w:szCs w:val="28"/>
        </w:rPr>
      </w:pPr>
      <w:r w:rsidRPr="00C71963">
        <w:rPr>
          <w:sz w:val="28"/>
          <w:szCs w:val="28"/>
        </w:rPr>
        <w:t xml:space="preserve">у  </w:t>
      </w:r>
      <w:proofErr w:type="spellStart"/>
      <w:r w:rsidRPr="00C71963">
        <w:rPr>
          <w:sz w:val="28"/>
          <w:szCs w:val="28"/>
        </w:rPr>
        <w:t>Дружбівській</w:t>
      </w:r>
      <w:proofErr w:type="spellEnd"/>
      <w:r w:rsidRPr="00C71963">
        <w:rPr>
          <w:sz w:val="28"/>
          <w:szCs w:val="28"/>
        </w:rPr>
        <w:t xml:space="preserve"> територіальній громаді – 47000,00 гривень;</w:t>
      </w:r>
    </w:p>
    <w:p w:rsidR="00A2378F" w:rsidRPr="00C71963" w:rsidRDefault="00A2378F" w:rsidP="00C14E1F">
      <w:pPr>
        <w:ind w:right="28" w:firstLine="567"/>
        <w:rPr>
          <w:sz w:val="28"/>
          <w:szCs w:val="28"/>
        </w:rPr>
      </w:pPr>
      <w:r w:rsidRPr="00C71963">
        <w:rPr>
          <w:sz w:val="28"/>
          <w:szCs w:val="28"/>
        </w:rPr>
        <w:t xml:space="preserve">у </w:t>
      </w:r>
      <w:proofErr w:type="spellStart"/>
      <w:r w:rsidRPr="00C71963">
        <w:rPr>
          <w:sz w:val="28"/>
          <w:szCs w:val="28"/>
        </w:rPr>
        <w:t>Есманській</w:t>
      </w:r>
      <w:proofErr w:type="spellEnd"/>
      <w:r w:rsidRPr="00C71963">
        <w:rPr>
          <w:sz w:val="28"/>
          <w:szCs w:val="28"/>
        </w:rPr>
        <w:t xml:space="preserve"> територіальній громаді – 15000,00 гривень;</w:t>
      </w:r>
    </w:p>
    <w:p w:rsidR="00A2378F" w:rsidRPr="00C71963" w:rsidRDefault="00A2378F" w:rsidP="00C14E1F">
      <w:pPr>
        <w:ind w:right="28" w:firstLine="567"/>
        <w:rPr>
          <w:sz w:val="28"/>
          <w:szCs w:val="28"/>
        </w:rPr>
      </w:pPr>
      <w:r w:rsidRPr="00C71963">
        <w:rPr>
          <w:sz w:val="28"/>
          <w:szCs w:val="28"/>
        </w:rPr>
        <w:t xml:space="preserve">у </w:t>
      </w:r>
      <w:proofErr w:type="spellStart"/>
      <w:r w:rsidRPr="00C71963">
        <w:rPr>
          <w:sz w:val="28"/>
          <w:szCs w:val="28"/>
        </w:rPr>
        <w:t>Зноб-Новгородській</w:t>
      </w:r>
      <w:proofErr w:type="spellEnd"/>
      <w:r w:rsidRPr="00C71963">
        <w:rPr>
          <w:sz w:val="28"/>
          <w:szCs w:val="28"/>
        </w:rPr>
        <w:t xml:space="preserve">  територіальній громаді – 100000,00 гривень;</w:t>
      </w:r>
    </w:p>
    <w:p w:rsidR="00A2378F" w:rsidRPr="00C71963" w:rsidRDefault="00A2378F" w:rsidP="00C14E1F">
      <w:pPr>
        <w:ind w:right="28" w:firstLine="567"/>
        <w:rPr>
          <w:sz w:val="28"/>
          <w:szCs w:val="28"/>
        </w:rPr>
      </w:pPr>
      <w:r w:rsidRPr="00C71963">
        <w:rPr>
          <w:sz w:val="28"/>
          <w:szCs w:val="28"/>
        </w:rPr>
        <w:t>у Шосткинській територіальній громаді – 85000,00 гривень.</w:t>
      </w:r>
    </w:p>
    <w:p w:rsidR="00A2378F" w:rsidRPr="00C71963" w:rsidRDefault="00A2378F" w:rsidP="00C14E1F">
      <w:pPr>
        <w:ind w:right="28" w:firstLine="567"/>
        <w:rPr>
          <w:sz w:val="28"/>
          <w:szCs w:val="28"/>
        </w:rPr>
      </w:pPr>
      <w:r w:rsidRPr="00C71963">
        <w:rPr>
          <w:sz w:val="28"/>
          <w:szCs w:val="28"/>
        </w:rPr>
        <w:t xml:space="preserve">На 2021 рік програма прийнята, але в зв`язку з обмеженим фінансовим ресурсом не передбачені кошти у бюджеті у </w:t>
      </w:r>
      <w:proofErr w:type="spellStart"/>
      <w:r w:rsidRPr="00C71963">
        <w:rPr>
          <w:sz w:val="28"/>
          <w:szCs w:val="28"/>
        </w:rPr>
        <w:t>Середино-Будській</w:t>
      </w:r>
      <w:proofErr w:type="spellEnd"/>
      <w:r w:rsidRPr="00C71963">
        <w:rPr>
          <w:sz w:val="28"/>
          <w:szCs w:val="28"/>
        </w:rPr>
        <w:t xml:space="preserve"> територіальній громаді.</w:t>
      </w:r>
    </w:p>
    <w:p w:rsidR="00A2378F" w:rsidRPr="00C71963" w:rsidRDefault="00A2378F" w:rsidP="00C14E1F">
      <w:pPr>
        <w:ind w:right="28" w:firstLine="567"/>
        <w:rPr>
          <w:sz w:val="28"/>
          <w:szCs w:val="28"/>
        </w:rPr>
      </w:pPr>
      <w:r w:rsidRPr="00C71963">
        <w:rPr>
          <w:sz w:val="28"/>
          <w:szCs w:val="28"/>
        </w:rPr>
        <w:t xml:space="preserve">Відбулися результативні конкурсні відбори для отримання за рахунок коштів місцевого бюджету часткової компенсації сплачених відсотків за кредитами, отриманими у державних банківських установах, в </w:t>
      </w:r>
      <w:proofErr w:type="spellStart"/>
      <w:r w:rsidRPr="00C71963">
        <w:rPr>
          <w:sz w:val="28"/>
          <w:szCs w:val="28"/>
        </w:rPr>
        <w:t>Есманській</w:t>
      </w:r>
      <w:proofErr w:type="spellEnd"/>
      <w:r w:rsidRPr="00C71963">
        <w:rPr>
          <w:sz w:val="28"/>
          <w:szCs w:val="28"/>
        </w:rPr>
        <w:t xml:space="preserve"> територіальній громаді (фізична особа-підприємець отримав допомогу з бюджету у сумі 2750,00 гривень) та в </w:t>
      </w:r>
      <w:proofErr w:type="spellStart"/>
      <w:r w:rsidRPr="00C71963">
        <w:rPr>
          <w:sz w:val="28"/>
          <w:szCs w:val="28"/>
        </w:rPr>
        <w:t>Зноб-Новгородській</w:t>
      </w:r>
      <w:proofErr w:type="spellEnd"/>
      <w:r w:rsidRPr="00C71963">
        <w:rPr>
          <w:sz w:val="28"/>
          <w:szCs w:val="28"/>
        </w:rPr>
        <w:t xml:space="preserve"> територіальній громаді (фізична особа-підприємець отримав допомогу з бюджету у сумі 65800,00 гривень).</w:t>
      </w:r>
    </w:p>
    <w:p w:rsidR="00A2378F" w:rsidRPr="00D70E58" w:rsidRDefault="00A2378F" w:rsidP="001571DF">
      <w:pPr>
        <w:widowControl w:val="0"/>
        <w:ind w:firstLine="709"/>
        <w:rPr>
          <w:sz w:val="28"/>
          <w:szCs w:val="28"/>
        </w:rPr>
      </w:pPr>
      <w:r w:rsidRPr="00C71963">
        <w:rPr>
          <w:sz w:val="28"/>
          <w:szCs w:val="28"/>
        </w:rPr>
        <w:t xml:space="preserve">Споживчий </w:t>
      </w:r>
      <w:r w:rsidRPr="00D70E58">
        <w:rPr>
          <w:sz w:val="28"/>
          <w:szCs w:val="28"/>
        </w:rPr>
        <w:t>ринок району характеризується подальшим розвитком інфраструктури, достатнім рівнем товарного насичення, стабільним балансом попиту і пропозиції.</w:t>
      </w:r>
    </w:p>
    <w:p w:rsidR="00A2378F" w:rsidRPr="00D70E58" w:rsidRDefault="00A2378F" w:rsidP="00381FB5">
      <w:pPr>
        <w:pStyle w:val="a3"/>
        <w:ind w:firstLine="709"/>
        <w:rPr>
          <w:rFonts w:ascii="Times New Roman" w:hAnsi="Times New Roman" w:cs="Times New Roman"/>
          <w:sz w:val="28"/>
          <w:szCs w:val="28"/>
        </w:rPr>
      </w:pPr>
      <w:r w:rsidRPr="00D70E58">
        <w:rPr>
          <w:rFonts w:ascii="Times New Roman" w:hAnsi="Times New Roman" w:cs="Times New Roman"/>
          <w:sz w:val="28"/>
          <w:szCs w:val="28"/>
        </w:rPr>
        <w:t>Інфраструктура споживчого ринку налічує 1225 закладів торгівлі, 101 заклад ресторанного господарства та 371 заклад побутового обслуговування.  У 2021 році в районі відкрито 29 підприємств роздрібної торгівлі загальною торговельною площею 1154 кв. метрів та 2 заклади громадського харчування.                      У сфері побутового обслуговування населення відбулось відкриття 4 закладів.</w:t>
      </w:r>
    </w:p>
    <w:p w:rsidR="00A2378F" w:rsidRPr="00C71963" w:rsidRDefault="00A2378F" w:rsidP="001571DF">
      <w:pPr>
        <w:widowControl w:val="0"/>
        <w:ind w:firstLine="709"/>
        <w:rPr>
          <w:sz w:val="28"/>
          <w:szCs w:val="28"/>
        </w:rPr>
      </w:pPr>
      <w:r w:rsidRPr="00D70E58">
        <w:rPr>
          <w:sz w:val="28"/>
          <w:szCs w:val="28"/>
        </w:rPr>
        <w:t>Роздрібний товарооборот підприємств роздрібної торгівлі за січень – вересень 2021 року склав 1271050,9 тис. гривень (109,8% до аналогічного періоду минулого року), оптовий товарооборот склав</w:t>
      </w:r>
      <w:r w:rsidRPr="00C71963">
        <w:rPr>
          <w:sz w:val="28"/>
          <w:szCs w:val="28"/>
        </w:rPr>
        <w:t xml:space="preserve"> 1060975,1 тис.</w:t>
      </w:r>
      <w:r>
        <w:rPr>
          <w:sz w:val="28"/>
          <w:szCs w:val="28"/>
        </w:rPr>
        <w:t xml:space="preserve"> </w:t>
      </w:r>
      <w:r w:rsidRPr="00C71963">
        <w:rPr>
          <w:sz w:val="28"/>
          <w:szCs w:val="28"/>
        </w:rPr>
        <w:t xml:space="preserve">гривень. </w:t>
      </w:r>
    </w:p>
    <w:p w:rsidR="00A2378F" w:rsidRPr="00C71963" w:rsidRDefault="00A2378F" w:rsidP="00414866">
      <w:pPr>
        <w:autoSpaceDE w:val="0"/>
        <w:ind w:firstLine="709"/>
        <w:rPr>
          <w:sz w:val="28"/>
          <w:szCs w:val="28"/>
          <w:shd w:val="clear" w:color="auto" w:fill="FFFFFF"/>
        </w:rPr>
      </w:pPr>
      <w:r w:rsidRPr="00C71963">
        <w:rPr>
          <w:b/>
          <w:bCs/>
          <w:i/>
          <w:iCs/>
          <w:sz w:val="28"/>
          <w:szCs w:val="28"/>
        </w:rPr>
        <w:t>Природно-заповідний фонд.</w:t>
      </w:r>
      <w:r w:rsidRPr="00C71963">
        <w:rPr>
          <w:b/>
          <w:bCs/>
          <w:sz w:val="28"/>
          <w:szCs w:val="28"/>
        </w:rPr>
        <w:t xml:space="preserve"> </w:t>
      </w:r>
      <w:r w:rsidRPr="00C71963">
        <w:rPr>
          <w:sz w:val="28"/>
          <w:szCs w:val="28"/>
          <w:shd w:val="clear" w:color="auto" w:fill="FFFFFF"/>
        </w:rPr>
        <w:t>На території Шосткинського району знаходиться Національний природний п</w:t>
      </w:r>
      <w:proofErr w:type="spellStart"/>
      <w:r w:rsidRPr="00C71963">
        <w:rPr>
          <w:sz w:val="28"/>
          <w:szCs w:val="28"/>
          <w:shd w:val="clear" w:color="auto" w:fill="FFFFFF"/>
        </w:rPr>
        <w:t>арк «Деснянсько-Старогут</w:t>
      </w:r>
      <w:proofErr w:type="spellEnd"/>
      <w:r w:rsidRPr="00C71963">
        <w:rPr>
          <w:sz w:val="28"/>
          <w:szCs w:val="28"/>
          <w:shd w:val="clear" w:color="auto" w:fill="FFFFFF"/>
        </w:rPr>
        <w:t>ський» площею 16215,1 га, 2 заказника загальнодержавного значення: «</w:t>
      </w:r>
      <w:proofErr w:type="spellStart"/>
      <w:r w:rsidRPr="00C71963">
        <w:rPr>
          <w:sz w:val="28"/>
          <w:szCs w:val="28"/>
          <w:shd w:val="clear" w:color="auto" w:fill="FFFFFF"/>
        </w:rPr>
        <w:t>Шалиг</w:t>
      </w:r>
      <w:r w:rsidR="0043004B">
        <w:rPr>
          <w:sz w:val="28"/>
          <w:szCs w:val="28"/>
          <w:shd w:val="clear" w:color="auto" w:fill="FFFFFF"/>
        </w:rPr>
        <w:t>и</w:t>
      </w:r>
      <w:r w:rsidRPr="00C71963">
        <w:rPr>
          <w:sz w:val="28"/>
          <w:szCs w:val="28"/>
          <w:shd w:val="clear" w:color="auto" w:fill="FFFFFF"/>
        </w:rPr>
        <w:t>нський</w:t>
      </w:r>
      <w:proofErr w:type="spellEnd"/>
      <w:r w:rsidRPr="00C71963">
        <w:rPr>
          <w:sz w:val="28"/>
          <w:szCs w:val="28"/>
          <w:shd w:val="clear" w:color="auto" w:fill="FFFFFF"/>
        </w:rPr>
        <w:t>» (</w:t>
      </w:r>
      <w:proofErr w:type="spellStart"/>
      <w:r w:rsidRPr="00C71963">
        <w:rPr>
          <w:sz w:val="28"/>
          <w:szCs w:val="28"/>
          <w:shd w:val="clear" w:color="auto" w:fill="FFFFFF"/>
        </w:rPr>
        <w:t>с.Старикове</w:t>
      </w:r>
      <w:proofErr w:type="spellEnd"/>
      <w:r w:rsidRPr="00C71963">
        <w:rPr>
          <w:sz w:val="28"/>
          <w:szCs w:val="28"/>
          <w:shd w:val="clear" w:color="auto" w:fill="FFFFFF"/>
        </w:rPr>
        <w:t xml:space="preserve">, </w:t>
      </w:r>
      <w:proofErr w:type="spellStart"/>
      <w:r w:rsidRPr="00C71963">
        <w:rPr>
          <w:sz w:val="28"/>
          <w:szCs w:val="28"/>
          <w:shd w:val="clear" w:color="auto" w:fill="FFFFFF"/>
        </w:rPr>
        <w:t>с.Соснівка</w:t>
      </w:r>
      <w:proofErr w:type="spellEnd"/>
      <w:r w:rsidRPr="00C71963">
        <w:rPr>
          <w:sz w:val="28"/>
          <w:szCs w:val="28"/>
          <w:shd w:val="clear" w:color="auto" w:fill="FFFFFF"/>
        </w:rPr>
        <w:t xml:space="preserve"> та смт. </w:t>
      </w:r>
      <w:proofErr w:type="spellStart"/>
      <w:r w:rsidRPr="00C71963">
        <w:rPr>
          <w:sz w:val="28"/>
          <w:szCs w:val="28"/>
          <w:shd w:val="clear" w:color="auto" w:fill="FFFFFF"/>
        </w:rPr>
        <w:t>Шалиг</w:t>
      </w:r>
      <w:r w:rsidR="0043004B">
        <w:rPr>
          <w:sz w:val="28"/>
          <w:szCs w:val="28"/>
          <w:shd w:val="clear" w:color="auto" w:fill="FFFFFF"/>
        </w:rPr>
        <w:t>и</w:t>
      </w:r>
      <w:r w:rsidRPr="00C71963">
        <w:rPr>
          <w:sz w:val="28"/>
          <w:szCs w:val="28"/>
          <w:shd w:val="clear" w:color="auto" w:fill="FFFFFF"/>
        </w:rPr>
        <w:t>не</w:t>
      </w:r>
      <w:proofErr w:type="spellEnd"/>
      <w:r w:rsidRPr="00C71963">
        <w:rPr>
          <w:sz w:val="28"/>
          <w:szCs w:val="28"/>
          <w:shd w:val="clear" w:color="auto" w:fill="FFFFFF"/>
        </w:rPr>
        <w:t xml:space="preserve"> </w:t>
      </w:r>
      <w:proofErr w:type="spellStart"/>
      <w:r w:rsidRPr="00C71963">
        <w:rPr>
          <w:sz w:val="28"/>
          <w:szCs w:val="28"/>
          <w:shd w:val="clear" w:color="auto" w:fill="FFFFFF"/>
        </w:rPr>
        <w:t>Шалиг</w:t>
      </w:r>
      <w:r w:rsidR="0043004B">
        <w:rPr>
          <w:sz w:val="28"/>
          <w:szCs w:val="28"/>
          <w:shd w:val="clear" w:color="auto" w:fill="FFFFFF"/>
        </w:rPr>
        <w:t>и</w:t>
      </w:r>
      <w:r w:rsidRPr="00C71963">
        <w:rPr>
          <w:sz w:val="28"/>
          <w:szCs w:val="28"/>
          <w:shd w:val="clear" w:color="auto" w:fill="FFFFFF"/>
        </w:rPr>
        <w:t>нська</w:t>
      </w:r>
      <w:proofErr w:type="spellEnd"/>
      <w:r w:rsidRPr="00C71963">
        <w:rPr>
          <w:sz w:val="28"/>
          <w:szCs w:val="28"/>
          <w:shd w:val="clear" w:color="auto" w:fill="FFFFFF"/>
        </w:rPr>
        <w:t xml:space="preserve"> територіальна громада)  ландшафтний площею 2868,1 га та «Урочище Великий Бір» (с. </w:t>
      </w:r>
      <w:proofErr w:type="spellStart"/>
      <w:r w:rsidRPr="00C71963">
        <w:rPr>
          <w:sz w:val="28"/>
          <w:szCs w:val="28"/>
          <w:shd w:val="clear" w:color="auto" w:fill="FFFFFF"/>
        </w:rPr>
        <w:t>Собич</w:t>
      </w:r>
      <w:proofErr w:type="spellEnd"/>
      <w:r w:rsidRPr="00C71963">
        <w:rPr>
          <w:sz w:val="28"/>
          <w:szCs w:val="28"/>
          <w:shd w:val="clear" w:color="auto" w:fill="FFFFFF"/>
        </w:rPr>
        <w:t xml:space="preserve">, </w:t>
      </w:r>
      <w:proofErr w:type="spellStart"/>
      <w:r w:rsidRPr="00C71963">
        <w:rPr>
          <w:sz w:val="28"/>
          <w:szCs w:val="28"/>
          <w:shd w:val="clear" w:color="auto" w:fill="FFFFFF"/>
        </w:rPr>
        <w:t>с.Тиманівка</w:t>
      </w:r>
      <w:proofErr w:type="spellEnd"/>
      <w:r w:rsidRPr="00C71963">
        <w:rPr>
          <w:sz w:val="28"/>
          <w:szCs w:val="28"/>
          <w:shd w:val="clear" w:color="auto" w:fill="FFFFFF"/>
        </w:rPr>
        <w:t xml:space="preserve"> </w:t>
      </w:r>
      <w:proofErr w:type="spellStart"/>
      <w:r w:rsidRPr="00C71963">
        <w:rPr>
          <w:sz w:val="28"/>
          <w:szCs w:val="28"/>
          <w:shd w:val="clear" w:color="auto" w:fill="FFFFFF"/>
        </w:rPr>
        <w:t>Шосткинська</w:t>
      </w:r>
      <w:proofErr w:type="spellEnd"/>
      <w:r w:rsidRPr="00C71963">
        <w:rPr>
          <w:sz w:val="28"/>
          <w:szCs w:val="28"/>
          <w:shd w:val="clear" w:color="auto" w:fill="FFFFFF"/>
        </w:rPr>
        <w:t xml:space="preserve"> територіальна громада) лісовий </w:t>
      </w:r>
      <w:r w:rsidRPr="00C71963">
        <w:rPr>
          <w:sz w:val="28"/>
          <w:szCs w:val="28"/>
          <w:shd w:val="clear" w:color="auto" w:fill="FFFFFF"/>
        </w:rPr>
        <w:lastRenderedPageBreak/>
        <w:t>площею 1167,0 га,  дендрологічний парк місцевого значення – «Дендропарк Глухівського держлісгоспу» (</w:t>
      </w:r>
      <w:proofErr w:type="spellStart"/>
      <w:r w:rsidRPr="00C71963">
        <w:rPr>
          <w:sz w:val="28"/>
          <w:szCs w:val="28"/>
          <w:shd w:val="clear" w:color="auto" w:fill="FFFFFF"/>
        </w:rPr>
        <w:t>м.Глухів</w:t>
      </w:r>
      <w:proofErr w:type="spellEnd"/>
      <w:r w:rsidRPr="00C71963">
        <w:rPr>
          <w:sz w:val="28"/>
          <w:szCs w:val="28"/>
          <w:shd w:val="clear" w:color="auto" w:fill="FFFFFF"/>
        </w:rPr>
        <w:t>) площею 1,04 га, ботанічний сад місцевого значення «</w:t>
      </w:r>
      <w:proofErr w:type="spellStart"/>
      <w:r w:rsidRPr="00C71963">
        <w:rPr>
          <w:sz w:val="28"/>
          <w:szCs w:val="28"/>
          <w:shd w:val="clear" w:color="auto" w:fill="FFFFFF"/>
        </w:rPr>
        <w:t>Ямпільський</w:t>
      </w:r>
      <w:proofErr w:type="spellEnd"/>
      <w:r w:rsidRPr="00C71963">
        <w:rPr>
          <w:sz w:val="28"/>
          <w:szCs w:val="28"/>
          <w:shd w:val="clear" w:color="auto" w:fill="FFFFFF"/>
        </w:rPr>
        <w:t>» (</w:t>
      </w:r>
      <w:proofErr w:type="spellStart"/>
      <w:r w:rsidRPr="00C71963">
        <w:rPr>
          <w:sz w:val="28"/>
          <w:szCs w:val="28"/>
          <w:shd w:val="clear" w:color="auto" w:fill="FFFFFF"/>
        </w:rPr>
        <w:t>смт.Ямпіль</w:t>
      </w:r>
      <w:proofErr w:type="spellEnd"/>
      <w:r w:rsidRPr="00C71963">
        <w:rPr>
          <w:sz w:val="28"/>
          <w:szCs w:val="28"/>
          <w:shd w:val="clear" w:color="auto" w:fill="FFFFFF"/>
        </w:rPr>
        <w:t>) - 11,0 га, парк пам’ятка садово-паркового мистецтва місцевого значення «</w:t>
      </w:r>
      <w:proofErr w:type="spellStart"/>
      <w:r w:rsidRPr="00C71963">
        <w:rPr>
          <w:sz w:val="28"/>
          <w:szCs w:val="28"/>
          <w:shd w:val="clear" w:color="auto" w:fill="FFFFFF"/>
        </w:rPr>
        <w:t>Воздвиженський</w:t>
      </w:r>
      <w:proofErr w:type="spellEnd"/>
      <w:r w:rsidRPr="00C71963">
        <w:rPr>
          <w:sz w:val="28"/>
          <w:szCs w:val="28"/>
          <w:shd w:val="clear" w:color="auto" w:fill="FFFFFF"/>
        </w:rPr>
        <w:t>» (</w:t>
      </w:r>
      <w:proofErr w:type="spellStart"/>
      <w:r w:rsidRPr="00C71963">
        <w:rPr>
          <w:sz w:val="28"/>
          <w:szCs w:val="28"/>
          <w:shd w:val="clear" w:color="auto" w:fill="FFFFFF"/>
        </w:rPr>
        <w:t>с.Воздвиженське</w:t>
      </w:r>
      <w:proofErr w:type="spellEnd"/>
      <w:r w:rsidRPr="00C71963">
        <w:rPr>
          <w:sz w:val="28"/>
          <w:szCs w:val="28"/>
          <w:shd w:val="clear" w:color="auto" w:fill="FFFFFF"/>
        </w:rPr>
        <w:t xml:space="preserve"> </w:t>
      </w:r>
      <w:proofErr w:type="spellStart"/>
      <w:r w:rsidRPr="00C71963">
        <w:rPr>
          <w:sz w:val="28"/>
          <w:szCs w:val="28"/>
          <w:shd w:val="clear" w:color="auto" w:fill="FFFFFF"/>
        </w:rPr>
        <w:t>Ямпільська</w:t>
      </w:r>
      <w:proofErr w:type="spellEnd"/>
      <w:r w:rsidRPr="00C71963">
        <w:rPr>
          <w:sz w:val="28"/>
          <w:szCs w:val="28"/>
          <w:shd w:val="clear" w:color="auto" w:fill="FFFFFF"/>
        </w:rPr>
        <w:t xml:space="preserve"> територіальна громада) площею 42,6 га, 13 заказників місцевого значення:</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Верхньоесманський</w:t>
      </w:r>
      <w:proofErr w:type="spellEnd"/>
      <w:r w:rsidRPr="00C71963">
        <w:rPr>
          <w:sz w:val="28"/>
          <w:szCs w:val="28"/>
          <w:shd w:val="clear" w:color="auto" w:fill="FFFFFF"/>
        </w:rPr>
        <w:t xml:space="preserve">» ландшафтний - площа 2912,5 га (с. Шевченкове, </w:t>
      </w:r>
      <w:proofErr w:type="spellStart"/>
      <w:r w:rsidRPr="00C71963">
        <w:rPr>
          <w:sz w:val="28"/>
          <w:szCs w:val="28"/>
          <w:shd w:val="clear" w:color="auto" w:fill="FFFFFF"/>
        </w:rPr>
        <w:t>с.Землянка</w:t>
      </w:r>
      <w:proofErr w:type="spellEnd"/>
      <w:r w:rsidRPr="00C71963">
        <w:rPr>
          <w:sz w:val="28"/>
          <w:szCs w:val="28"/>
          <w:shd w:val="clear" w:color="auto" w:fill="FFFFFF"/>
        </w:rPr>
        <w:t xml:space="preserve"> та </w:t>
      </w:r>
      <w:proofErr w:type="spellStart"/>
      <w:r w:rsidRPr="00C71963">
        <w:rPr>
          <w:sz w:val="28"/>
          <w:szCs w:val="28"/>
          <w:shd w:val="clear" w:color="auto" w:fill="FFFFFF"/>
        </w:rPr>
        <w:t>с.Слоут</w:t>
      </w:r>
      <w:proofErr w:type="spellEnd"/>
      <w:r w:rsidRPr="00C71963">
        <w:rPr>
          <w:sz w:val="28"/>
          <w:szCs w:val="28"/>
          <w:shd w:val="clear" w:color="auto" w:fill="FFFFFF"/>
        </w:rPr>
        <w:t xml:space="preserve">  </w:t>
      </w:r>
      <w:proofErr w:type="spellStart"/>
      <w:r w:rsidRPr="00C71963">
        <w:rPr>
          <w:sz w:val="28"/>
          <w:szCs w:val="28"/>
          <w:shd w:val="clear" w:color="auto" w:fill="FFFFFF"/>
        </w:rPr>
        <w:t>Березівська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«Шагова» гідрологічний – площа 136,0 га (</w:t>
      </w:r>
      <w:proofErr w:type="spellStart"/>
      <w:r w:rsidRPr="00C71963">
        <w:rPr>
          <w:sz w:val="28"/>
          <w:szCs w:val="28"/>
          <w:shd w:val="clear" w:color="auto" w:fill="FFFFFF"/>
        </w:rPr>
        <w:t>с.Уздиця</w:t>
      </w:r>
      <w:proofErr w:type="spellEnd"/>
      <w:r w:rsidRPr="00C71963">
        <w:rPr>
          <w:sz w:val="28"/>
          <w:szCs w:val="28"/>
          <w:shd w:val="clear" w:color="auto" w:fill="FFFFFF"/>
        </w:rPr>
        <w:t xml:space="preserve"> Глухівська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«Острів» лісовий – площа 272 га (с. </w:t>
      </w:r>
      <w:proofErr w:type="spellStart"/>
      <w:r w:rsidRPr="00C71963">
        <w:rPr>
          <w:sz w:val="28"/>
          <w:szCs w:val="28"/>
          <w:shd w:val="clear" w:color="auto" w:fill="FFFFFF"/>
        </w:rPr>
        <w:t>Нововасилівка</w:t>
      </w:r>
      <w:proofErr w:type="spellEnd"/>
      <w:r w:rsidRPr="00C71963">
        <w:rPr>
          <w:sz w:val="28"/>
          <w:szCs w:val="28"/>
          <w:shd w:val="clear" w:color="auto" w:fill="FFFFFF"/>
        </w:rPr>
        <w:t xml:space="preserve"> </w:t>
      </w:r>
      <w:proofErr w:type="spellStart"/>
      <w:r w:rsidRPr="00C71963">
        <w:rPr>
          <w:sz w:val="28"/>
          <w:szCs w:val="28"/>
          <w:shd w:val="clear" w:color="auto" w:fill="FFFFFF"/>
        </w:rPr>
        <w:t>Зноб-Новгородська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Гутко-Ожинко</w:t>
      </w:r>
      <w:proofErr w:type="spellEnd"/>
      <w:r w:rsidRPr="00C71963">
        <w:rPr>
          <w:sz w:val="28"/>
          <w:szCs w:val="28"/>
          <w:shd w:val="clear" w:color="auto" w:fill="FFFFFF"/>
        </w:rPr>
        <w:t xml:space="preserve">» ботанічний – площа 42,8 га  (м. Середино-Буда </w:t>
      </w:r>
      <w:proofErr w:type="spellStart"/>
      <w:r w:rsidRPr="00C71963">
        <w:rPr>
          <w:sz w:val="28"/>
          <w:szCs w:val="28"/>
          <w:shd w:val="clear" w:color="auto" w:fill="FFFFFF"/>
        </w:rPr>
        <w:t>Середино-Будська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rPr>
          <w:sz w:val="28"/>
          <w:szCs w:val="28"/>
        </w:rPr>
      </w:pPr>
      <w:r w:rsidRPr="00C71963">
        <w:rPr>
          <w:sz w:val="28"/>
          <w:szCs w:val="28"/>
        </w:rPr>
        <w:t xml:space="preserve">«Богданівський» лісовий – площа 1489,0 га  (с. </w:t>
      </w:r>
      <w:proofErr w:type="spellStart"/>
      <w:r w:rsidRPr="00C71963">
        <w:rPr>
          <w:sz w:val="28"/>
          <w:szCs w:val="28"/>
        </w:rPr>
        <w:t>Ображіївка</w:t>
      </w:r>
      <w:proofErr w:type="spellEnd"/>
      <w:r w:rsidRPr="00C71963">
        <w:rPr>
          <w:sz w:val="28"/>
          <w:szCs w:val="28"/>
        </w:rPr>
        <w:t xml:space="preserve"> </w:t>
      </w:r>
      <w:proofErr w:type="spellStart"/>
      <w:r w:rsidRPr="00C71963">
        <w:rPr>
          <w:sz w:val="28"/>
          <w:szCs w:val="28"/>
        </w:rPr>
        <w:t>Шосткинська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громада);</w:t>
      </w:r>
    </w:p>
    <w:p w:rsidR="00A2378F" w:rsidRPr="00C71963" w:rsidRDefault="00A2378F" w:rsidP="00414866">
      <w:pPr>
        <w:numPr>
          <w:ilvl w:val="0"/>
          <w:numId w:val="1"/>
        </w:numPr>
        <w:rPr>
          <w:sz w:val="28"/>
          <w:szCs w:val="28"/>
        </w:rPr>
      </w:pPr>
      <w:r w:rsidRPr="00C71963">
        <w:rPr>
          <w:sz w:val="28"/>
          <w:szCs w:val="28"/>
        </w:rPr>
        <w:t xml:space="preserve">«Ушинського» лісовий – площа 104,0 га ( с. </w:t>
      </w:r>
      <w:proofErr w:type="spellStart"/>
      <w:r w:rsidRPr="00C71963">
        <w:rPr>
          <w:sz w:val="28"/>
          <w:szCs w:val="28"/>
        </w:rPr>
        <w:t>Ковтунове</w:t>
      </w:r>
      <w:proofErr w:type="spellEnd"/>
      <w:r w:rsidRPr="00C71963">
        <w:rPr>
          <w:sz w:val="28"/>
          <w:szCs w:val="28"/>
        </w:rPr>
        <w:t xml:space="preserve"> </w:t>
      </w:r>
      <w:proofErr w:type="spellStart"/>
      <w:r w:rsidRPr="00C71963">
        <w:rPr>
          <w:sz w:val="28"/>
          <w:szCs w:val="28"/>
        </w:rPr>
        <w:t>Шосткинська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громада);</w:t>
      </w:r>
    </w:p>
    <w:p w:rsidR="00A2378F" w:rsidRPr="00C71963" w:rsidRDefault="00A2378F" w:rsidP="00414866">
      <w:pPr>
        <w:numPr>
          <w:ilvl w:val="0"/>
          <w:numId w:val="1"/>
        </w:numPr>
        <w:rPr>
          <w:sz w:val="28"/>
          <w:szCs w:val="28"/>
        </w:rPr>
      </w:pPr>
      <w:r w:rsidRPr="00C71963">
        <w:rPr>
          <w:sz w:val="28"/>
          <w:szCs w:val="28"/>
        </w:rPr>
        <w:t xml:space="preserve">«Воронізький» ботанічний  - площа 340,0 га (смт. Вороніж Шосткинська </w:t>
      </w:r>
      <w:r w:rsidRPr="00C71963">
        <w:rPr>
          <w:sz w:val="28"/>
          <w:szCs w:val="28"/>
          <w:shd w:val="clear" w:color="auto" w:fill="FFFFFF"/>
        </w:rPr>
        <w:t>територіальна</w:t>
      </w:r>
      <w:r w:rsidRPr="00C71963">
        <w:rPr>
          <w:sz w:val="28"/>
          <w:szCs w:val="28"/>
        </w:rPr>
        <w:t xml:space="preserve"> громада);</w:t>
      </w:r>
    </w:p>
    <w:p w:rsidR="00A2378F" w:rsidRPr="00C71963" w:rsidRDefault="00A2378F" w:rsidP="00414866">
      <w:pPr>
        <w:numPr>
          <w:ilvl w:val="0"/>
          <w:numId w:val="1"/>
        </w:numPr>
        <w:rPr>
          <w:sz w:val="28"/>
          <w:szCs w:val="28"/>
        </w:rPr>
      </w:pPr>
      <w:r w:rsidRPr="00C71963">
        <w:rPr>
          <w:sz w:val="28"/>
          <w:szCs w:val="28"/>
        </w:rPr>
        <w:t xml:space="preserve"> «Діброва» ландшафтний – 766,7 га (с. </w:t>
      </w:r>
      <w:proofErr w:type="spellStart"/>
      <w:r w:rsidRPr="00C71963">
        <w:rPr>
          <w:sz w:val="28"/>
          <w:szCs w:val="28"/>
        </w:rPr>
        <w:t>Каліївка</w:t>
      </w:r>
      <w:proofErr w:type="spellEnd"/>
      <w:r w:rsidRPr="00C71963">
        <w:rPr>
          <w:sz w:val="28"/>
          <w:szCs w:val="28"/>
        </w:rPr>
        <w:t xml:space="preserve"> та с. </w:t>
      </w:r>
      <w:proofErr w:type="spellStart"/>
      <w:r w:rsidRPr="00C71963">
        <w:rPr>
          <w:sz w:val="28"/>
          <w:szCs w:val="28"/>
        </w:rPr>
        <w:t>Івот</w:t>
      </w:r>
      <w:proofErr w:type="spellEnd"/>
      <w:r w:rsidRPr="00C71963">
        <w:rPr>
          <w:sz w:val="28"/>
          <w:szCs w:val="28"/>
        </w:rPr>
        <w:t xml:space="preserve"> </w:t>
      </w:r>
      <w:proofErr w:type="spellStart"/>
      <w:r w:rsidRPr="00C71963">
        <w:rPr>
          <w:sz w:val="28"/>
          <w:szCs w:val="28"/>
        </w:rPr>
        <w:t>Шосткинська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громада);</w:t>
      </w:r>
    </w:p>
    <w:p w:rsidR="00A2378F" w:rsidRPr="00C71963" w:rsidRDefault="00A2378F" w:rsidP="00414866">
      <w:pPr>
        <w:numPr>
          <w:ilvl w:val="0"/>
          <w:numId w:val="1"/>
        </w:numPr>
        <w:rPr>
          <w:sz w:val="28"/>
          <w:szCs w:val="28"/>
        </w:rPr>
      </w:pPr>
      <w:r w:rsidRPr="00C71963">
        <w:rPr>
          <w:sz w:val="28"/>
          <w:szCs w:val="28"/>
        </w:rPr>
        <w:t xml:space="preserve"> «</w:t>
      </w:r>
      <w:proofErr w:type="spellStart"/>
      <w:r w:rsidRPr="00C71963">
        <w:rPr>
          <w:sz w:val="28"/>
          <w:szCs w:val="28"/>
        </w:rPr>
        <w:t>Понурка</w:t>
      </w:r>
      <w:proofErr w:type="spellEnd"/>
      <w:r w:rsidRPr="00C71963">
        <w:rPr>
          <w:sz w:val="28"/>
          <w:szCs w:val="28"/>
        </w:rPr>
        <w:t xml:space="preserve">» гідрологічний -  153,293 га (с. </w:t>
      </w:r>
      <w:proofErr w:type="spellStart"/>
      <w:r w:rsidRPr="00C71963">
        <w:rPr>
          <w:sz w:val="28"/>
          <w:szCs w:val="28"/>
        </w:rPr>
        <w:t>Собичево</w:t>
      </w:r>
      <w:proofErr w:type="spellEnd"/>
      <w:r w:rsidRPr="00C71963">
        <w:rPr>
          <w:sz w:val="28"/>
          <w:szCs w:val="28"/>
        </w:rPr>
        <w:t xml:space="preserve"> </w:t>
      </w:r>
      <w:proofErr w:type="spellStart"/>
      <w:r w:rsidRPr="00C71963">
        <w:rPr>
          <w:sz w:val="28"/>
          <w:szCs w:val="28"/>
        </w:rPr>
        <w:t>Шосткинська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громада)</w:t>
      </w:r>
    </w:p>
    <w:p w:rsidR="00A2378F" w:rsidRPr="00C71963" w:rsidRDefault="00A2378F" w:rsidP="00414866">
      <w:pPr>
        <w:numPr>
          <w:ilvl w:val="0"/>
          <w:numId w:val="1"/>
        </w:numPr>
        <w:rPr>
          <w:sz w:val="28"/>
          <w:szCs w:val="28"/>
        </w:rPr>
      </w:pPr>
      <w:r w:rsidRPr="00C71963">
        <w:rPr>
          <w:sz w:val="28"/>
          <w:szCs w:val="28"/>
        </w:rPr>
        <w:t>«</w:t>
      </w:r>
      <w:proofErr w:type="spellStart"/>
      <w:r w:rsidRPr="00C71963">
        <w:rPr>
          <w:sz w:val="28"/>
          <w:szCs w:val="28"/>
        </w:rPr>
        <w:t>Прудищанський</w:t>
      </w:r>
      <w:proofErr w:type="spellEnd"/>
      <w:r w:rsidRPr="00C71963">
        <w:rPr>
          <w:sz w:val="28"/>
          <w:szCs w:val="28"/>
        </w:rPr>
        <w:t xml:space="preserve">»  </w:t>
      </w:r>
      <w:proofErr w:type="spellStart"/>
      <w:r w:rsidRPr="00C71963">
        <w:rPr>
          <w:sz w:val="28"/>
          <w:szCs w:val="28"/>
        </w:rPr>
        <w:t>ландщафтний</w:t>
      </w:r>
      <w:proofErr w:type="spellEnd"/>
      <w:r w:rsidRPr="00C71963">
        <w:rPr>
          <w:sz w:val="28"/>
          <w:szCs w:val="28"/>
        </w:rPr>
        <w:t xml:space="preserve"> – площа 2538,0 га (смт. Ямпіль, с. Паліївка Ямпільська селищна рада);</w:t>
      </w:r>
    </w:p>
    <w:p w:rsidR="00A2378F" w:rsidRPr="00C71963" w:rsidRDefault="00A2378F" w:rsidP="00414866">
      <w:pPr>
        <w:numPr>
          <w:ilvl w:val="0"/>
          <w:numId w:val="1"/>
        </w:numPr>
        <w:rPr>
          <w:sz w:val="28"/>
          <w:szCs w:val="28"/>
        </w:rPr>
      </w:pPr>
      <w:r w:rsidRPr="00C71963">
        <w:rPr>
          <w:sz w:val="28"/>
          <w:szCs w:val="28"/>
        </w:rPr>
        <w:t>«</w:t>
      </w:r>
      <w:proofErr w:type="spellStart"/>
      <w:r w:rsidRPr="00C71963">
        <w:rPr>
          <w:sz w:val="28"/>
          <w:szCs w:val="28"/>
        </w:rPr>
        <w:t>Дорошівський</w:t>
      </w:r>
      <w:proofErr w:type="spellEnd"/>
      <w:r w:rsidRPr="00C71963">
        <w:rPr>
          <w:sz w:val="28"/>
          <w:szCs w:val="28"/>
        </w:rPr>
        <w:t xml:space="preserve">» гідрологічний – </w:t>
      </w:r>
      <w:proofErr w:type="spellStart"/>
      <w:r w:rsidRPr="00C71963">
        <w:rPr>
          <w:sz w:val="28"/>
          <w:szCs w:val="28"/>
        </w:rPr>
        <w:t>плоша</w:t>
      </w:r>
      <w:proofErr w:type="spellEnd"/>
      <w:r w:rsidRPr="00C71963">
        <w:rPr>
          <w:sz w:val="28"/>
          <w:szCs w:val="28"/>
        </w:rPr>
        <w:t xml:space="preserve"> 22,0 га (с. </w:t>
      </w:r>
      <w:proofErr w:type="spellStart"/>
      <w:r w:rsidRPr="00C71963">
        <w:rPr>
          <w:sz w:val="28"/>
          <w:szCs w:val="28"/>
        </w:rPr>
        <w:t>Дорошівка</w:t>
      </w:r>
      <w:proofErr w:type="spellEnd"/>
      <w:r w:rsidRPr="00C71963">
        <w:rPr>
          <w:sz w:val="28"/>
          <w:szCs w:val="28"/>
        </w:rPr>
        <w:t xml:space="preserve"> </w:t>
      </w:r>
      <w:proofErr w:type="spellStart"/>
      <w:r w:rsidRPr="00C71963">
        <w:rPr>
          <w:sz w:val="28"/>
          <w:szCs w:val="28"/>
        </w:rPr>
        <w:t>Дружбівська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громада);</w:t>
      </w:r>
    </w:p>
    <w:p w:rsidR="00A2378F" w:rsidRPr="00C71963" w:rsidRDefault="00A2378F" w:rsidP="00414866">
      <w:pPr>
        <w:numPr>
          <w:ilvl w:val="0"/>
          <w:numId w:val="1"/>
        </w:numPr>
        <w:rPr>
          <w:sz w:val="28"/>
          <w:szCs w:val="28"/>
        </w:rPr>
      </w:pPr>
      <w:r w:rsidRPr="00C71963">
        <w:rPr>
          <w:sz w:val="28"/>
          <w:szCs w:val="28"/>
        </w:rPr>
        <w:t>«</w:t>
      </w:r>
      <w:proofErr w:type="spellStart"/>
      <w:r w:rsidRPr="00C71963">
        <w:rPr>
          <w:sz w:val="28"/>
          <w:szCs w:val="28"/>
        </w:rPr>
        <w:t>Княжицький</w:t>
      </w:r>
      <w:proofErr w:type="spellEnd"/>
      <w:r w:rsidRPr="00C71963">
        <w:rPr>
          <w:sz w:val="28"/>
          <w:szCs w:val="28"/>
        </w:rPr>
        <w:t xml:space="preserve">» ландшафтний – площа 474,1 га (с. Княжичі </w:t>
      </w:r>
      <w:proofErr w:type="spellStart"/>
      <w:r w:rsidRPr="00C71963">
        <w:rPr>
          <w:sz w:val="28"/>
          <w:szCs w:val="28"/>
        </w:rPr>
        <w:t>Свеська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а громада);</w:t>
      </w:r>
    </w:p>
    <w:p w:rsidR="00A2378F" w:rsidRPr="00C71963" w:rsidRDefault="00A2378F" w:rsidP="00414866">
      <w:pPr>
        <w:numPr>
          <w:ilvl w:val="0"/>
          <w:numId w:val="1"/>
        </w:numPr>
        <w:rPr>
          <w:sz w:val="28"/>
          <w:szCs w:val="28"/>
        </w:rPr>
      </w:pPr>
      <w:r w:rsidRPr="00C71963">
        <w:rPr>
          <w:sz w:val="28"/>
          <w:szCs w:val="28"/>
        </w:rPr>
        <w:t>«</w:t>
      </w:r>
      <w:proofErr w:type="spellStart"/>
      <w:r w:rsidRPr="00C71963">
        <w:rPr>
          <w:sz w:val="28"/>
          <w:szCs w:val="28"/>
        </w:rPr>
        <w:t>Микитівський</w:t>
      </w:r>
      <w:proofErr w:type="spellEnd"/>
      <w:r w:rsidRPr="00C71963">
        <w:rPr>
          <w:sz w:val="28"/>
          <w:szCs w:val="28"/>
        </w:rPr>
        <w:t xml:space="preserve">» ландшафтний – площа 251,8 га (с. </w:t>
      </w:r>
      <w:proofErr w:type="spellStart"/>
      <w:r w:rsidRPr="00C71963">
        <w:rPr>
          <w:sz w:val="28"/>
          <w:szCs w:val="28"/>
        </w:rPr>
        <w:t>Микитівка</w:t>
      </w:r>
      <w:proofErr w:type="spellEnd"/>
      <w:r w:rsidRPr="00C71963">
        <w:rPr>
          <w:sz w:val="28"/>
          <w:szCs w:val="28"/>
        </w:rPr>
        <w:t xml:space="preserve"> </w:t>
      </w:r>
      <w:proofErr w:type="spellStart"/>
      <w:r w:rsidRPr="00C71963">
        <w:rPr>
          <w:sz w:val="28"/>
          <w:szCs w:val="28"/>
        </w:rPr>
        <w:t>Свеська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громада).</w:t>
      </w:r>
    </w:p>
    <w:p w:rsidR="00A2378F" w:rsidRPr="00C71963" w:rsidRDefault="00A2378F" w:rsidP="00414866">
      <w:pPr>
        <w:autoSpaceDE w:val="0"/>
        <w:ind w:left="360" w:firstLine="708"/>
        <w:rPr>
          <w:sz w:val="28"/>
          <w:szCs w:val="28"/>
          <w:shd w:val="clear" w:color="auto" w:fill="FFFFFF"/>
        </w:rPr>
      </w:pPr>
      <w:r w:rsidRPr="00C71963">
        <w:rPr>
          <w:sz w:val="28"/>
          <w:szCs w:val="28"/>
          <w:shd w:val="clear" w:color="auto" w:fill="FFFFFF"/>
        </w:rPr>
        <w:t>12 ботанічних пам’яток природи місцевого значення:</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«Дуб»  - площа 0,01 га (с. </w:t>
      </w:r>
      <w:proofErr w:type="spellStart"/>
      <w:r w:rsidRPr="00C71963">
        <w:rPr>
          <w:sz w:val="28"/>
          <w:szCs w:val="28"/>
          <w:shd w:val="clear" w:color="auto" w:fill="FFFFFF"/>
        </w:rPr>
        <w:t>Іващенкове</w:t>
      </w:r>
      <w:proofErr w:type="spellEnd"/>
      <w:r w:rsidRPr="00C71963">
        <w:rPr>
          <w:sz w:val="28"/>
          <w:szCs w:val="28"/>
          <w:shd w:val="clear" w:color="auto" w:fill="FFFFFF"/>
        </w:rPr>
        <w:t xml:space="preserve"> </w:t>
      </w:r>
      <w:proofErr w:type="spellStart"/>
      <w:r w:rsidRPr="00C71963">
        <w:rPr>
          <w:sz w:val="28"/>
          <w:szCs w:val="28"/>
          <w:shd w:val="clear" w:color="auto" w:fill="FFFFFF"/>
        </w:rPr>
        <w:t>Березівська</w:t>
      </w:r>
      <w:proofErr w:type="spellEnd"/>
      <w:r w:rsidRPr="00C71963">
        <w:rPr>
          <w:sz w:val="28"/>
          <w:szCs w:val="28"/>
          <w:shd w:val="clear" w:color="auto" w:fill="FFFFFF"/>
        </w:rPr>
        <w:t xml:space="preserve"> територіальна рада);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«Кедр сибірський»  ботанічний – 0,01 га (с. </w:t>
      </w:r>
      <w:proofErr w:type="spellStart"/>
      <w:r w:rsidRPr="00C71963">
        <w:rPr>
          <w:sz w:val="28"/>
          <w:szCs w:val="28"/>
          <w:shd w:val="clear" w:color="auto" w:fill="FFFFFF"/>
        </w:rPr>
        <w:t>Полошки</w:t>
      </w:r>
      <w:proofErr w:type="spellEnd"/>
      <w:r w:rsidRPr="00C71963">
        <w:rPr>
          <w:sz w:val="28"/>
          <w:szCs w:val="28"/>
          <w:shd w:val="clear" w:color="auto" w:fill="FFFFFF"/>
        </w:rPr>
        <w:t xml:space="preserve"> Глухівська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«Сосни»  у складі заказника «</w:t>
      </w:r>
      <w:proofErr w:type="spellStart"/>
      <w:r w:rsidRPr="00C71963">
        <w:rPr>
          <w:sz w:val="28"/>
          <w:szCs w:val="28"/>
          <w:shd w:val="clear" w:color="auto" w:fill="FFFFFF"/>
        </w:rPr>
        <w:t>Шалигінський</w:t>
      </w:r>
      <w:proofErr w:type="spellEnd"/>
      <w:r w:rsidRPr="00C71963">
        <w:rPr>
          <w:sz w:val="28"/>
          <w:szCs w:val="28"/>
          <w:shd w:val="clear" w:color="auto" w:fill="FFFFFF"/>
        </w:rPr>
        <w:t xml:space="preserve">» - 0,5 га (с. </w:t>
      </w:r>
      <w:proofErr w:type="spellStart"/>
      <w:r w:rsidRPr="00C71963">
        <w:rPr>
          <w:sz w:val="28"/>
          <w:szCs w:val="28"/>
          <w:shd w:val="clear" w:color="auto" w:fill="FFFFFF"/>
        </w:rPr>
        <w:t>Соснівка</w:t>
      </w:r>
      <w:proofErr w:type="spellEnd"/>
      <w:r w:rsidRPr="00C71963">
        <w:rPr>
          <w:sz w:val="28"/>
          <w:szCs w:val="28"/>
          <w:shd w:val="clear" w:color="auto" w:fill="FFFFFF"/>
        </w:rPr>
        <w:t xml:space="preserve"> </w:t>
      </w:r>
      <w:proofErr w:type="spellStart"/>
      <w:r w:rsidRPr="00C71963">
        <w:rPr>
          <w:sz w:val="28"/>
          <w:szCs w:val="28"/>
          <w:shd w:val="clear" w:color="auto" w:fill="FFFFFF"/>
        </w:rPr>
        <w:t>Шалигінська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«Дівоча гора»  – 3,0 га  (с. </w:t>
      </w:r>
      <w:proofErr w:type="spellStart"/>
      <w:r w:rsidRPr="00C71963">
        <w:rPr>
          <w:sz w:val="28"/>
          <w:szCs w:val="28"/>
          <w:shd w:val="clear" w:color="auto" w:fill="FFFFFF"/>
        </w:rPr>
        <w:t>Студенок</w:t>
      </w:r>
      <w:proofErr w:type="spellEnd"/>
      <w:r w:rsidRPr="00C71963">
        <w:rPr>
          <w:sz w:val="28"/>
          <w:szCs w:val="28"/>
          <w:shd w:val="clear" w:color="auto" w:fill="FFFFFF"/>
        </w:rPr>
        <w:t xml:space="preserve"> </w:t>
      </w:r>
      <w:proofErr w:type="spellStart"/>
      <w:r w:rsidRPr="00C71963">
        <w:rPr>
          <w:sz w:val="28"/>
          <w:szCs w:val="28"/>
          <w:shd w:val="clear" w:color="auto" w:fill="FFFFFF"/>
        </w:rPr>
        <w:t>Есманська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«Рудня» - 15,0 га (м. Середино-Буда </w:t>
      </w:r>
      <w:proofErr w:type="spellStart"/>
      <w:r w:rsidRPr="00C71963">
        <w:rPr>
          <w:sz w:val="28"/>
          <w:szCs w:val="28"/>
          <w:shd w:val="clear" w:color="auto" w:fill="FFFFFF"/>
        </w:rPr>
        <w:t>Середино-Будська</w:t>
      </w:r>
      <w:proofErr w:type="spellEnd"/>
      <w:r w:rsidRPr="00C71963">
        <w:rPr>
          <w:sz w:val="28"/>
          <w:szCs w:val="28"/>
          <w:shd w:val="clear" w:color="auto" w:fill="FFFFFF"/>
        </w:rPr>
        <w:t xml:space="preserve"> міська рада);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«Алеї трудового братства» - 3,3 га (с. Воздвиженське Ямпільська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Туранівські</w:t>
      </w:r>
      <w:proofErr w:type="spellEnd"/>
      <w:r w:rsidRPr="00C71963">
        <w:rPr>
          <w:sz w:val="28"/>
          <w:szCs w:val="28"/>
          <w:shd w:val="clear" w:color="auto" w:fill="FFFFFF"/>
        </w:rPr>
        <w:t xml:space="preserve"> ялини» - 0,03 га (с. Воздвиженське Ямпільська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lastRenderedPageBreak/>
        <w:t>«Екзотичні дерева Глухівського педуніверситету» - 0,7 га (м. Глухів Глухівська територіальна рада);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«Гетьманський дуб» - 0,0145 га  (м. Глухів Глухівська територіальна рада);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«Дуб-велетень» - 0,01 га (м. Шостка Шосткинська територіальна рада);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«Садовий бульвар» - 1,97 га (м. Шостка Шосткинська територіальна рада).</w:t>
      </w:r>
    </w:p>
    <w:p w:rsidR="00A2378F" w:rsidRPr="00C71963" w:rsidRDefault="00857F4A" w:rsidP="00857F4A">
      <w:pPr>
        <w:autoSpaceDE w:val="0"/>
        <w:rPr>
          <w:sz w:val="28"/>
          <w:szCs w:val="28"/>
          <w:shd w:val="clear" w:color="auto" w:fill="FFFFFF"/>
        </w:rPr>
      </w:pPr>
      <w:r>
        <w:rPr>
          <w:sz w:val="28"/>
          <w:szCs w:val="28"/>
          <w:shd w:val="clear" w:color="auto" w:fill="FFFFFF"/>
        </w:rPr>
        <w:t xml:space="preserve">           </w:t>
      </w:r>
      <w:r w:rsidR="00A2378F" w:rsidRPr="00C71963">
        <w:rPr>
          <w:sz w:val="28"/>
          <w:szCs w:val="28"/>
          <w:shd w:val="clear" w:color="auto" w:fill="FFFFFF"/>
        </w:rPr>
        <w:t>10 гідрологічних пам’яток природи місцевого значення:</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«Джерело» - 0,05 га  (с. </w:t>
      </w:r>
      <w:proofErr w:type="spellStart"/>
      <w:r w:rsidRPr="00C71963">
        <w:rPr>
          <w:sz w:val="28"/>
          <w:szCs w:val="28"/>
          <w:shd w:val="clear" w:color="auto" w:fill="FFFFFF"/>
        </w:rPr>
        <w:t>Привіллля</w:t>
      </w:r>
      <w:proofErr w:type="spellEnd"/>
      <w:r w:rsidRPr="00C71963">
        <w:rPr>
          <w:sz w:val="28"/>
          <w:szCs w:val="28"/>
          <w:shd w:val="clear" w:color="auto" w:fill="FFFFFF"/>
        </w:rPr>
        <w:t xml:space="preserve"> Глухівська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Заруцькі</w:t>
      </w:r>
      <w:proofErr w:type="spellEnd"/>
      <w:r w:rsidRPr="00C71963">
        <w:rPr>
          <w:sz w:val="28"/>
          <w:szCs w:val="28"/>
          <w:shd w:val="clear" w:color="auto" w:fill="FFFFFF"/>
        </w:rPr>
        <w:t xml:space="preserve"> джерела» - 0,8 га (с. </w:t>
      </w:r>
      <w:proofErr w:type="spellStart"/>
      <w:r w:rsidRPr="00C71963">
        <w:rPr>
          <w:sz w:val="28"/>
          <w:szCs w:val="28"/>
          <w:shd w:val="clear" w:color="auto" w:fill="FFFFFF"/>
        </w:rPr>
        <w:t>Білокопитове</w:t>
      </w:r>
      <w:proofErr w:type="spellEnd"/>
      <w:r w:rsidRPr="00C71963">
        <w:rPr>
          <w:sz w:val="28"/>
          <w:szCs w:val="28"/>
          <w:shd w:val="clear" w:color="auto" w:fill="FFFFFF"/>
        </w:rPr>
        <w:t xml:space="preserve"> Глухівська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Сварківські</w:t>
      </w:r>
      <w:proofErr w:type="spellEnd"/>
      <w:r w:rsidRPr="00C71963">
        <w:rPr>
          <w:sz w:val="28"/>
          <w:szCs w:val="28"/>
          <w:shd w:val="clear" w:color="auto" w:fill="FFFFFF"/>
        </w:rPr>
        <w:t xml:space="preserve"> джерела» - 0,8 га (с. </w:t>
      </w:r>
      <w:proofErr w:type="spellStart"/>
      <w:r w:rsidRPr="00C71963">
        <w:rPr>
          <w:sz w:val="28"/>
          <w:szCs w:val="28"/>
          <w:shd w:val="clear" w:color="auto" w:fill="FFFFFF"/>
        </w:rPr>
        <w:t>Сваркове</w:t>
      </w:r>
      <w:proofErr w:type="spellEnd"/>
      <w:r w:rsidRPr="00C71963">
        <w:rPr>
          <w:sz w:val="28"/>
          <w:szCs w:val="28"/>
          <w:shd w:val="clear" w:color="auto" w:fill="FFFFFF"/>
        </w:rPr>
        <w:t xml:space="preserve"> </w:t>
      </w:r>
      <w:proofErr w:type="spellStart"/>
      <w:r w:rsidRPr="00C71963">
        <w:rPr>
          <w:sz w:val="28"/>
          <w:szCs w:val="28"/>
          <w:shd w:val="clear" w:color="auto" w:fill="FFFFFF"/>
        </w:rPr>
        <w:t>Шалигінська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«Джерело біля села Вікторове» у складі заказника «Шагова» - 0,02 га (с. </w:t>
      </w:r>
      <w:proofErr w:type="spellStart"/>
      <w:r w:rsidRPr="00C71963">
        <w:rPr>
          <w:sz w:val="28"/>
          <w:szCs w:val="28"/>
          <w:shd w:val="clear" w:color="auto" w:fill="FFFFFF"/>
        </w:rPr>
        <w:t>Уздиця</w:t>
      </w:r>
      <w:proofErr w:type="spellEnd"/>
      <w:r w:rsidRPr="00C71963">
        <w:rPr>
          <w:sz w:val="28"/>
          <w:szCs w:val="28"/>
          <w:shd w:val="clear" w:color="auto" w:fill="FFFFFF"/>
        </w:rPr>
        <w:t xml:space="preserve"> Глухівська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«Сім джерел» - 0,5 га (смт. </w:t>
      </w:r>
      <w:proofErr w:type="spellStart"/>
      <w:r w:rsidRPr="00C71963">
        <w:rPr>
          <w:sz w:val="28"/>
          <w:szCs w:val="28"/>
          <w:shd w:val="clear" w:color="auto" w:fill="FFFFFF"/>
        </w:rPr>
        <w:t>Шалигине</w:t>
      </w:r>
      <w:proofErr w:type="spellEnd"/>
      <w:r w:rsidRPr="00C71963">
        <w:rPr>
          <w:sz w:val="28"/>
          <w:szCs w:val="28"/>
          <w:shd w:val="clear" w:color="auto" w:fill="FFFFFF"/>
        </w:rPr>
        <w:t xml:space="preserve"> </w:t>
      </w:r>
      <w:proofErr w:type="spellStart"/>
      <w:r w:rsidRPr="00C71963">
        <w:rPr>
          <w:sz w:val="28"/>
          <w:szCs w:val="28"/>
          <w:shd w:val="clear" w:color="auto" w:fill="FFFFFF"/>
        </w:rPr>
        <w:t>Шалигінська</w:t>
      </w:r>
      <w:proofErr w:type="spellEnd"/>
      <w:r w:rsidRPr="00C71963">
        <w:rPr>
          <w:sz w:val="28"/>
          <w:szCs w:val="28"/>
          <w:shd w:val="clear" w:color="auto" w:fill="FFFFFF"/>
        </w:rPr>
        <w:t xml:space="preserve"> територіальна рада);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Ходинські</w:t>
      </w:r>
      <w:proofErr w:type="spellEnd"/>
      <w:r w:rsidRPr="00C71963">
        <w:rPr>
          <w:sz w:val="28"/>
          <w:szCs w:val="28"/>
          <w:shd w:val="clear" w:color="auto" w:fill="FFFFFF"/>
        </w:rPr>
        <w:t xml:space="preserve"> джерела» - 0,05 га (с. </w:t>
      </w:r>
      <w:proofErr w:type="spellStart"/>
      <w:r w:rsidRPr="00C71963">
        <w:rPr>
          <w:sz w:val="28"/>
          <w:szCs w:val="28"/>
          <w:shd w:val="clear" w:color="auto" w:fill="FFFFFF"/>
        </w:rPr>
        <w:t>Ходине</w:t>
      </w:r>
      <w:proofErr w:type="spellEnd"/>
      <w:r w:rsidRPr="00C71963">
        <w:rPr>
          <w:sz w:val="28"/>
          <w:szCs w:val="28"/>
          <w:shd w:val="clear" w:color="auto" w:fill="FFFFFF"/>
        </w:rPr>
        <w:t xml:space="preserve"> </w:t>
      </w:r>
      <w:proofErr w:type="spellStart"/>
      <w:r w:rsidRPr="00C71963">
        <w:rPr>
          <w:sz w:val="28"/>
          <w:szCs w:val="28"/>
          <w:shd w:val="clear" w:color="auto" w:fill="FFFFFF"/>
        </w:rPr>
        <w:t>Шалигінська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«Панська криниця» - 1,0га (с. </w:t>
      </w:r>
      <w:proofErr w:type="spellStart"/>
      <w:r w:rsidRPr="00C71963">
        <w:rPr>
          <w:sz w:val="28"/>
          <w:szCs w:val="28"/>
          <w:shd w:val="clear" w:color="auto" w:fill="FFFFFF"/>
        </w:rPr>
        <w:t>Очкине</w:t>
      </w:r>
      <w:proofErr w:type="spellEnd"/>
      <w:r w:rsidRPr="00C71963">
        <w:rPr>
          <w:sz w:val="28"/>
          <w:szCs w:val="28"/>
          <w:shd w:val="clear" w:color="auto" w:fill="FFFFFF"/>
        </w:rPr>
        <w:t xml:space="preserve"> </w:t>
      </w:r>
      <w:proofErr w:type="spellStart"/>
      <w:r w:rsidRPr="00C71963">
        <w:rPr>
          <w:sz w:val="28"/>
          <w:szCs w:val="28"/>
          <w:shd w:val="clear" w:color="auto" w:fill="FFFFFF"/>
        </w:rPr>
        <w:t>Зноб-Новгородська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«Синя криниця» - 0,8 га (смт. </w:t>
      </w:r>
      <w:proofErr w:type="spellStart"/>
      <w:r w:rsidRPr="00C71963">
        <w:rPr>
          <w:sz w:val="28"/>
          <w:szCs w:val="28"/>
          <w:shd w:val="clear" w:color="auto" w:fill="FFFFFF"/>
        </w:rPr>
        <w:t>Свеса</w:t>
      </w:r>
      <w:proofErr w:type="spellEnd"/>
      <w:r w:rsidRPr="00C71963">
        <w:rPr>
          <w:sz w:val="28"/>
          <w:szCs w:val="28"/>
          <w:shd w:val="clear" w:color="auto" w:fill="FFFFFF"/>
        </w:rPr>
        <w:t xml:space="preserve"> </w:t>
      </w:r>
      <w:proofErr w:type="spellStart"/>
      <w:r w:rsidRPr="00C71963">
        <w:rPr>
          <w:sz w:val="28"/>
          <w:szCs w:val="28"/>
          <w:shd w:val="clear" w:color="auto" w:fill="FFFFFF"/>
        </w:rPr>
        <w:t>Свеська</w:t>
      </w:r>
      <w:proofErr w:type="spellEnd"/>
      <w:r w:rsidRPr="00C71963">
        <w:rPr>
          <w:sz w:val="28"/>
          <w:szCs w:val="28"/>
          <w:shd w:val="clear" w:color="auto" w:fill="FFFFFF"/>
        </w:rPr>
        <w:t xml:space="preserve"> територіальна рада);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Туранівська</w:t>
      </w:r>
      <w:proofErr w:type="spellEnd"/>
      <w:r w:rsidRPr="00C71963">
        <w:rPr>
          <w:sz w:val="28"/>
          <w:szCs w:val="28"/>
          <w:shd w:val="clear" w:color="auto" w:fill="FFFFFF"/>
        </w:rPr>
        <w:t xml:space="preserve"> криниця» - 0,02 (с. Воздвиженське, Ямпільська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 «Чернечі джерела» - 5,2225 га (Глухівська територіальна рада).</w:t>
      </w:r>
    </w:p>
    <w:p w:rsidR="00A2378F" w:rsidRPr="00C71963" w:rsidRDefault="00A2378F" w:rsidP="00576F5E">
      <w:pPr>
        <w:autoSpaceDE w:val="0"/>
        <w:ind w:left="780" w:hanging="71"/>
        <w:rPr>
          <w:sz w:val="28"/>
          <w:szCs w:val="28"/>
          <w:shd w:val="clear" w:color="auto" w:fill="FFFFFF"/>
        </w:rPr>
      </w:pPr>
      <w:r w:rsidRPr="00C71963">
        <w:rPr>
          <w:sz w:val="28"/>
          <w:szCs w:val="28"/>
          <w:shd w:val="clear" w:color="auto" w:fill="FFFFFF"/>
        </w:rPr>
        <w:t xml:space="preserve">Одна комплексна пам’ятка природи місцевого значення «Сквер І.М. Кожедуба» - 0,9 га (с. </w:t>
      </w:r>
      <w:proofErr w:type="spellStart"/>
      <w:r w:rsidRPr="00C71963">
        <w:rPr>
          <w:sz w:val="28"/>
          <w:szCs w:val="28"/>
          <w:shd w:val="clear" w:color="auto" w:fill="FFFFFF"/>
        </w:rPr>
        <w:t>Ображіївка</w:t>
      </w:r>
      <w:proofErr w:type="spellEnd"/>
      <w:r w:rsidRPr="00C71963">
        <w:rPr>
          <w:sz w:val="28"/>
          <w:szCs w:val="28"/>
          <w:shd w:val="clear" w:color="auto" w:fill="FFFFFF"/>
        </w:rPr>
        <w:t xml:space="preserve"> </w:t>
      </w:r>
      <w:proofErr w:type="spellStart"/>
      <w:r w:rsidRPr="00C71963">
        <w:rPr>
          <w:sz w:val="28"/>
          <w:szCs w:val="28"/>
        </w:rPr>
        <w:t>Шосткинська</w:t>
      </w:r>
      <w:proofErr w:type="spellEnd"/>
      <w:r w:rsidRPr="00C71963">
        <w:rPr>
          <w:sz w:val="28"/>
          <w:szCs w:val="28"/>
        </w:rPr>
        <w:t xml:space="preserve"> </w:t>
      </w:r>
      <w:r w:rsidRPr="00C71963">
        <w:rPr>
          <w:sz w:val="28"/>
          <w:szCs w:val="28"/>
          <w:shd w:val="clear" w:color="auto" w:fill="FFFFFF"/>
        </w:rPr>
        <w:t>територіальна</w:t>
      </w:r>
      <w:r w:rsidRPr="00C71963">
        <w:rPr>
          <w:sz w:val="28"/>
          <w:szCs w:val="28"/>
        </w:rPr>
        <w:t xml:space="preserve"> громада</w:t>
      </w:r>
      <w:r w:rsidRPr="00C71963">
        <w:rPr>
          <w:sz w:val="28"/>
          <w:szCs w:val="28"/>
          <w:shd w:val="clear" w:color="auto" w:fill="FFFFFF"/>
        </w:rPr>
        <w:t>).</w:t>
      </w:r>
    </w:p>
    <w:p w:rsidR="00A2378F" w:rsidRPr="00C71963" w:rsidRDefault="00A2378F" w:rsidP="00414866">
      <w:pPr>
        <w:autoSpaceDE w:val="0"/>
        <w:ind w:firstLine="709"/>
        <w:rPr>
          <w:sz w:val="28"/>
          <w:szCs w:val="28"/>
          <w:shd w:val="clear" w:color="auto" w:fill="FFFFFF"/>
        </w:rPr>
      </w:pPr>
      <w:r w:rsidRPr="00C71963">
        <w:rPr>
          <w:sz w:val="28"/>
          <w:szCs w:val="28"/>
          <w:shd w:val="clear" w:color="auto" w:fill="FFFFFF"/>
        </w:rPr>
        <w:t xml:space="preserve">8 заповідних урочищ на території </w:t>
      </w:r>
      <w:proofErr w:type="spellStart"/>
      <w:r w:rsidRPr="00C71963">
        <w:rPr>
          <w:sz w:val="28"/>
          <w:szCs w:val="28"/>
          <w:shd w:val="clear" w:color="auto" w:fill="FFFFFF"/>
        </w:rPr>
        <w:t>Свеського</w:t>
      </w:r>
      <w:proofErr w:type="spellEnd"/>
      <w:r w:rsidRPr="00C71963">
        <w:rPr>
          <w:sz w:val="28"/>
          <w:szCs w:val="28"/>
          <w:shd w:val="clear" w:color="auto" w:fill="FFFFFF"/>
        </w:rPr>
        <w:t xml:space="preserve"> держлісгоспу;</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Подівоцько-Чуйківська</w:t>
      </w:r>
      <w:proofErr w:type="spellEnd"/>
      <w:r w:rsidRPr="00C71963">
        <w:rPr>
          <w:sz w:val="28"/>
          <w:szCs w:val="28"/>
          <w:shd w:val="clear" w:color="auto" w:fill="FFFFFF"/>
        </w:rPr>
        <w:t xml:space="preserve"> дача» - 25,0 га (с. </w:t>
      </w:r>
      <w:proofErr w:type="spellStart"/>
      <w:r w:rsidRPr="00C71963">
        <w:rPr>
          <w:sz w:val="28"/>
          <w:szCs w:val="28"/>
          <w:shd w:val="clear" w:color="auto" w:fill="FFFFFF"/>
        </w:rPr>
        <w:t>Чуйківка</w:t>
      </w:r>
      <w:proofErr w:type="spellEnd"/>
      <w:r w:rsidRPr="00C71963">
        <w:rPr>
          <w:sz w:val="28"/>
          <w:szCs w:val="28"/>
          <w:shd w:val="clear" w:color="auto" w:fill="FFFFFF"/>
        </w:rPr>
        <w:t xml:space="preserve"> </w:t>
      </w:r>
      <w:proofErr w:type="spellStart"/>
      <w:r w:rsidRPr="00C71963">
        <w:rPr>
          <w:sz w:val="28"/>
          <w:szCs w:val="28"/>
          <w:shd w:val="clear" w:color="auto" w:fill="FFFFFF"/>
        </w:rPr>
        <w:t>Дружбівська</w:t>
      </w:r>
      <w:proofErr w:type="spellEnd"/>
      <w:r w:rsidRPr="00C71963">
        <w:rPr>
          <w:sz w:val="28"/>
          <w:szCs w:val="28"/>
          <w:shd w:val="clear" w:color="auto" w:fill="FFFFFF"/>
        </w:rPr>
        <w:t xml:space="preserve"> територіальна громада);</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Прудщанська</w:t>
      </w:r>
      <w:proofErr w:type="spellEnd"/>
      <w:r w:rsidRPr="00C71963">
        <w:rPr>
          <w:sz w:val="28"/>
          <w:szCs w:val="28"/>
          <w:shd w:val="clear" w:color="auto" w:fill="FFFFFF"/>
        </w:rPr>
        <w:t xml:space="preserve"> дача» у складі заказника «</w:t>
      </w:r>
      <w:proofErr w:type="spellStart"/>
      <w:r w:rsidRPr="00C71963">
        <w:rPr>
          <w:sz w:val="28"/>
          <w:szCs w:val="28"/>
          <w:shd w:val="clear" w:color="auto" w:fill="FFFFFF"/>
        </w:rPr>
        <w:t>Прудщанський</w:t>
      </w:r>
      <w:proofErr w:type="spellEnd"/>
      <w:r w:rsidRPr="00C71963">
        <w:rPr>
          <w:sz w:val="28"/>
          <w:szCs w:val="28"/>
          <w:shd w:val="clear" w:color="auto" w:fill="FFFFFF"/>
        </w:rPr>
        <w:t>» - 3,8 га </w:t>
      </w:r>
      <w:r w:rsidRPr="00C71963">
        <w:rPr>
          <w:sz w:val="28"/>
          <w:szCs w:val="28"/>
        </w:rPr>
        <w:t>(смт. Ямпіль,  Ямпільська селищна рада)</w:t>
      </w:r>
      <w:r w:rsidRPr="00C71963">
        <w:rPr>
          <w:sz w:val="28"/>
          <w:szCs w:val="28"/>
          <w:shd w:val="clear" w:color="auto" w:fill="FFFFFF"/>
        </w:rPr>
        <w:t>;</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Кремлянська</w:t>
      </w:r>
      <w:proofErr w:type="spellEnd"/>
      <w:r w:rsidRPr="00C71963">
        <w:rPr>
          <w:sz w:val="28"/>
          <w:szCs w:val="28"/>
          <w:shd w:val="clear" w:color="auto" w:fill="FFFFFF"/>
        </w:rPr>
        <w:t xml:space="preserve"> дача» - 11,0 га </w:t>
      </w:r>
      <w:r w:rsidRPr="00C71963">
        <w:rPr>
          <w:sz w:val="28"/>
          <w:szCs w:val="28"/>
        </w:rPr>
        <w:t>(смт. Ямпіль,  Ямпільська територіальна громада)</w:t>
      </w:r>
      <w:r w:rsidRPr="00C71963">
        <w:rPr>
          <w:sz w:val="28"/>
          <w:szCs w:val="28"/>
          <w:shd w:val="clear" w:color="auto" w:fill="FFFFFF"/>
        </w:rPr>
        <w:t>;</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«Ділянка лісу» - 20,1 га </w:t>
      </w:r>
      <w:r w:rsidRPr="00C71963">
        <w:rPr>
          <w:sz w:val="28"/>
          <w:szCs w:val="28"/>
        </w:rPr>
        <w:t xml:space="preserve">(смт. </w:t>
      </w:r>
      <w:proofErr w:type="spellStart"/>
      <w:r w:rsidRPr="00C71963">
        <w:rPr>
          <w:sz w:val="28"/>
          <w:szCs w:val="28"/>
        </w:rPr>
        <w:t>Свеса</w:t>
      </w:r>
      <w:proofErr w:type="spellEnd"/>
      <w:r w:rsidRPr="00C71963">
        <w:rPr>
          <w:sz w:val="28"/>
          <w:szCs w:val="28"/>
        </w:rPr>
        <w:t xml:space="preserve">  </w:t>
      </w:r>
      <w:proofErr w:type="spellStart"/>
      <w:r w:rsidRPr="00C71963">
        <w:rPr>
          <w:sz w:val="28"/>
          <w:szCs w:val="28"/>
        </w:rPr>
        <w:t>Свеська</w:t>
      </w:r>
      <w:proofErr w:type="spellEnd"/>
      <w:r w:rsidRPr="00C71963">
        <w:rPr>
          <w:sz w:val="28"/>
          <w:szCs w:val="28"/>
        </w:rPr>
        <w:t xml:space="preserve"> територіальна громада)</w:t>
      </w:r>
      <w:r w:rsidRPr="00C71963">
        <w:rPr>
          <w:sz w:val="28"/>
          <w:szCs w:val="28"/>
          <w:shd w:val="clear" w:color="auto" w:fill="FFFFFF"/>
        </w:rPr>
        <w:t>;</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 xml:space="preserve">«Ділянка лісу» - 5,3 га </w:t>
      </w:r>
      <w:r w:rsidRPr="00C71963">
        <w:rPr>
          <w:sz w:val="28"/>
          <w:szCs w:val="28"/>
        </w:rPr>
        <w:t xml:space="preserve">(смт. </w:t>
      </w:r>
      <w:proofErr w:type="spellStart"/>
      <w:r w:rsidRPr="00C71963">
        <w:rPr>
          <w:sz w:val="28"/>
          <w:szCs w:val="28"/>
        </w:rPr>
        <w:t>Свеса</w:t>
      </w:r>
      <w:proofErr w:type="spellEnd"/>
      <w:r w:rsidRPr="00C71963">
        <w:rPr>
          <w:sz w:val="28"/>
          <w:szCs w:val="28"/>
        </w:rPr>
        <w:t xml:space="preserve">  </w:t>
      </w:r>
      <w:proofErr w:type="spellStart"/>
      <w:r w:rsidRPr="00C71963">
        <w:rPr>
          <w:sz w:val="28"/>
          <w:szCs w:val="28"/>
        </w:rPr>
        <w:t>Свеська</w:t>
      </w:r>
      <w:proofErr w:type="spellEnd"/>
      <w:r w:rsidRPr="00C71963">
        <w:rPr>
          <w:sz w:val="28"/>
          <w:szCs w:val="28"/>
        </w:rPr>
        <w:t xml:space="preserve"> територіальна громада)</w:t>
      </w:r>
      <w:r w:rsidRPr="00C71963">
        <w:rPr>
          <w:sz w:val="28"/>
          <w:szCs w:val="28"/>
          <w:shd w:val="clear" w:color="auto" w:fill="FFFFFF"/>
        </w:rPr>
        <w:t>;</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Ломленка</w:t>
      </w:r>
      <w:proofErr w:type="spellEnd"/>
      <w:r w:rsidRPr="00C71963">
        <w:rPr>
          <w:sz w:val="28"/>
          <w:szCs w:val="28"/>
          <w:shd w:val="clear" w:color="auto" w:fill="FFFFFF"/>
        </w:rPr>
        <w:t xml:space="preserve">» - 12,5 га (с. </w:t>
      </w:r>
      <w:proofErr w:type="spellStart"/>
      <w:r w:rsidRPr="00C71963">
        <w:rPr>
          <w:sz w:val="28"/>
          <w:szCs w:val="28"/>
          <w:shd w:val="clear" w:color="auto" w:fill="FFFFFF"/>
        </w:rPr>
        <w:t>Марчихина</w:t>
      </w:r>
      <w:proofErr w:type="spellEnd"/>
      <w:r w:rsidRPr="00C71963">
        <w:rPr>
          <w:sz w:val="28"/>
          <w:szCs w:val="28"/>
          <w:shd w:val="clear" w:color="auto" w:fill="FFFFFF"/>
        </w:rPr>
        <w:t xml:space="preserve"> Буда </w:t>
      </w:r>
      <w:proofErr w:type="spellStart"/>
      <w:r w:rsidRPr="00C71963">
        <w:rPr>
          <w:sz w:val="28"/>
          <w:szCs w:val="28"/>
        </w:rPr>
        <w:t>Свеська</w:t>
      </w:r>
      <w:proofErr w:type="spellEnd"/>
      <w:r w:rsidRPr="00C71963">
        <w:rPr>
          <w:sz w:val="28"/>
          <w:szCs w:val="28"/>
        </w:rPr>
        <w:t xml:space="preserve"> територіальна громада)</w:t>
      </w:r>
      <w:r w:rsidRPr="00C71963">
        <w:rPr>
          <w:sz w:val="28"/>
          <w:szCs w:val="28"/>
          <w:shd w:val="clear" w:color="auto" w:fill="FFFFFF"/>
        </w:rPr>
        <w:t>;</w:t>
      </w:r>
    </w:p>
    <w:p w:rsidR="00A2378F" w:rsidRPr="00C71963" w:rsidRDefault="00A2378F" w:rsidP="00414866">
      <w:pPr>
        <w:numPr>
          <w:ilvl w:val="0"/>
          <w:numId w:val="1"/>
        </w:numPr>
        <w:suppressAutoHyphens/>
        <w:autoSpaceDE w:val="0"/>
        <w:rPr>
          <w:sz w:val="28"/>
          <w:szCs w:val="28"/>
          <w:shd w:val="clear" w:color="auto" w:fill="FFFFFF"/>
        </w:rPr>
      </w:pPr>
      <w:r w:rsidRPr="00C71963">
        <w:rPr>
          <w:sz w:val="28"/>
          <w:szCs w:val="28"/>
          <w:shd w:val="clear" w:color="auto" w:fill="FFFFFF"/>
        </w:rPr>
        <w:t>«</w:t>
      </w:r>
      <w:proofErr w:type="spellStart"/>
      <w:r w:rsidRPr="00C71963">
        <w:rPr>
          <w:sz w:val="28"/>
          <w:szCs w:val="28"/>
          <w:shd w:val="clear" w:color="auto" w:fill="FFFFFF"/>
        </w:rPr>
        <w:t>Тураніська</w:t>
      </w:r>
      <w:proofErr w:type="spellEnd"/>
      <w:r w:rsidRPr="00C71963">
        <w:rPr>
          <w:sz w:val="28"/>
          <w:szCs w:val="28"/>
          <w:shd w:val="clear" w:color="auto" w:fill="FFFFFF"/>
        </w:rPr>
        <w:t xml:space="preserve"> дача» - 6,5 га (с. Воздвиженське, Ямпільська територіальна громада).</w:t>
      </w:r>
    </w:p>
    <w:p w:rsidR="00A2378F" w:rsidRPr="00C71963" w:rsidRDefault="00A2378F" w:rsidP="00414866">
      <w:pPr>
        <w:autoSpaceDE w:val="0"/>
        <w:ind w:firstLine="708"/>
        <w:rPr>
          <w:sz w:val="28"/>
          <w:szCs w:val="28"/>
          <w:shd w:val="clear" w:color="auto" w:fill="FFFFFF"/>
        </w:rPr>
      </w:pPr>
      <w:r w:rsidRPr="00C71963">
        <w:rPr>
          <w:sz w:val="28"/>
          <w:szCs w:val="28"/>
          <w:shd w:val="clear" w:color="auto" w:fill="FFFFFF"/>
        </w:rPr>
        <w:t xml:space="preserve">Розпорядженням голови Шосткинської районної державної адміністрації від 25.03.2021 № 67-ОД «Про погодження оголошення об’єктів природно-заповідного фонду» було </w:t>
      </w:r>
      <w:r>
        <w:rPr>
          <w:sz w:val="28"/>
          <w:szCs w:val="28"/>
        </w:rPr>
        <w:t>погоджено</w:t>
      </w:r>
      <w:r w:rsidRPr="00C71963">
        <w:rPr>
          <w:sz w:val="28"/>
          <w:szCs w:val="28"/>
        </w:rPr>
        <w:t xml:space="preserve"> створення ботанічного заказника місцевого значення «</w:t>
      </w:r>
      <w:proofErr w:type="spellStart"/>
      <w:r w:rsidRPr="00C71963">
        <w:rPr>
          <w:sz w:val="28"/>
          <w:szCs w:val="28"/>
        </w:rPr>
        <w:t>Гутко-Ожинка</w:t>
      </w:r>
      <w:proofErr w:type="spellEnd"/>
      <w:r w:rsidRPr="00C71963">
        <w:rPr>
          <w:sz w:val="28"/>
          <w:szCs w:val="28"/>
        </w:rPr>
        <w:t xml:space="preserve">» на площі 42,8 га та ботанічної пам’ятки природи місцевого значення «Рудня» на площі 15,0 га з земель державної </w:t>
      </w:r>
      <w:r w:rsidRPr="00C71963">
        <w:rPr>
          <w:sz w:val="28"/>
          <w:szCs w:val="28"/>
        </w:rPr>
        <w:lastRenderedPageBreak/>
        <w:t>власності</w:t>
      </w:r>
      <w:r w:rsidRPr="00C71963">
        <w:rPr>
          <w:rFonts w:eastAsia="Batang"/>
          <w:sz w:val="28"/>
          <w:szCs w:val="28"/>
        </w:rPr>
        <w:t xml:space="preserve"> </w:t>
      </w:r>
      <w:r w:rsidRPr="00C71963">
        <w:rPr>
          <w:sz w:val="28"/>
          <w:szCs w:val="28"/>
        </w:rPr>
        <w:t xml:space="preserve">біля сіл </w:t>
      </w:r>
      <w:proofErr w:type="spellStart"/>
      <w:r w:rsidRPr="00C71963">
        <w:rPr>
          <w:sz w:val="28"/>
          <w:szCs w:val="28"/>
        </w:rPr>
        <w:t>Жихове</w:t>
      </w:r>
      <w:proofErr w:type="spellEnd"/>
      <w:r w:rsidRPr="00C71963">
        <w:rPr>
          <w:sz w:val="28"/>
          <w:szCs w:val="28"/>
        </w:rPr>
        <w:t xml:space="preserve"> та Рудня в межах </w:t>
      </w:r>
      <w:proofErr w:type="spellStart"/>
      <w:r w:rsidRPr="00C71963">
        <w:rPr>
          <w:sz w:val="28"/>
          <w:szCs w:val="28"/>
        </w:rPr>
        <w:t>Середино-Будської</w:t>
      </w:r>
      <w:proofErr w:type="spellEnd"/>
      <w:r w:rsidRPr="00C71963">
        <w:rPr>
          <w:sz w:val="28"/>
          <w:szCs w:val="28"/>
        </w:rPr>
        <w:t xml:space="preserve"> міської територіальної громади Шосткинського району.</w:t>
      </w:r>
    </w:p>
    <w:p w:rsidR="00A2378F" w:rsidRPr="00C71963" w:rsidRDefault="00A2378F" w:rsidP="002D571C">
      <w:pPr>
        <w:widowControl w:val="0"/>
        <w:ind w:firstLine="708"/>
        <w:rPr>
          <w:sz w:val="28"/>
          <w:szCs w:val="28"/>
        </w:rPr>
      </w:pPr>
      <w:r w:rsidRPr="00C71963">
        <w:rPr>
          <w:b/>
          <w:bCs/>
          <w:i/>
          <w:iCs/>
          <w:spacing w:val="-2"/>
          <w:sz w:val="28"/>
          <w:szCs w:val="28"/>
        </w:rPr>
        <w:t>Збереження доступності надання медичної допомоги.</w:t>
      </w:r>
      <w:r w:rsidRPr="00C71963">
        <w:rPr>
          <w:spacing w:val="-2"/>
          <w:sz w:val="28"/>
          <w:szCs w:val="28"/>
        </w:rPr>
        <w:t xml:space="preserve"> Діяльність медичної</w:t>
      </w:r>
      <w:r w:rsidRPr="00C71963">
        <w:rPr>
          <w:sz w:val="28"/>
          <w:szCs w:val="28"/>
        </w:rPr>
        <w:t xml:space="preserve"> галузі у 2021 році спрямовувалась на збереження доступності медичної допомоги жителям району, у тому числі сільським мешканцям.</w:t>
      </w:r>
    </w:p>
    <w:p w:rsidR="00A2378F" w:rsidRPr="00C71963" w:rsidRDefault="00A2378F" w:rsidP="00AC086F">
      <w:pPr>
        <w:ind w:firstLine="709"/>
        <w:rPr>
          <w:sz w:val="28"/>
          <w:szCs w:val="28"/>
        </w:rPr>
      </w:pPr>
      <w:r>
        <w:rPr>
          <w:sz w:val="28"/>
          <w:szCs w:val="28"/>
        </w:rPr>
        <w:t>У 2021 році м</w:t>
      </w:r>
      <w:r w:rsidRPr="00C71963">
        <w:rPr>
          <w:sz w:val="28"/>
          <w:szCs w:val="28"/>
        </w:rPr>
        <w:t>едичну допомогу в районі нада</w:t>
      </w:r>
      <w:r>
        <w:rPr>
          <w:sz w:val="28"/>
          <w:szCs w:val="28"/>
        </w:rPr>
        <w:t>вали</w:t>
      </w:r>
      <w:r w:rsidRPr="00C71963">
        <w:rPr>
          <w:sz w:val="28"/>
          <w:szCs w:val="28"/>
        </w:rPr>
        <w:t xml:space="preserve">: </w:t>
      </w:r>
    </w:p>
    <w:p w:rsidR="00A2378F" w:rsidRPr="00D70E58" w:rsidRDefault="00A2378F" w:rsidP="00576F5E">
      <w:pPr>
        <w:ind w:firstLine="708"/>
        <w:rPr>
          <w:sz w:val="28"/>
          <w:szCs w:val="28"/>
        </w:rPr>
      </w:pPr>
      <w:r w:rsidRPr="00D70E58">
        <w:rPr>
          <w:sz w:val="28"/>
          <w:szCs w:val="28"/>
        </w:rPr>
        <w:t xml:space="preserve">КНП «Шосткинський районний центр первинної медичної (медико-санітарної) допомоги» Шосткинської міської ради Сумської області (на базі якого функціонують 6 амбулаторій, 4 ФАП та 10 ФП), КНП «Шосткинський міський центр первинної медико-санітарної допомоги населенню» Шосткинської міської ради (5 амбулаторій), КНП «Шосткинська ЦРЛ», КНП «Шосткинська дитяча лікарня», КНП  «Шосткинська стоматологічна поліклініка», КНП «Глухівська міська лікарня» Глухівської міської ради, КНП «Центр первинної медико-санітарної допомоги» Глухівської міської ради (3 АЗПСМ, 4 ФАП, 9 ФП), </w:t>
      </w:r>
      <w:proofErr w:type="spellStart"/>
      <w:r w:rsidRPr="00D70E58">
        <w:rPr>
          <w:sz w:val="28"/>
          <w:szCs w:val="28"/>
        </w:rPr>
        <w:t>Есманська</w:t>
      </w:r>
      <w:proofErr w:type="spellEnd"/>
      <w:r w:rsidRPr="00D70E58">
        <w:rPr>
          <w:sz w:val="28"/>
          <w:szCs w:val="28"/>
        </w:rPr>
        <w:t xml:space="preserve"> сільська лікарська амбулаторія, 4 ФАП, 7 ФП, КНП </w:t>
      </w:r>
      <w:proofErr w:type="spellStart"/>
      <w:r w:rsidRPr="00D70E58">
        <w:rPr>
          <w:sz w:val="28"/>
          <w:szCs w:val="28"/>
        </w:rPr>
        <w:t>Шалигинської</w:t>
      </w:r>
      <w:proofErr w:type="spellEnd"/>
      <w:r w:rsidRPr="00D70E58">
        <w:rPr>
          <w:sz w:val="28"/>
          <w:szCs w:val="28"/>
        </w:rPr>
        <w:t xml:space="preserve"> селищної ради «Амбулаторія загальної практики-сімейної медицини» (2 ФАП, 4ФП), КНП «Центр первинної медико-санітарної допомоги» </w:t>
      </w:r>
      <w:proofErr w:type="spellStart"/>
      <w:r w:rsidRPr="00D70E58">
        <w:rPr>
          <w:sz w:val="28"/>
          <w:szCs w:val="28"/>
        </w:rPr>
        <w:t>Березівської</w:t>
      </w:r>
      <w:proofErr w:type="spellEnd"/>
      <w:r w:rsidRPr="00D70E58">
        <w:rPr>
          <w:sz w:val="28"/>
          <w:szCs w:val="28"/>
        </w:rPr>
        <w:t xml:space="preserve"> сільської ради (3 АЗПСМ, 2 ФАП), КНП «</w:t>
      </w:r>
      <w:proofErr w:type="spellStart"/>
      <w:r w:rsidRPr="00D70E58">
        <w:rPr>
          <w:sz w:val="28"/>
          <w:szCs w:val="28"/>
        </w:rPr>
        <w:t>Свеський</w:t>
      </w:r>
      <w:proofErr w:type="spellEnd"/>
      <w:r w:rsidRPr="00D70E58">
        <w:rPr>
          <w:sz w:val="28"/>
          <w:szCs w:val="28"/>
        </w:rPr>
        <w:t xml:space="preserve"> центр первинної медико-санітарної допомоги» (1 АЗПСМ, 4 ФАП), КНП «</w:t>
      </w:r>
      <w:proofErr w:type="spellStart"/>
      <w:r w:rsidRPr="00D70E58">
        <w:rPr>
          <w:sz w:val="28"/>
          <w:szCs w:val="28"/>
        </w:rPr>
        <w:t>Середино-Будська</w:t>
      </w:r>
      <w:proofErr w:type="spellEnd"/>
      <w:r w:rsidRPr="00D70E58">
        <w:rPr>
          <w:sz w:val="28"/>
          <w:szCs w:val="28"/>
        </w:rPr>
        <w:t xml:space="preserve"> міська лікарня» </w:t>
      </w:r>
      <w:proofErr w:type="spellStart"/>
      <w:r w:rsidRPr="00D70E58">
        <w:rPr>
          <w:sz w:val="28"/>
          <w:szCs w:val="28"/>
        </w:rPr>
        <w:t>Середино-Будської</w:t>
      </w:r>
      <w:proofErr w:type="spellEnd"/>
      <w:r w:rsidRPr="00D70E58">
        <w:rPr>
          <w:sz w:val="28"/>
          <w:szCs w:val="28"/>
        </w:rPr>
        <w:t xml:space="preserve"> міської ради, КНП «</w:t>
      </w:r>
      <w:proofErr w:type="spellStart"/>
      <w:r w:rsidRPr="00D70E58">
        <w:rPr>
          <w:sz w:val="28"/>
          <w:szCs w:val="28"/>
        </w:rPr>
        <w:t>Середино-Будська</w:t>
      </w:r>
      <w:proofErr w:type="spellEnd"/>
      <w:r w:rsidRPr="00D70E58">
        <w:rPr>
          <w:sz w:val="28"/>
          <w:szCs w:val="28"/>
        </w:rPr>
        <w:t xml:space="preserve"> амбулаторія загальної практики сімейної медицини» </w:t>
      </w:r>
      <w:proofErr w:type="spellStart"/>
      <w:r w:rsidRPr="00D70E58">
        <w:rPr>
          <w:sz w:val="28"/>
          <w:szCs w:val="28"/>
        </w:rPr>
        <w:t>Середино-Будської</w:t>
      </w:r>
      <w:proofErr w:type="spellEnd"/>
      <w:r w:rsidRPr="00D70E58">
        <w:rPr>
          <w:sz w:val="28"/>
          <w:szCs w:val="28"/>
        </w:rPr>
        <w:t xml:space="preserve"> міської ради (2 АЗПСМ, 5 ФАП, 4 ФП), КНП «</w:t>
      </w:r>
      <w:proofErr w:type="spellStart"/>
      <w:r w:rsidRPr="00D70E58">
        <w:rPr>
          <w:sz w:val="28"/>
          <w:szCs w:val="28"/>
        </w:rPr>
        <w:t>Зноб-Новгородська</w:t>
      </w:r>
      <w:proofErr w:type="spellEnd"/>
      <w:r w:rsidRPr="00D70E58">
        <w:rPr>
          <w:sz w:val="28"/>
          <w:szCs w:val="28"/>
        </w:rPr>
        <w:t xml:space="preserve"> амбулаторія загальної практики сімейної медицини» (1- АЗПСМ, 2 ФАП, 9 ФП), КНП «Ямпільська лікарня» (на базі якої функціонує АЗПСМ, сільська лікарська амбулаторія, 4 ФАП, 2 ФП), КНП «</w:t>
      </w:r>
      <w:proofErr w:type="spellStart"/>
      <w:r w:rsidRPr="00D70E58">
        <w:rPr>
          <w:sz w:val="28"/>
          <w:szCs w:val="28"/>
        </w:rPr>
        <w:t>Дружбівський</w:t>
      </w:r>
      <w:proofErr w:type="spellEnd"/>
      <w:r w:rsidRPr="00D70E58">
        <w:rPr>
          <w:sz w:val="28"/>
          <w:szCs w:val="28"/>
        </w:rPr>
        <w:t xml:space="preserve"> центр первинної медико-санітарної допомоги» </w:t>
      </w:r>
      <w:proofErr w:type="spellStart"/>
      <w:r w:rsidRPr="00D70E58">
        <w:rPr>
          <w:sz w:val="28"/>
          <w:szCs w:val="28"/>
        </w:rPr>
        <w:t>Дружбівської</w:t>
      </w:r>
      <w:proofErr w:type="spellEnd"/>
      <w:r w:rsidRPr="00D70E58">
        <w:rPr>
          <w:sz w:val="28"/>
          <w:szCs w:val="28"/>
        </w:rPr>
        <w:t xml:space="preserve"> міської ради (2 АЗПСМ, 1 ФАП, 1 ФП). </w:t>
      </w:r>
    </w:p>
    <w:p w:rsidR="00A2378F" w:rsidRPr="00D70E58" w:rsidRDefault="00A2378F" w:rsidP="00576F5E">
      <w:pPr>
        <w:ind w:firstLine="708"/>
      </w:pPr>
      <w:r w:rsidRPr="00D70E58">
        <w:rPr>
          <w:sz w:val="28"/>
          <w:szCs w:val="28"/>
        </w:rPr>
        <w:t xml:space="preserve">Крім того, на території району діють підрозділи Сумського обласного центру екстреної медичної допомоги та медицини катастроф: </w:t>
      </w:r>
      <w:hyperlink r:id="rId26" w:tooltip="Шосткинська станція швидкоЇ медичної допомоги (026)" w:history="1">
        <w:proofErr w:type="spellStart"/>
        <w:r w:rsidRPr="00D70E58">
          <w:rPr>
            <w:rStyle w:val="a5"/>
            <w:color w:val="auto"/>
            <w:sz w:val="28"/>
            <w:szCs w:val="28"/>
            <w:u w:val="none"/>
          </w:rPr>
          <w:t>Шосткинська</w:t>
        </w:r>
        <w:proofErr w:type="spellEnd"/>
        <w:r w:rsidRPr="00D70E58">
          <w:rPr>
            <w:rStyle w:val="a5"/>
            <w:color w:val="auto"/>
            <w:sz w:val="28"/>
            <w:szCs w:val="28"/>
            <w:u w:val="none"/>
          </w:rPr>
          <w:t xml:space="preserve"> станція </w:t>
        </w:r>
        <w:proofErr w:type="spellStart"/>
        <w:r w:rsidRPr="00D70E58">
          <w:rPr>
            <w:rStyle w:val="a5"/>
            <w:color w:val="auto"/>
            <w:sz w:val="28"/>
            <w:szCs w:val="28"/>
            <w:u w:val="none"/>
          </w:rPr>
          <w:t>швидкоЇ</w:t>
        </w:r>
        <w:proofErr w:type="spellEnd"/>
        <w:r w:rsidRPr="00D70E58">
          <w:rPr>
            <w:rStyle w:val="a5"/>
            <w:color w:val="auto"/>
            <w:sz w:val="28"/>
            <w:szCs w:val="28"/>
            <w:u w:val="none"/>
          </w:rPr>
          <w:t xml:space="preserve"> медичної допомоги</w:t>
        </w:r>
      </w:hyperlink>
      <w:r w:rsidRPr="00D70E58">
        <w:t>,</w:t>
      </w:r>
      <w:hyperlink r:id="rId27" w:tooltip="Глухів. Пункт швидкої допомоги с.Баничі (013.003)" w:history="1">
        <w:r w:rsidRPr="00D70E58">
          <w:rPr>
            <w:rStyle w:val="a5"/>
            <w:color w:val="auto"/>
            <w:sz w:val="28"/>
            <w:szCs w:val="28"/>
            <w:u w:val="none"/>
          </w:rPr>
          <w:t xml:space="preserve"> пункти швидкої допомоги у м. Шостка, с. </w:t>
        </w:r>
        <w:proofErr w:type="spellStart"/>
        <w:r w:rsidRPr="00D70E58">
          <w:rPr>
            <w:rStyle w:val="a5"/>
            <w:color w:val="auto"/>
            <w:sz w:val="28"/>
            <w:szCs w:val="28"/>
            <w:u w:val="none"/>
          </w:rPr>
          <w:t>Баничі</w:t>
        </w:r>
        <w:proofErr w:type="spellEnd"/>
        <w:r w:rsidRPr="00D70E58">
          <w:rPr>
            <w:rStyle w:val="a5"/>
            <w:color w:val="auto"/>
            <w:sz w:val="28"/>
            <w:szCs w:val="28"/>
            <w:u w:val="none"/>
          </w:rPr>
          <w:t>,</w:t>
        </w:r>
      </w:hyperlink>
      <w:r w:rsidRPr="00D70E58">
        <w:rPr>
          <w:sz w:val="28"/>
          <w:szCs w:val="28"/>
        </w:rPr>
        <w:t xml:space="preserve"> </w:t>
      </w:r>
      <w:hyperlink r:id="rId28" w:tooltip="Глухів. Пункт швидкої допомоги смт.Червоне (013.002)" w:history="1">
        <w:proofErr w:type="spellStart"/>
        <w:r w:rsidRPr="00D70E58">
          <w:rPr>
            <w:rStyle w:val="a5"/>
            <w:color w:val="auto"/>
            <w:sz w:val="28"/>
            <w:szCs w:val="28"/>
            <w:u w:val="none"/>
          </w:rPr>
          <w:t>смт</w:t>
        </w:r>
        <w:proofErr w:type="spellEnd"/>
        <w:r w:rsidRPr="00D70E58">
          <w:rPr>
            <w:rStyle w:val="a5"/>
            <w:color w:val="auto"/>
            <w:sz w:val="28"/>
            <w:szCs w:val="28"/>
            <w:u w:val="none"/>
          </w:rPr>
          <w:t>. Червоне</w:t>
        </w:r>
      </w:hyperlink>
      <w:r w:rsidRPr="00D70E58">
        <w:rPr>
          <w:sz w:val="28"/>
          <w:szCs w:val="28"/>
        </w:rPr>
        <w:t xml:space="preserve">, </w:t>
      </w:r>
      <w:hyperlink r:id="rId29" w:tooltip="Глухів. Пункт швидкої допомоги смт.Шалигине (013.001)" w:history="1">
        <w:r w:rsidRPr="00D70E58">
          <w:rPr>
            <w:rStyle w:val="a5"/>
            <w:color w:val="auto"/>
            <w:sz w:val="28"/>
            <w:szCs w:val="28"/>
            <w:u w:val="none"/>
          </w:rPr>
          <w:t>смт. Шалигине, та відділення швидкої медичної допомоги у м. Глухів,</w:t>
        </w:r>
      </w:hyperlink>
      <w:r w:rsidRPr="00D70E58">
        <w:rPr>
          <w:sz w:val="28"/>
          <w:szCs w:val="28"/>
        </w:rPr>
        <w:t xml:space="preserve"> м. Середино-Буда, смт. </w:t>
      </w:r>
      <w:proofErr w:type="spellStart"/>
      <w:r w:rsidRPr="00D70E58">
        <w:rPr>
          <w:sz w:val="28"/>
          <w:szCs w:val="28"/>
        </w:rPr>
        <w:t>Зноб-Новгородське</w:t>
      </w:r>
      <w:proofErr w:type="spellEnd"/>
      <w:r w:rsidRPr="00D70E58">
        <w:rPr>
          <w:sz w:val="28"/>
          <w:szCs w:val="28"/>
        </w:rPr>
        <w:t xml:space="preserve">, </w:t>
      </w:r>
      <w:proofErr w:type="spellStart"/>
      <w:r w:rsidRPr="00D70E58">
        <w:rPr>
          <w:sz w:val="28"/>
          <w:szCs w:val="28"/>
        </w:rPr>
        <w:t>смт</w:t>
      </w:r>
      <w:proofErr w:type="spellEnd"/>
      <w:r w:rsidRPr="00D70E58">
        <w:rPr>
          <w:sz w:val="28"/>
          <w:szCs w:val="28"/>
        </w:rPr>
        <w:t>. Ямпіль, також відділення швидкої та невідкладної медичної допомоги діють у м. Дружба та смт. Свеса.</w:t>
      </w:r>
    </w:p>
    <w:p w:rsidR="00A2378F" w:rsidRPr="00D70E58" w:rsidRDefault="00A2378F" w:rsidP="00E024C4">
      <w:pPr>
        <w:widowControl w:val="0"/>
        <w:ind w:firstLine="708"/>
        <w:rPr>
          <w:sz w:val="28"/>
          <w:szCs w:val="28"/>
        </w:rPr>
      </w:pPr>
      <w:r w:rsidRPr="00D70E58">
        <w:rPr>
          <w:sz w:val="28"/>
          <w:szCs w:val="28"/>
        </w:rPr>
        <w:t>Уклали договори з Національною службою здоров’я України щодо надання первинної медичної допомоги 10 закладів охорони здоров’я, з них комунальної форми власності – 9.</w:t>
      </w:r>
    </w:p>
    <w:p w:rsidR="00A2378F" w:rsidRPr="00D70E58" w:rsidRDefault="00A2378F" w:rsidP="001571DF">
      <w:pPr>
        <w:widowControl w:val="0"/>
        <w:ind w:firstLine="709"/>
        <w:rPr>
          <w:sz w:val="28"/>
          <w:szCs w:val="28"/>
        </w:rPr>
      </w:pPr>
      <w:r w:rsidRPr="00D70E58">
        <w:rPr>
          <w:sz w:val="28"/>
          <w:szCs w:val="28"/>
        </w:rPr>
        <w:t xml:space="preserve">Першочергова увага в галузі охорони здоров’я </w:t>
      </w:r>
      <w:r w:rsidRPr="00D70E58">
        <w:rPr>
          <w:spacing w:val="-2"/>
          <w:sz w:val="28"/>
          <w:szCs w:val="28"/>
        </w:rPr>
        <w:t>приділялась заходам, спрямованим на запобігання розповсюдження на території</w:t>
      </w:r>
      <w:r w:rsidRPr="00D70E58">
        <w:rPr>
          <w:sz w:val="28"/>
          <w:szCs w:val="28"/>
        </w:rPr>
        <w:t xml:space="preserve"> області гострої респіраторної хвороби COVID-19, забезпечення надання на належному рівні медичної допомоги зазначеній категорії хворих. </w:t>
      </w:r>
    </w:p>
    <w:p w:rsidR="00A2378F" w:rsidRPr="00D70E58" w:rsidRDefault="00A2378F" w:rsidP="001571DF">
      <w:pPr>
        <w:widowControl w:val="0"/>
        <w:ind w:firstLine="709"/>
        <w:rPr>
          <w:sz w:val="28"/>
          <w:szCs w:val="28"/>
        </w:rPr>
      </w:pPr>
      <w:r w:rsidRPr="00D70E58">
        <w:rPr>
          <w:b/>
          <w:bCs/>
          <w:i/>
          <w:iCs/>
          <w:sz w:val="28"/>
          <w:szCs w:val="28"/>
        </w:rPr>
        <w:t>Розвиток освіти.</w:t>
      </w:r>
      <w:r w:rsidRPr="00D70E58">
        <w:rPr>
          <w:sz w:val="28"/>
          <w:szCs w:val="28"/>
        </w:rPr>
        <w:t xml:space="preserve"> Пріоритетним напрямком розвитку району є забезпечення рівного доступу громадян до якісної освіти, виховання компетентної особистості.</w:t>
      </w:r>
    </w:p>
    <w:p w:rsidR="00A2378F" w:rsidRPr="00D70E58" w:rsidRDefault="00A2378F" w:rsidP="00576F5E">
      <w:pPr>
        <w:ind w:firstLine="709"/>
        <w:rPr>
          <w:sz w:val="28"/>
          <w:szCs w:val="28"/>
        </w:rPr>
      </w:pPr>
      <w:bookmarkStart w:id="1" w:name="OLE_LINK1"/>
      <w:bookmarkStart w:id="2" w:name="OLE_LINK2"/>
      <w:r w:rsidRPr="00D70E58">
        <w:rPr>
          <w:sz w:val="28"/>
          <w:szCs w:val="28"/>
        </w:rPr>
        <w:lastRenderedPageBreak/>
        <w:t xml:space="preserve">У районі функціонують 61 загальноосвітня школа І-ІІІ ступенів (13873 учні), 5 загальноосвітніх шкіл І-ІІ ступенів (489 учнів), 2 загальноосвітні школи ІІ-ІІІ ступенів (551 учень), 2 загальноосвітні школи І ступеня (362 учні). </w:t>
      </w:r>
    </w:p>
    <w:p w:rsidR="00A2378F" w:rsidRPr="00D70E58" w:rsidRDefault="00A2378F" w:rsidP="00576F5E">
      <w:pPr>
        <w:ind w:firstLine="708"/>
        <w:rPr>
          <w:sz w:val="28"/>
          <w:szCs w:val="28"/>
        </w:rPr>
      </w:pPr>
      <w:r w:rsidRPr="00D70E58">
        <w:rPr>
          <w:sz w:val="28"/>
          <w:szCs w:val="28"/>
        </w:rPr>
        <w:t xml:space="preserve">Суспільним дошкільним вихованням охоплено 79 % дошкільнят.  </w:t>
      </w:r>
    </w:p>
    <w:p w:rsidR="00A2378F" w:rsidRPr="00F75347" w:rsidRDefault="00A2378F" w:rsidP="00576F5E">
      <w:pPr>
        <w:tabs>
          <w:tab w:val="num" w:pos="900"/>
        </w:tabs>
        <w:ind w:firstLine="709"/>
        <w:rPr>
          <w:sz w:val="28"/>
          <w:szCs w:val="28"/>
        </w:rPr>
      </w:pPr>
      <w:r w:rsidRPr="00D70E58">
        <w:rPr>
          <w:sz w:val="28"/>
          <w:szCs w:val="28"/>
        </w:rPr>
        <w:t>Різними видами харчування охоплено 83% учнів. Учні початкових класів харчуванням забезпечені на 97 %.</w:t>
      </w:r>
    </w:p>
    <w:p w:rsidR="00A2378F" w:rsidRPr="00D70E58" w:rsidRDefault="00A2378F" w:rsidP="00576F5E">
      <w:pPr>
        <w:ind w:firstLine="708"/>
        <w:rPr>
          <w:sz w:val="28"/>
          <w:szCs w:val="28"/>
        </w:rPr>
      </w:pPr>
      <w:r w:rsidRPr="00D70E58">
        <w:rPr>
          <w:sz w:val="28"/>
          <w:szCs w:val="28"/>
        </w:rPr>
        <w:t xml:space="preserve">У 2021-2022 навчальному році підвезення до місця навчання потребують </w:t>
      </w:r>
      <w:r w:rsidRPr="00D70E58">
        <w:rPr>
          <w:sz w:val="28"/>
          <w:szCs w:val="28"/>
        </w:rPr>
        <w:br/>
        <w:t xml:space="preserve">1526 учнів, підвозиться 1515 учнів. За звітний період організованим підвезенням до місця навчання охоплено 99 % учнів від потреби. </w:t>
      </w:r>
    </w:p>
    <w:p w:rsidR="00A2378F" w:rsidRPr="00D70E58" w:rsidRDefault="00A2378F" w:rsidP="00576F5E">
      <w:pPr>
        <w:tabs>
          <w:tab w:val="num" w:pos="720"/>
        </w:tabs>
        <w:ind w:firstLine="709"/>
        <w:rPr>
          <w:sz w:val="28"/>
          <w:szCs w:val="28"/>
        </w:rPr>
      </w:pPr>
      <w:r w:rsidRPr="00D70E58">
        <w:rPr>
          <w:sz w:val="28"/>
          <w:szCs w:val="28"/>
        </w:rPr>
        <w:t>Рівень комп’ютеризації закладів освіти району становить</w:t>
      </w:r>
      <w:bookmarkEnd w:id="1"/>
      <w:bookmarkEnd w:id="2"/>
      <w:r w:rsidRPr="00D70E58">
        <w:rPr>
          <w:sz w:val="28"/>
          <w:szCs w:val="28"/>
        </w:rPr>
        <w:t xml:space="preserve"> 93 %. До мережі Інтернет підключено 100 % навчальних закладів.</w:t>
      </w:r>
    </w:p>
    <w:p w:rsidR="00A2378F" w:rsidRPr="00F75347" w:rsidRDefault="00A2378F" w:rsidP="00576F5E">
      <w:pPr>
        <w:ind w:firstLine="709"/>
        <w:rPr>
          <w:sz w:val="28"/>
          <w:szCs w:val="28"/>
        </w:rPr>
      </w:pPr>
      <w:r w:rsidRPr="00D70E58">
        <w:rPr>
          <w:sz w:val="28"/>
          <w:szCs w:val="28"/>
        </w:rPr>
        <w:t xml:space="preserve">Організованими формами </w:t>
      </w:r>
      <w:r w:rsidRPr="00D70E58">
        <w:rPr>
          <w:sz w:val="28"/>
          <w:szCs w:val="28"/>
          <w:shd w:val="clear" w:color="auto" w:fill="FFFFFF"/>
        </w:rPr>
        <w:t>оздоровлення та відпочинок дітей охоплено 1447 учнів.</w:t>
      </w:r>
    </w:p>
    <w:p w:rsidR="00A2378F" w:rsidRPr="007F03C8" w:rsidRDefault="00A2378F" w:rsidP="00576F5E">
      <w:pPr>
        <w:widowControl w:val="0"/>
        <w:ind w:firstLine="907"/>
        <w:rPr>
          <w:sz w:val="28"/>
          <w:szCs w:val="28"/>
        </w:rPr>
      </w:pPr>
      <w:r w:rsidRPr="00C71963">
        <w:rPr>
          <w:b/>
          <w:bCs/>
          <w:i/>
          <w:iCs/>
          <w:sz w:val="28"/>
          <w:szCs w:val="28"/>
        </w:rPr>
        <w:t>Розвиток культури.</w:t>
      </w:r>
      <w:r w:rsidRPr="00C71963">
        <w:rPr>
          <w:sz w:val="28"/>
          <w:szCs w:val="28"/>
        </w:rPr>
        <w:t xml:space="preserve"> </w:t>
      </w:r>
      <w:r w:rsidRPr="007F03C8">
        <w:rPr>
          <w:sz w:val="28"/>
          <w:szCs w:val="28"/>
        </w:rPr>
        <w:t xml:space="preserve">У районі функціонує 207 закладів культури, у тому числі: 2 Палаци культури та 3 його філії, 5 Центрів культури та 18 їх філій, 5 музеїв з філіями, 32 будинки культури, 24 сільських клубів, 17 об’єктів </w:t>
      </w:r>
      <w:proofErr w:type="spellStart"/>
      <w:r w:rsidRPr="007F03C8">
        <w:rPr>
          <w:sz w:val="28"/>
          <w:szCs w:val="28"/>
        </w:rPr>
        <w:t>дозвіллєвої</w:t>
      </w:r>
      <w:proofErr w:type="spellEnd"/>
      <w:r w:rsidRPr="007F03C8">
        <w:rPr>
          <w:sz w:val="28"/>
          <w:szCs w:val="28"/>
        </w:rPr>
        <w:t xml:space="preserve"> роботи, 7 мистецьких навчальних закладів, 1 центр дозвілля, 93 бібліотеки та їх філії.</w:t>
      </w:r>
      <w:r>
        <w:rPr>
          <w:sz w:val="28"/>
          <w:szCs w:val="28"/>
        </w:rPr>
        <w:t xml:space="preserve"> </w:t>
      </w:r>
      <w:r w:rsidRPr="007F03C8">
        <w:rPr>
          <w:sz w:val="28"/>
          <w:szCs w:val="28"/>
        </w:rPr>
        <w:t xml:space="preserve">У районі </w:t>
      </w:r>
      <w:r>
        <w:rPr>
          <w:sz w:val="28"/>
          <w:szCs w:val="28"/>
        </w:rPr>
        <w:t>налічується</w:t>
      </w:r>
      <w:r w:rsidRPr="007F03C8">
        <w:rPr>
          <w:sz w:val="28"/>
          <w:szCs w:val="28"/>
        </w:rPr>
        <w:t xml:space="preserve"> 426 пам’яток історії та архітектури</w:t>
      </w:r>
      <w:r>
        <w:rPr>
          <w:sz w:val="28"/>
          <w:szCs w:val="28"/>
        </w:rPr>
        <w:t>.</w:t>
      </w:r>
      <w:r w:rsidRPr="007F03C8">
        <w:rPr>
          <w:sz w:val="28"/>
          <w:szCs w:val="28"/>
        </w:rPr>
        <w:t xml:space="preserve"> </w:t>
      </w:r>
    </w:p>
    <w:p w:rsidR="00A2378F" w:rsidRPr="007F03C8" w:rsidRDefault="00A2378F" w:rsidP="00C44040">
      <w:pPr>
        <w:ind w:firstLine="567"/>
        <w:rPr>
          <w:sz w:val="28"/>
          <w:szCs w:val="28"/>
          <w:lang w:eastAsia="en-US"/>
        </w:rPr>
      </w:pPr>
      <w:r w:rsidRPr="007F03C8">
        <w:rPr>
          <w:i/>
          <w:iCs/>
          <w:sz w:val="28"/>
          <w:szCs w:val="28"/>
          <w:lang w:eastAsia="en-US"/>
        </w:rPr>
        <w:tab/>
      </w:r>
      <w:r>
        <w:rPr>
          <w:sz w:val="28"/>
          <w:szCs w:val="28"/>
          <w:lang w:eastAsia="en-US"/>
        </w:rPr>
        <w:t>У</w:t>
      </w:r>
      <w:r w:rsidRPr="007F03C8">
        <w:rPr>
          <w:sz w:val="28"/>
          <w:szCs w:val="28"/>
          <w:lang w:eastAsia="en-US"/>
        </w:rPr>
        <w:t xml:space="preserve"> 2021 році було проведено інвентаризацію всіх пам’яток культурної спадщини (пам’ятки архітектури, містобудування, садово-паркового мистецтва, науки і</w:t>
      </w:r>
      <w:r w:rsidRPr="007F03C8">
        <w:rPr>
          <w:i/>
          <w:iCs/>
          <w:sz w:val="28"/>
          <w:szCs w:val="28"/>
          <w:lang w:eastAsia="en-US"/>
        </w:rPr>
        <w:t xml:space="preserve"> </w:t>
      </w:r>
      <w:r w:rsidRPr="007F03C8">
        <w:rPr>
          <w:sz w:val="28"/>
          <w:szCs w:val="28"/>
          <w:lang w:eastAsia="en-US"/>
        </w:rPr>
        <w:t>техніки, ландшафтних пам’яток та пам’ятки  історії, археології, монументального мистецтва та пам’ятки, розташованих у межах заповідників), що розташовані на підвідомчій території, з визначенням адреси, наявності облікової документації, акту технічного стану, наявності охоронного договору, власника та візуальної оцінки об’єкту культурної спадщини.</w:t>
      </w:r>
    </w:p>
    <w:p w:rsidR="00A2378F" w:rsidRPr="007F03C8" w:rsidRDefault="00A2378F" w:rsidP="00C44040">
      <w:pPr>
        <w:ind w:firstLine="567"/>
        <w:rPr>
          <w:sz w:val="28"/>
          <w:szCs w:val="28"/>
          <w:lang w:eastAsia="en-US"/>
        </w:rPr>
      </w:pPr>
      <w:r w:rsidRPr="007F03C8">
        <w:rPr>
          <w:sz w:val="28"/>
          <w:szCs w:val="28"/>
          <w:lang w:eastAsia="en-US"/>
        </w:rPr>
        <w:t xml:space="preserve">На території Шосткинського району обліковується  285 об’єктів культурної  спадщини, а саме: </w:t>
      </w:r>
    </w:p>
    <w:p w:rsidR="00A2378F" w:rsidRPr="007F03C8" w:rsidRDefault="00A2378F" w:rsidP="00C44040">
      <w:pPr>
        <w:ind w:firstLine="567"/>
        <w:rPr>
          <w:sz w:val="28"/>
          <w:szCs w:val="28"/>
          <w:lang w:eastAsia="en-US"/>
        </w:rPr>
      </w:pPr>
      <w:r w:rsidRPr="007F03C8">
        <w:rPr>
          <w:sz w:val="28"/>
          <w:szCs w:val="28"/>
          <w:lang w:eastAsia="en-US"/>
        </w:rPr>
        <w:tab/>
        <w:t xml:space="preserve">По </w:t>
      </w:r>
      <w:proofErr w:type="spellStart"/>
      <w:r w:rsidRPr="007F03C8">
        <w:rPr>
          <w:sz w:val="28"/>
          <w:szCs w:val="28"/>
          <w:lang w:eastAsia="en-US"/>
        </w:rPr>
        <w:t>Березівській</w:t>
      </w:r>
      <w:proofErr w:type="spellEnd"/>
      <w:r w:rsidRPr="007F03C8">
        <w:rPr>
          <w:sz w:val="28"/>
          <w:szCs w:val="28"/>
          <w:lang w:eastAsia="en-US"/>
        </w:rPr>
        <w:t xml:space="preserve"> територіальній громаді - 20</w:t>
      </w:r>
      <w:r w:rsidRPr="007F03C8">
        <w:rPr>
          <w:sz w:val="28"/>
          <w:szCs w:val="28"/>
        </w:rPr>
        <w:t xml:space="preserve"> </w:t>
      </w:r>
      <w:r w:rsidRPr="007F03C8">
        <w:rPr>
          <w:sz w:val="28"/>
          <w:szCs w:val="28"/>
          <w:lang w:eastAsia="en-US"/>
        </w:rPr>
        <w:t>об’єктів.</w:t>
      </w:r>
    </w:p>
    <w:p w:rsidR="00A2378F" w:rsidRPr="007F03C8" w:rsidRDefault="00A2378F" w:rsidP="00C44040">
      <w:pPr>
        <w:ind w:firstLine="567"/>
        <w:rPr>
          <w:sz w:val="28"/>
          <w:szCs w:val="28"/>
          <w:lang w:eastAsia="en-US"/>
        </w:rPr>
      </w:pPr>
      <w:r w:rsidRPr="007F03C8">
        <w:rPr>
          <w:sz w:val="28"/>
          <w:szCs w:val="28"/>
          <w:lang w:eastAsia="en-US"/>
        </w:rPr>
        <w:tab/>
        <w:t>По Глухівській територіальній громаді - 99 об’єктів.</w:t>
      </w:r>
    </w:p>
    <w:p w:rsidR="00A2378F" w:rsidRPr="007F03C8" w:rsidRDefault="00A2378F" w:rsidP="00C44040">
      <w:pPr>
        <w:ind w:firstLine="567"/>
        <w:rPr>
          <w:sz w:val="28"/>
          <w:szCs w:val="28"/>
          <w:lang w:eastAsia="en-US"/>
        </w:rPr>
      </w:pPr>
      <w:r w:rsidRPr="007F03C8">
        <w:rPr>
          <w:sz w:val="28"/>
          <w:szCs w:val="28"/>
          <w:lang w:eastAsia="en-US"/>
        </w:rPr>
        <w:tab/>
        <w:t xml:space="preserve">По </w:t>
      </w:r>
      <w:proofErr w:type="spellStart"/>
      <w:r w:rsidRPr="007F03C8">
        <w:rPr>
          <w:sz w:val="28"/>
          <w:szCs w:val="28"/>
          <w:lang w:eastAsia="en-US"/>
        </w:rPr>
        <w:t>Дружбівській</w:t>
      </w:r>
      <w:proofErr w:type="spellEnd"/>
      <w:r w:rsidRPr="007F03C8">
        <w:rPr>
          <w:sz w:val="28"/>
          <w:szCs w:val="28"/>
          <w:lang w:eastAsia="en-US"/>
        </w:rPr>
        <w:t xml:space="preserve"> територіальній громаді - 14 об’єктів.</w:t>
      </w:r>
    </w:p>
    <w:p w:rsidR="00A2378F" w:rsidRPr="007F03C8" w:rsidRDefault="00A2378F" w:rsidP="00C44040">
      <w:pPr>
        <w:ind w:firstLine="567"/>
        <w:rPr>
          <w:sz w:val="28"/>
          <w:szCs w:val="28"/>
          <w:lang w:eastAsia="en-US"/>
        </w:rPr>
      </w:pPr>
      <w:r w:rsidRPr="007F03C8">
        <w:rPr>
          <w:sz w:val="28"/>
          <w:szCs w:val="28"/>
          <w:lang w:eastAsia="en-US"/>
        </w:rPr>
        <w:tab/>
        <w:t xml:space="preserve">По </w:t>
      </w:r>
      <w:proofErr w:type="spellStart"/>
      <w:r w:rsidRPr="007F03C8">
        <w:rPr>
          <w:sz w:val="28"/>
          <w:szCs w:val="28"/>
          <w:lang w:eastAsia="en-US"/>
        </w:rPr>
        <w:t>Есманській</w:t>
      </w:r>
      <w:proofErr w:type="spellEnd"/>
      <w:r w:rsidRPr="007F03C8">
        <w:rPr>
          <w:sz w:val="28"/>
          <w:szCs w:val="28"/>
          <w:lang w:eastAsia="en-US"/>
        </w:rPr>
        <w:t xml:space="preserve"> територіальній громаді - 25 об’єктів.</w:t>
      </w:r>
    </w:p>
    <w:p w:rsidR="00A2378F" w:rsidRPr="007F03C8" w:rsidRDefault="00A2378F" w:rsidP="00C44040">
      <w:pPr>
        <w:ind w:firstLine="567"/>
        <w:rPr>
          <w:sz w:val="28"/>
          <w:szCs w:val="28"/>
          <w:lang w:eastAsia="en-US"/>
        </w:rPr>
      </w:pPr>
      <w:r w:rsidRPr="007F03C8">
        <w:rPr>
          <w:sz w:val="28"/>
          <w:szCs w:val="28"/>
          <w:lang w:eastAsia="en-US"/>
        </w:rPr>
        <w:tab/>
        <w:t xml:space="preserve">По </w:t>
      </w:r>
      <w:proofErr w:type="spellStart"/>
      <w:r w:rsidRPr="007F03C8">
        <w:rPr>
          <w:sz w:val="28"/>
          <w:szCs w:val="28"/>
          <w:lang w:eastAsia="en-US"/>
        </w:rPr>
        <w:t>Зноб-Новгородській</w:t>
      </w:r>
      <w:proofErr w:type="spellEnd"/>
      <w:r w:rsidRPr="007F03C8">
        <w:rPr>
          <w:sz w:val="28"/>
          <w:szCs w:val="28"/>
          <w:lang w:eastAsia="en-US"/>
        </w:rPr>
        <w:t xml:space="preserve"> територіальній громаді - 34 об’єкти.</w:t>
      </w:r>
    </w:p>
    <w:p w:rsidR="00A2378F" w:rsidRPr="007F03C8" w:rsidRDefault="00A2378F" w:rsidP="00C44040">
      <w:pPr>
        <w:ind w:firstLine="567"/>
        <w:rPr>
          <w:sz w:val="28"/>
          <w:szCs w:val="28"/>
          <w:lang w:eastAsia="en-US"/>
        </w:rPr>
      </w:pPr>
      <w:r w:rsidRPr="007F03C8">
        <w:rPr>
          <w:sz w:val="28"/>
          <w:szCs w:val="28"/>
          <w:lang w:eastAsia="en-US"/>
        </w:rPr>
        <w:tab/>
        <w:t xml:space="preserve">По </w:t>
      </w:r>
      <w:proofErr w:type="spellStart"/>
      <w:r w:rsidRPr="007F03C8">
        <w:rPr>
          <w:sz w:val="28"/>
          <w:szCs w:val="28"/>
          <w:lang w:eastAsia="en-US"/>
        </w:rPr>
        <w:t>Середино-Будській</w:t>
      </w:r>
      <w:proofErr w:type="spellEnd"/>
      <w:r w:rsidRPr="007F03C8">
        <w:rPr>
          <w:sz w:val="28"/>
          <w:szCs w:val="28"/>
          <w:lang w:eastAsia="en-US"/>
        </w:rPr>
        <w:t xml:space="preserve"> територіальній громаді - 35 об’єктів.</w:t>
      </w:r>
    </w:p>
    <w:p w:rsidR="00A2378F" w:rsidRPr="007F03C8" w:rsidRDefault="00A2378F" w:rsidP="00C44040">
      <w:pPr>
        <w:ind w:firstLine="567"/>
        <w:rPr>
          <w:sz w:val="28"/>
          <w:szCs w:val="28"/>
          <w:lang w:eastAsia="en-US"/>
        </w:rPr>
      </w:pPr>
      <w:r w:rsidRPr="007F03C8">
        <w:rPr>
          <w:sz w:val="28"/>
          <w:szCs w:val="28"/>
          <w:lang w:eastAsia="en-US"/>
        </w:rPr>
        <w:tab/>
        <w:t xml:space="preserve">По </w:t>
      </w:r>
      <w:proofErr w:type="spellStart"/>
      <w:r w:rsidRPr="007F03C8">
        <w:rPr>
          <w:sz w:val="28"/>
          <w:szCs w:val="28"/>
          <w:lang w:eastAsia="en-US"/>
        </w:rPr>
        <w:t>Шалигінській</w:t>
      </w:r>
      <w:proofErr w:type="spellEnd"/>
      <w:r w:rsidRPr="007F03C8">
        <w:rPr>
          <w:sz w:val="28"/>
          <w:szCs w:val="28"/>
          <w:lang w:eastAsia="en-US"/>
        </w:rPr>
        <w:t xml:space="preserve"> територіальній громаді - 10 об’єктів.</w:t>
      </w:r>
    </w:p>
    <w:p w:rsidR="00A2378F" w:rsidRPr="007F03C8" w:rsidRDefault="00A2378F" w:rsidP="00C44040">
      <w:pPr>
        <w:ind w:firstLine="567"/>
        <w:rPr>
          <w:sz w:val="28"/>
          <w:szCs w:val="28"/>
          <w:lang w:eastAsia="en-US"/>
        </w:rPr>
      </w:pPr>
      <w:r w:rsidRPr="007F03C8">
        <w:rPr>
          <w:sz w:val="28"/>
          <w:szCs w:val="28"/>
          <w:lang w:eastAsia="en-US"/>
        </w:rPr>
        <w:tab/>
        <w:t xml:space="preserve">По </w:t>
      </w:r>
      <w:proofErr w:type="spellStart"/>
      <w:r w:rsidRPr="007F03C8">
        <w:rPr>
          <w:sz w:val="28"/>
          <w:szCs w:val="28"/>
          <w:lang w:eastAsia="en-US"/>
        </w:rPr>
        <w:t>Шосткинскій</w:t>
      </w:r>
      <w:proofErr w:type="spellEnd"/>
      <w:r w:rsidRPr="007F03C8">
        <w:rPr>
          <w:sz w:val="28"/>
          <w:szCs w:val="28"/>
          <w:lang w:eastAsia="en-US"/>
        </w:rPr>
        <w:t xml:space="preserve"> територіальній громаді - 26 об’єктів.</w:t>
      </w:r>
    </w:p>
    <w:p w:rsidR="00A2378F" w:rsidRPr="007F03C8" w:rsidRDefault="00A2378F" w:rsidP="00C44040">
      <w:pPr>
        <w:ind w:firstLine="567"/>
        <w:rPr>
          <w:sz w:val="28"/>
          <w:szCs w:val="28"/>
          <w:lang w:eastAsia="en-US"/>
        </w:rPr>
      </w:pPr>
      <w:r w:rsidRPr="007F03C8">
        <w:rPr>
          <w:sz w:val="28"/>
          <w:szCs w:val="28"/>
          <w:lang w:eastAsia="en-US"/>
        </w:rPr>
        <w:tab/>
        <w:t>По Ямпільській територіальній громаді - 22 об’єкти.</w:t>
      </w:r>
    </w:p>
    <w:p w:rsidR="00A2378F" w:rsidRPr="007F03C8" w:rsidRDefault="00A2378F" w:rsidP="001571DF">
      <w:pPr>
        <w:widowControl w:val="0"/>
        <w:ind w:firstLine="709"/>
        <w:rPr>
          <w:sz w:val="28"/>
          <w:szCs w:val="28"/>
        </w:rPr>
      </w:pPr>
      <w:r w:rsidRPr="007F03C8">
        <w:rPr>
          <w:b/>
          <w:bCs/>
          <w:i/>
          <w:iCs/>
          <w:sz w:val="28"/>
          <w:szCs w:val="28"/>
        </w:rPr>
        <w:t>Підтримка сім’ї, дітей та молоді.</w:t>
      </w:r>
      <w:r w:rsidRPr="007F03C8">
        <w:rPr>
          <w:sz w:val="28"/>
          <w:szCs w:val="28"/>
        </w:rPr>
        <w:t xml:space="preserve"> </w:t>
      </w:r>
    </w:p>
    <w:p w:rsidR="00A2378F" w:rsidRPr="00C71963" w:rsidRDefault="00A2378F" w:rsidP="00AF7CE2">
      <w:pPr>
        <w:ind w:firstLine="540"/>
        <w:rPr>
          <w:sz w:val="28"/>
          <w:szCs w:val="28"/>
        </w:rPr>
      </w:pPr>
      <w:r w:rsidRPr="007F03C8">
        <w:rPr>
          <w:sz w:val="28"/>
          <w:szCs w:val="28"/>
        </w:rPr>
        <w:t>Станом на 01.01.2022 року на обліку служб</w:t>
      </w:r>
      <w:r w:rsidRPr="00C71963">
        <w:rPr>
          <w:sz w:val="28"/>
          <w:szCs w:val="28"/>
        </w:rPr>
        <w:t xml:space="preserve"> у справах дітей сільської, селищних та міських рад Шосткинського району перебува</w:t>
      </w:r>
      <w:r>
        <w:rPr>
          <w:sz w:val="28"/>
          <w:szCs w:val="28"/>
        </w:rPr>
        <w:t xml:space="preserve">ло </w:t>
      </w:r>
      <w:r w:rsidRPr="00C71963">
        <w:rPr>
          <w:sz w:val="28"/>
          <w:szCs w:val="28"/>
        </w:rPr>
        <w:t xml:space="preserve">402 дитини-сироти та дитини, позбавленої батьківського піклування. З них 384 дитини (95,5%) влаштовано до сімейних форм виховання, а саме: під опікою перебувають 319 дітей, в прийомних сім’ях та дитячих будинках сімейного типу виховується 65 дітей.  </w:t>
      </w:r>
    </w:p>
    <w:p w:rsidR="00A2378F" w:rsidRPr="00C71963" w:rsidRDefault="00A2378F" w:rsidP="00AF7CE2">
      <w:pPr>
        <w:ind w:firstLine="540"/>
        <w:rPr>
          <w:sz w:val="28"/>
          <w:szCs w:val="28"/>
        </w:rPr>
      </w:pPr>
      <w:r w:rsidRPr="00C71963">
        <w:rPr>
          <w:sz w:val="28"/>
          <w:szCs w:val="28"/>
        </w:rPr>
        <w:t xml:space="preserve">Всі діти-сироти та діти, позбавлені батьківського піклування мають опис майна. Нерухоме майно дітей нотаріально оформлене та рішенням виконавчих </w:t>
      </w:r>
      <w:r w:rsidRPr="00C71963">
        <w:rPr>
          <w:sz w:val="28"/>
          <w:szCs w:val="28"/>
        </w:rPr>
        <w:lastRenderedPageBreak/>
        <w:t xml:space="preserve">комітетів сільських, селищних та міських рад чи розпорядженням голови районної державної адміністрації призначено відповідальну особу за його зберігання. </w:t>
      </w:r>
    </w:p>
    <w:p w:rsidR="00A2378F" w:rsidRPr="00C71963" w:rsidRDefault="00A2378F" w:rsidP="00AF7CE2">
      <w:pPr>
        <w:ind w:firstLine="540"/>
        <w:rPr>
          <w:sz w:val="28"/>
          <w:szCs w:val="28"/>
        </w:rPr>
      </w:pPr>
      <w:r w:rsidRPr="00C71963">
        <w:rPr>
          <w:sz w:val="28"/>
          <w:szCs w:val="28"/>
        </w:rPr>
        <w:t xml:space="preserve">На території Шосткинського району функціонує 33 прийомні сім’ї, в яких виховується 65 дітей – сиріт та дітей, позбавлених батьківського піклування та 2 дитячі будинки сімейного типу, які мають 17 вихованців. У 2021 році створено три прийомні сім’ї до яких влаштовано 4 дітей,  позбавлених батьківського піклування. </w:t>
      </w:r>
    </w:p>
    <w:p w:rsidR="00A2378F" w:rsidRPr="00C71963" w:rsidRDefault="00A2378F" w:rsidP="00AF7CE2">
      <w:pPr>
        <w:ind w:firstLine="540"/>
        <w:rPr>
          <w:sz w:val="28"/>
          <w:szCs w:val="28"/>
        </w:rPr>
      </w:pPr>
      <w:r w:rsidRPr="00C71963">
        <w:rPr>
          <w:sz w:val="28"/>
          <w:szCs w:val="28"/>
        </w:rPr>
        <w:t xml:space="preserve">Протягом 2021 року 38 дітей набуло статусу дитини-сироти та дитини, позбавленої батьківського піклування. Всім дітям своєчасно надано статус дитини-сироти чи дитини, позбавленої батьківського піклування і влаштовано до сімейних форм виховання (29 дітей влаштовано під опіку,  6 дітей – до прийомних сімей і 3 дитини передано на виховання до дитячого будинку сімейного типу). </w:t>
      </w:r>
    </w:p>
    <w:p w:rsidR="00A2378F" w:rsidRPr="00C71963" w:rsidRDefault="00A2378F" w:rsidP="00AF7CE2">
      <w:pPr>
        <w:ind w:firstLine="540"/>
        <w:rPr>
          <w:sz w:val="28"/>
          <w:szCs w:val="28"/>
        </w:rPr>
      </w:pPr>
      <w:r w:rsidRPr="00C71963">
        <w:rPr>
          <w:sz w:val="28"/>
          <w:szCs w:val="28"/>
        </w:rPr>
        <w:tab/>
        <w:t>Протягом 2021 року проведено обстеження умов проживання та виховання всіх дітей-сиріт та дітей, позбавлених батьківського піклування, які проживають на території Шосткинського району.</w:t>
      </w:r>
    </w:p>
    <w:p w:rsidR="00A2378F" w:rsidRPr="00C71963" w:rsidRDefault="00A2378F" w:rsidP="007F03C8">
      <w:pPr>
        <w:widowControl w:val="0"/>
        <w:ind w:firstLine="540"/>
        <w:rPr>
          <w:sz w:val="28"/>
          <w:szCs w:val="28"/>
        </w:rPr>
      </w:pPr>
      <w:r w:rsidRPr="00C71963">
        <w:rPr>
          <w:b/>
          <w:bCs/>
          <w:i/>
          <w:iCs/>
          <w:sz w:val="28"/>
          <w:szCs w:val="28"/>
        </w:rPr>
        <w:t>Фізична культура і спорт.</w:t>
      </w:r>
      <w:r w:rsidRPr="00C71963">
        <w:rPr>
          <w:i/>
          <w:iCs/>
          <w:sz w:val="28"/>
          <w:szCs w:val="28"/>
        </w:rPr>
        <w:t> </w:t>
      </w:r>
      <w:r w:rsidRPr="00C71963">
        <w:rPr>
          <w:sz w:val="28"/>
          <w:szCs w:val="28"/>
        </w:rPr>
        <w:t xml:space="preserve">За звітний період проведено  320 спортивно-масових заходів: змагання з ковзанярського спорту, з шашок, з гандболу, з </w:t>
      </w:r>
      <w:proofErr w:type="spellStart"/>
      <w:r w:rsidRPr="00C71963">
        <w:rPr>
          <w:sz w:val="28"/>
          <w:szCs w:val="28"/>
        </w:rPr>
        <w:t>пауерліфтингу</w:t>
      </w:r>
      <w:proofErr w:type="spellEnd"/>
      <w:r w:rsidRPr="00C71963">
        <w:rPr>
          <w:sz w:val="28"/>
          <w:szCs w:val="28"/>
        </w:rPr>
        <w:t>, з дзюдо, з художньої гімнастики, з футболу, з шахів, з карате, з</w:t>
      </w:r>
      <w:r w:rsidRPr="00C71963">
        <w:rPr>
          <w:color w:val="000000"/>
          <w:sz w:val="28"/>
          <w:szCs w:val="28"/>
        </w:rPr>
        <w:t xml:space="preserve">магання з настільного тенісу, волейболу, спортивні змагання під час проведення молодіжного туристичного зльоту, турніри пам`яті, хокей та інші заходи. </w:t>
      </w:r>
      <w:r w:rsidRPr="00C71963">
        <w:rPr>
          <w:sz w:val="28"/>
          <w:szCs w:val="28"/>
        </w:rPr>
        <w:t>На спортивні заходи використано понад 1,5 млн. гривень.</w:t>
      </w:r>
    </w:p>
    <w:p w:rsidR="00A2378F" w:rsidRPr="00C71963" w:rsidRDefault="00A2378F" w:rsidP="001571DF">
      <w:pPr>
        <w:widowControl w:val="0"/>
        <w:ind w:firstLine="708"/>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Default="00A2378F" w:rsidP="001571DF">
      <w:pPr>
        <w:widowControl w:val="0"/>
        <w:suppressAutoHyphens/>
        <w:spacing w:after="120"/>
        <w:jc w:val="center"/>
        <w:rPr>
          <w:sz w:val="28"/>
          <w:szCs w:val="28"/>
        </w:rPr>
      </w:pPr>
    </w:p>
    <w:p w:rsidR="00A2378F" w:rsidRPr="00C71963" w:rsidRDefault="00A2378F" w:rsidP="001571DF">
      <w:pPr>
        <w:widowControl w:val="0"/>
        <w:suppressAutoHyphens/>
        <w:spacing w:after="120"/>
        <w:jc w:val="center"/>
        <w:rPr>
          <w:b/>
          <w:bCs/>
          <w:sz w:val="28"/>
          <w:szCs w:val="28"/>
        </w:rPr>
      </w:pPr>
      <w:r w:rsidRPr="00C71963">
        <w:rPr>
          <w:b/>
          <w:bCs/>
          <w:sz w:val="28"/>
          <w:szCs w:val="28"/>
        </w:rPr>
        <w:t>ІІ. Цілі та завдання Програми на 2022 рік</w:t>
      </w:r>
    </w:p>
    <w:p w:rsidR="00A2378F" w:rsidRPr="00C71963" w:rsidRDefault="00A2378F" w:rsidP="001571DF">
      <w:pPr>
        <w:widowControl w:val="0"/>
        <w:suppressAutoHyphens/>
        <w:ind w:firstLine="709"/>
        <w:rPr>
          <w:sz w:val="28"/>
          <w:szCs w:val="28"/>
        </w:rPr>
      </w:pPr>
      <w:r w:rsidRPr="00C71963">
        <w:rPr>
          <w:sz w:val="28"/>
          <w:szCs w:val="28"/>
        </w:rPr>
        <w:t xml:space="preserve">Відповідно до </w:t>
      </w:r>
      <w:r w:rsidRPr="00C71963">
        <w:rPr>
          <w:spacing w:val="-2"/>
          <w:sz w:val="28"/>
          <w:szCs w:val="28"/>
        </w:rPr>
        <w:t>Цілей</w:t>
      </w:r>
      <w:r w:rsidRPr="00C71963">
        <w:rPr>
          <w:sz w:val="28"/>
          <w:szCs w:val="28"/>
        </w:rPr>
        <w:t xml:space="preserve"> сталого розвитку України на період до 2030 року, Стратегії людського розвитку, Національної економічної стратегії на період</w:t>
      </w:r>
      <w:r w:rsidRPr="00C71963">
        <w:rPr>
          <w:sz w:val="28"/>
          <w:szCs w:val="28"/>
        </w:rPr>
        <w:br/>
        <w:t>до 2030 року, Програми діяльності Кабінету Міністрів України, Державної стратегії регіонального розвитку на 2021-2027 роки, Стратегії регіонального розвитку Сумської області на 2021-2027 роки визначено головну мету Програми на 2022 рік.</w:t>
      </w:r>
    </w:p>
    <w:p w:rsidR="00A2378F" w:rsidRPr="00C71963" w:rsidRDefault="00A2378F" w:rsidP="001571DF">
      <w:pPr>
        <w:widowControl w:val="0"/>
        <w:suppressAutoHyphens/>
        <w:ind w:firstLine="709"/>
        <w:rPr>
          <w:sz w:val="28"/>
          <w:szCs w:val="28"/>
        </w:rPr>
      </w:pPr>
      <w:r w:rsidRPr="00C71963">
        <w:rPr>
          <w:sz w:val="28"/>
          <w:szCs w:val="28"/>
        </w:rPr>
        <w:t xml:space="preserve">Мета Програми – зростання добробуту та підвищення людського розвитку шляхом забезпечення соціальної та економічної єдності, створення умов для забезпечення динамічного, збалансованого розвитку територій, активізації галузей господарського комплексу, збільшення інвестиційної та інноваційної складової, нарощування обсягів промислового та сільськогосподарського виробництва, подальшого розвитку малого та середнього бізнесу. </w:t>
      </w:r>
    </w:p>
    <w:p w:rsidR="00A2378F" w:rsidRPr="008E5F67" w:rsidRDefault="00A2378F" w:rsidP="001571DF">
      <w:pPr>
        <w:widowControl w:val="0"/>
        <w:suppressAutoHyphens/>
        <w:ind w:firstLine="709"/>
        <w:rPr>
          <w:sz w:val="28"/>
          <w:szCs w:val="28"/>
        </w:rPr>
      </w:pPr>
      <w:r w:rsidRPr="00C71963">
        <w:rPr>
          <w:sz w:val="28"/>
          <w:szCs w:val="28"/>
        </w:rPr>
        <w:t xml:space="preserve">Результат реалізації Програми – підвищення конкурентоспроможності району, доступність широкого спектра соціальних послуг, забезпечення гідних </w:t>
      </w:r>
      <w:r w:rsidRPr="008E5F67">
        <w:rPr>
          <w:sz w:val="28"/>
          <w:szCs w:val="28"/>
        </w:rPr>
        <w:t>умов життя та загальне підвищення людського розвитку.</w:t>
      </w:r>
    </w:p>
    <w:p w:rsidR="00A2378F" w:rsidRPr="008E5F67" w:rsidRDefault="00A2378F" w:rsidP="001571DF">
      <w:pPr>
        <w:widowControl w:val="0"/>
        <w:suppressAutoHyphens/>
        <w:ind w:firstLine="709"/>
        <w:rPr>
          <w:sz w:val="28"/>
          <w:szCs w:val="28"/>
        </w:rPr>
      </w:pPr>
      <w:r w:rsidRPr="008E5F67">
        <w:rPr>
          <w:sz w:val="28"/>
          <w:szCs w:val="28"/>
        </w:rPr>
        <w:t xml:space="preserve">Основними завданнями на 2022 рік визначено наступні пріоритетні напрями: </w:t>
      </w:r>
    </w:p>
    <w:p w:rsidR="00A2378F" w:rsidRPr="00C71963" w:rsidRDefault="00A2378F" w:rsidP="001571DF">
      <w:pPr>
        <w:widowControl w:val="0"/>
        <w:suppressAutoHyphens/>
        <w:ind w:firstLine="709"/>
        <w:rPr>
          <w:sz w:val="28"/>
          <w:szCs w:val="28"/>
        </w:rPr>
      </w:pPr>
      <w:r w:rsidRPr="008E5F67">
        <w:rPr>
          <w:sz w:val="28"/>
          <w:szCs w:val="28"/>
        </w:rPr>
        <w:t>комплексний розвиток</w:t>
      </w:r>
      <w:r w:rsidRPr="00C71963">
        <w:rPr>
          <w:sz w:val="28"/>
          <w:szCs w:val="28"/>
        </w:rPr>
        <w:t xml:space="preserve"> сільських територій;</w:t>
      </w:r>
    </w:p>
    <w:p w:rsidR="00A2378F" w:rsidRPr="00C71963" w:rsidRDefault="00A2378F" w:rsidP="001571DF">
      <w:pPr>
        <w:widowControl w:val="0"/>
        <w:suppressAutoHyphens/>
        <w:ind w:firstLine="709"/>
        <w:rPr>
          <w:sz w:val="28"/>
          <w:szCs w:val="28"/>
        </w:rPr>
      </w:pPr>
      <w:r w:rsidRPr="00C71963">
        <w:rPr>
          <w:sz w:val="28"/>
          <w:szCs w:val="28"/>
        </w:rPr>
        <w:t>розкриття інвестиційного потенціалу, зміцнення позитивного міжнародного інвестиційного іміджу;</w:t>
      </w:r>
    </w:p>
    <w:p w:rsidR="00A2378F" w:rsidRPr="00C71963" w:rsidRDefault="00A2378F" w:rsidP="001571DF">
      <w:pPr>
        <w:widowControl w:val="0"/>
        <w:suppressAutoHyphens/>
        <w:ind w:firstLine="709"/>
        <w:rPr>
          <w:sz w:val="28"/>
          <w:szCs w:val="28"/>
        </w:rPr>
      </w:pPr>
      <w:r w:rsidRPr="00C71963">
        <w:rPr>
          <w:sz w:val="28"/>
          <w:szCs w:val="28"/>
        </w:rPr>
        <w:t>створення сприятливого середовища для ведення малого та середнього бізнесу;</w:t>
      </w:r>
    </w:p>
    <w:p w:rsidR="00A2378F" w:rsidRPr="00C71963" w:rsidRDefault="00A2378F" w:rsidP="001571DF">
      <w:pPr>
        <w:widowControl w:val="0"/>
        <w:suppressAutoHyphens/>
        <w:ind w:firstLine="709"/>
        <w:rPr>
          <w:sz w:val="28"/>
          <w:szCs w:val="28"/>
        </w:rPr>
      </w:pPr>
      <w:r w:rsidRPr="00C71963">
        <w:rPr>
          <w:sz w:val="28"/>
          <w:szCs w:val="28"/>
        </w:rPr>
        <w:t>погашення заборгованості з виплати заробітної плати;</w:t>
      </w:r>
    </w:p>
    <w:p w:rsidR="00A2378F" w:rsidRPr="00C71963" w:rsidRDefault="00A2378F" w:rsidP="001571DF">
      <w:pPr>
        <w:widowControl w:val="0"/>
        <w:suppressAutoHyphens/>
        <w:ind w:firstLine="709"/>
        <w:rPr>
          <w:sz w:val="28"/>
          <w:szCs w:val="28"/>
        </w:rPr>
      </w:pPr>
      <w:r w:rsidRPr="00C71963">
        <w:rPr>
          <w:sz w:val="28"/>
          <w:szCs w:val="28"/>
        </w:rPr>
        <w:t xml:space="preserve">легалізація виплати заробітної плати та зайнятості населення; </w:t>
      </w:r>
    </w:p>
    <w:p w:rsidR="00A2378F" w:rsidRPr="00C71963" w:rsidRDefault="00A2378F" w:rsidP="001571DF">
      <w:pPr>
        <w:widowControl w:val="0"/>
        <w:suppressAutoHyphens/>
        <w:ind w:firstLine="720"/>
        <w:rPr>
          <w:sz w:val="28"/>
          <w:szCs w:val="28"/>
        </w:rPr>
      </w:pPr>
      <w:r w:rsidRPr="00C71963">
        <w:rPr>
          <w:sz w:val="28"/>
          <w:szCs w:val="28"/>
        </w:rPr>
        <w:t>підтримка зайнятості сільського населення, створення додаткових можливостей для зростання доходів індивідуальних домогосподарств, малого та середнього аграрного бізнесу;</w:t>
      </w:r>
    </w:p>
    <w:p w:rsidR="00A2378F" w:rsidRPr="00C71963" w:rsidRDefault="00A2378F" w:rsidP="001571DF">
      <w:pPr>
        <w:widowControl w:val="0"/>
        <w:suppressAutoHyphens/>
        <w:ind w:firstLine="720"/>
        <w:rPr>
          <w:sz w:val="28"/>
          <w:szCs w:val="28"/>
        </w:rPr>
      </w:pPr>
      <w:r w:rsidRPr="00C71963">
        <w:rPr>
          <w:sz w:val="28"/>
          <w:szCs w:val="28"/>
        </w:rPr>
        <w:t>надання якісних освітніх, медичних, соціальних послуг;</w:t>
      </w:r>
    </w:p>
    <w:p w:rsidR="00A2378F" w:rsidRPr="00C71963" w:rsidRDefault="00A2378F" w:rsidP="001571DF">
      <w:pPr>
        <w:widowControl w:val="0"/>
        <w:suppressAutoHyphens/>
        <w:ind w:firstLine="709"/>
        <w:rPr>
          <w:sz w:val="28"/>
          <w:szCs w:val="28"/>
        </w:rPr>
      </w:pPr>
      <w:r w:rsidRPr="00C71963">
        <w:rPr>
          <w:sz w:val="28"/>
          <w:szCs w:val="28"/>
        </w:rPr>
        <w:t xml:space="preserve">підвищення обороноздатності </w:t>
      </w:r>
      <w:r>
        <w:rPr>
          <w:sz w:val="28"/>
          <w:szCs w:val="28"/>
        </w:rPr>
        <w:t>району</w:t>
      </w:r>
      <w:r w:rsidRPr="00C71963">
        <w:rPr>
          <w:sz w:val="28"/>
          <w:szCs w:val="28"/>
        </w:rPr>
        <w:t>;</w:t>
      </w:r>
    </w:p>
    <w:p w:rsidR="00A2378F" w:rsidRPr="00C71963" w:rsidRDefault="00A2378F" w:rsidP="001571DF">
      <w:pPr>
        <w:widowControl w:val="0"/>
        <w:suppressAutoHyphens/>
        <w:ind w:firstLine="709"/>
        <w:rPr>
          <w:sz w:val="28"/>
          <w:szCs w:val="28"/>
        </w:rPr>
      </w:pPr>
      <w:r w:rsidRPr="00C71963">
        <w:rPr>
          <w:sz w:val="28"/>
          <w:szCs w:val="28"/>
        </w:rPr>
        <w:t>недопущення терористичних проявів та забезпечення безпеки населення;</w:t>
      </w:r>
    </w:p>
    <w:p w:rsidR="00A2378F" w:rsidRPr="00C71963" w:rsidRDefault="00A2378F" w:rsidP="001571DF">
      <w:pPr>
        <w:widowControl w:val="0"/>
        <w:suppressAutoHyphens/>
        <w:ind w:firstLine="709"/>
        <w:rPr>
          <w:sz w:val="28"/>
          <w:szCs w:val="28"/>
        </w:rPr>
      </w:pPr>
      <w:r w:rsidRPr="00C71963">
        <w:rPr>
          <w:sz w:val="28"/>
          <w:szCs w:val="28"/>
        </w:rPr>
        <w:t>забезпечення сприятливого стану навколишнього середовища;</w:t>
      </w:r>
    </w:p>
    <w:p w:rsidR="00A2378F" w:rsidRPr="00C71963" w:rsidRDefault="00A2378F" w:rsidP="0006543F">
      <w:pPr>
        <w:widowControl w:val="0"/>
        <w:suppressAutoHyphens/>
        <w:ind w:left="708" w:firstLine="1"/>
        <w:rPr>
          <w:sz w:val="28"/>
          <w:szCs w:val="28"/>
        </w:rPr>
      </w:pPr>
      <w:r w:rsidRPr="00C71963">
        <w:rPr>
          <w:sz w:val="28"/>
          <w:szCs w:val="28"/>
        </w:rPr>
        <w:t>залучення громадян до співпраці з місц</w:t>
      </w:r>
      <w:r>
        <w:rPr>
          <w:sz w:val="28"/>
          <w:szCs w:val="28"/>
        </w:rPr>
        <w:t>евими органами виконавчої влади.</w:t>
      </w:r>
      <w:r w:rsidRPr="00C71963">
        <w:rPr>
          <w:sz w:val="28"/>
          <w:szCs w:val="28"/>
        </w:rPr>
        <w:t xml:space="preserve"> Реалізація завдань Програми передбачається шляхом:</w:t>
      </w:r>
    </w:p>
    <w:p w:rsidR="00A2378F" w:rsidRPr="00C71963" w:rsidRDefault="00A2378F" w:rsidP="001571DF">
      <w:pPr>
        <w:widowControl w:val="0"/>
        <w:suppressAutoHyphens/>
        <w:ind w:firstLine="709"/>
        <w:rPr>
          <w:sz w:val="28"/>
          <w:szCs w:val="28"/>
        </w:rPr>
      </w:pPr>
      <w:r w:rsidRPr="00C71963">
        <w:rPr>
          <w:sz w:val="28"/>
          <w:szCs w:val="28"/>
        </w:rPr>
        <w:t>сприяння у формуванні самодостатніх та спроможних територіальних громад;</w:t>
      </w:r>
    </w:p>
    <w:p w:rsidR="00A2378F" w:rsidRPr="00C71963" w:rsidRDefault="00A2378F" w:rsidP="001571DF">
      <w:pPr>
        <w:widowControl w:val="0"/>
        <w:suppressAutoHyphens/>
        <w:ind w:firstLine="709"/>
        <w:rPr>
          <w:sz w:val="28"/>
          <w:szCs w:val="28"/>
        </w:rPr>
      </w:pPr>
      <w:r w:rsidRPr="00C71963">
        <w:rPr>
          <w:sz w:val="28"/>
          <w:szCs w:val="28"/>
        </w:rPr>
        <w:t xml:space="preserve">відновлення економічного зростання за рахунок використання власного потенціалу </w:t>
      </w:r>
      <w:r>
        <w:rPr>
          <w:sz w:val="28"/>
          <w:szCs w:val="28"/>
        </w:rPr>
        <w:t>району</w:t>
      </w:r>
      <w:r w:rsidRPr="00C71963">
        <w:rPr>
          <w:sz w:val="28"/>
          <w:szCs w:val="28"/>
        </w:rPr>
        <w:t>;</w:t>
      </w:r>
    </w:p>
    <w:p w:rsidR="00A2378F" w:rsidRPr="00C71963" w:rsidRDefault="00A2378F" w:rsidP="001571DF">
      <w:pPr>
        <w:widowControl w:val="0"/>
        <w:suppressAutoHyphens/>
        <w:ind w:firstLine="709"/>
        <w:rPr>
          <w:sz w:val="28"/>
          <w:szCs w:val="28"/>
        </w:rPr>
      </w:pPr>
      <w:r w:rsidRPr="00C71963">
        <w:rPr>
          <w:sz w:val="28"/>
          <w:szCs w:val="28"/>
        </w:rPr>
        <w:lastRenderedPageBreak/>
        <w:t>розвитку промислового потенціалу, раціонального використання природних енергетичних ресурсів;</w:t>
      </w:r>
    </w:p>
    <w:p w:rsidR="00A2378F" w:rsidRPr="00C71963" w:rsidRDefault="00A2378F" w:rsidP="001571DF">
      <w:pPr>
        <w:widowControl w:val="0"/>
        <w:suppressAutoHyphens/>
        <w:ind w:firstLine="709"/>
        <w:rPr>
          <w:sz w:val="28"/>
          <w:szCs w:val="28"/>
        </w:rPr>
      </w:pPr>
      <w:r w:rsidRPr="00C71963">
        <w:rPr>
          <w:sz w:val="28"/>
          <w:szCs w:val="28"/>
        </w:rPr>
        <w:t>забезпечення енергетичної безпеки та переходу до енергоефективного, енергоощадного використання, споживання енергоресурсів із упровадженням інноваційних технологій;</w:t>
      </w:r>
    </w:p>
    <w:p w:rsidR="00A2378F" w:rsidRDefault="00A2378F" w:rsidP="001571DF">
      <w:pPr>
        <w:widowControl w:val="0"/>
        <w:suppressAutoHyphens/>
        <w:ind w:firstLine="709"/>
        <w:rPr>
          <w:sz w:val="28"/>
          <w:szCs w:val="28"/>
        </w:rPr>
      </w:pPr>
      <w:r w:rsidRPr="00C71963">
        <w:rPr>
          <w:sz w:val="28"/>
          <w:szCs w:val="28"/>
        </w:rPr>
        <w:t>підвищення продуктивності сільського господарства та рівня насиченості ринку продуктами харч</w:t>
      </w:r>
      <w:r>
        <w:rPr>
          <w:sz w:val="28"/>
          <w:szCs w:val="28"/>
        </w:rPr>
        <w:t>ування;</w:t>
      </w:r>
    </w:p>
    <w:p w:rsidR="00A2378F" w:rsidRDefault="00A2378F" w:rsidP="001571DF">
      <w:pPr>
        <w:widowControl w:val="0"/>
        <w:suppressAutoHyphens/>
        <w:ind w:firstLine="709"/>
        <w:rPr>
          <w:sz w:val="28"/>
          <w:szCs w:val="28"/>
        </w:rPr>
      </w:pPr>
      <w:r w:rsidRPr="00C71963">
        <w:rPr>
          <w:sz w:val="28"/>
          <w:szCs w:val="28"/>
        </w:rPr>
        <w:t xml:space="preserve">формування інвестиційного іміджу </w:t>
      </w:r>
      <w:r>
        <w:rPr>
          <w:sz w:val="28"/>
          <w:szCs w:val="28"/>
        </w:rPr>
        <w:t>району;</w:t>
      </w:r>
    </w:p>
    <w:p w:rsidR="00A2378F" w:rsidRPr="00C71963" w:rsidRDefault="00A2378F" w:rsidP="001571DF">
      <w:pPr>
        <w:widowControl w:val="0"/>
        <w:suppressAutoHyphens/>
        <w:ind w:firstLine="709"/>
        <w:rPr>
          <w:sz w:val="28"/>
          <w:szCs w:val="28"/>
        </w:rPr>
      </w:pPr>
      <w:r w:rsidRPr="00C71963">
        <w:rPr>
          <w:sz w:val="28"/>
          <w:szCs w:val="28"/>
        </w:rPr>
        <w:t>забезпечення доступності та якості надання адміністративних, соціальних та інших послуг;</w:t>
      </w:r>
    </w:p>
    <w:p w:rsidR="00A2378F" w:rsidRPr="00C71963" w:rsidRDefault="00A2378F" w:rsidP="001571DF">
      <w:pPr>
        <w:widowControl w:val="0"/>
        <w:suppressAutoHyphens/>
        <w:ind w:firstLine="709"/>
        <w:rPr>
          <w:sz w:val="28"/>
          <w:szCs w:val="28"/>
        </w:rPr>
      </w:pPr>
      <w:r w:rsidRPr="00C71963">
        <w:rPr>
          <w:sz w:val="28"/>
          <w:szCs w:val="28"/>
        </w:rPr>
        <w:t>розроблення містобудівної документації місцевого рівня;</w:t>
      </w:r>
    </w:p>
    <w:p w:rsidR="00A2378F" w:rsidRPr="00C71963" w:rsidRDefault="00A2378F" w:rsidP="001571DF">
      <w:pPr>
        <w:widowControl w:val="0"/>
        <w:suppressAutoHyphens/>
        <w:ind w:firstLine="709"/>
        <w:rPr>
          <w:spacing w:val="-2"/>
          <w:sz w:val="28"/>
          <w:szCs w:val="28"/>
        </w:rPr>
      </w:pPr>
      <w:r w:rsidRPr="00C71963">
        <w:rPr>
          <w:spacing w:val="-2"/>
          <w:sz w:val="28"/>
          <w:szCs w:val="28"/>
        </w:rPr>
        <w:t>розбудови інженерно-транспортної та соціальної інфраструктури району;</w:t>
      </w:r>
    </w:p>
    <w:p w:rsidR="00A2378F" w:rsidRPr="00C71963" w:rsidRDefault="00A2378F" w:rsidP="001571DF">
      <w:pPr>
        <w:widowControl w:val="0"/>
        <w:suppressAutoHyphens/>
        <w:ind w:firstLine="709"/>
        <w:rPr>
          <w:spacing w:val="-2"/>
          <w:sz w:val="28"/>
          <w:szCs w:val="28"/>
        </w:rPr>
      </w:pPr>
      <w:r w:rsidRPr="00C71963">
        <w:rPr>
          <w:spacing w:val="-2"/>
          <w:sz w:val="28"/>
          <w:szCs w:val="28"/>
        </w:rPr>
        <w:t>надання населенню житлово-комунальних послуг належної якості;</w:t>
      </w:r>
    </w:p>
    <w:p w:rsidR="00A2378F" w:rsidRPr="00C71963" w:rsidRDefault="00A2378F" w:rsidP="001571DF">
      <w:pPr>
        <w:widowControl w:val="0"/>
        <w:suppressAutoHyphens/>
        <w:ind w:firstLine="708"/>
        <w:rPr>
          <w:sz w:val="28"/>
          <w:szCs w:val="28"/>
        </w:rPr>
      </w:pPr>
      <w:r w:rsidRPr="00C71963">
        <w:rPr>
          <w:sz w:val="28"/>
          <w:szCs w:val="28"/>
        </w:rPr>
        <w:t>зменшення обсягів утворення відходів</w:t>
      </w:r>
      <w:r>
        <w:rPr>
          <w:sz w:val="28"/>
          <w:szCs w:val="28"/>
        </w:rPr>
        <w:t xml:space="preserve"> та</w:t>
      </w:r>
      <w:r w:rsidRPr="00C71963">
        <w:rPr>
          <w:sz w:val="28"/>
          <w:szCs w:val="28"/>
        </w:rPr>
        <w:t xml:space="preserve"> формування в суспільстві екологічної культури;</w:t>
      </w:r>
    </w:p>
    <w:p w:rsidR="00A2378F" w:rsidRPr="00C71963" w:rsidRDefault="00A2378F" w:rsidP="001571DF">
      <w:pPr>
        <w:widowControl w:val="0"/>
        <w:suppressAutoHyphens/>
        <w:ind w:firstLine="709"/>
        <w:rPr>
          <w:sz w:val="28"/>
          <w:szCs w:val="28"/>
        </w:rPr>
      </w:pPr>
      <w:r w:rsidRPr="00C71963">
        <w:rPr>
          <w:sz w:val="28"/>
          <w:szCs w:val="28"/>
        </w:rPr>
        <w:t>впровадження інституту сімейної медицини;</w:t>
      </w:r>
    </w:p>
    <w:p w:rsidR="00A2378F" w:rsidRPr="00C71963" w:rsidRDefault="00A2378F" w:rsidP="001571DF">
      <w:pPr>
        <w:widowControl w:val="0"/>
        <w:suppressAutoHyphens/>
        <w:ind w:firstLine="709"/>
        <w:rPr>
          <w:sz w:val="28"/>
          <w:szCs w:val="28"/>
        </w:rPr>
      </w:pPr>
      <w:r w:rsidRPr="00C71963">
        <w:rPr>
          <w:sz w:val="28"/>
          <w:szCs w:val="28"/>
        </w:rPr>
        <w:t>забезпечення якісної та доступної освіти, створення сучасних умов навчання, включаючи інклюзивне;</w:t>
      </w:r>
    </w:p>
    <w:p w:rsidR="00A2378F" w:rsidRPr="00C71963" w:rsidRDefault="00A2378F" w:rsidP="001571DF">
      <w:pPr>
        <w:widowControl w:val="0"/>
        <w:suppressAutoHyphens/>
        <w:ind w:firstLine="709"/>
        <w:rPr>
          <w:spacing w:val="-2"/>
          <w:sz w:val="28"/>
          <w:szCs w:val="28"/>
        </w:rPr>
      </w:pPr>
      <w:r w:rsidRPr="00C71963">
        <w:rPr>
          <w:spacing w:val="-2"/>
          <w:sz w:val="28"/>
          <w:szCs w:val="28"/>
        </w:rPr>
        <w:t xml:space="preserve">запобігання проявам домашнього насильства, підтримки та забезпечення сприятливих умов для повноцінного </w:t>
      </w:r>
      <w:r>
        <w:rPr>
          <w:spacing w:val="-2"/>
          <w:sz w:val="28"/>
          <w:szCs w:val="28"/>
        </w:rPr>
        <w:t>функціонування інституту сім’ї</w:t>
      </w:r>
      <w:r w:rsidRPr="00C71963">
        <w:rPr>
          <w:spacing w:val="-2"/>
          <w:sz w:val="28"/>
          <w:szCs w:val="28"/>
        </w:rPr>
        <w:t>, популяризації сімейних цінностей;</w:t>
      </w:r>
    </w:p>
    <w:p w:rsidR="00A2378F" w:rsidRPr="00C71963" w:rsidRDefault="00A2378F" w:rsidP="001571DF">
      <w:pPr>
        <w:widowControl w:val="0"/>
        <w:suppressAutoHyphens/>
        <w:ind w:firstLine="709"/>
        <w:rPr>
          <w:spacing w:val="-2"/>
          <w:sz w:val="28"/>
          <w:szCs w:val="28"/>
        </w:rPr>
      </w:pPr>
      <w:r w:rsidRPr="00C71963">
        <w:rPr>
          <w:spacing w:val="-2"/>
          <w:sz w:val="28"/>
          <w:szCs w:val="28"/>
        </w:rPr>
        <w:t>розвитку туризму;</w:t>
      </w:r>
    </w:p>
    <w:p w:rsidR="00A2378F" w:rsidRPr="00C71963" w:rsidRDefault="00A2378F" w:rsidP="001571DF">
      <w:pPr>
        <w:widowControl w:val="0"/>
        <w:suppressAutoHyphens/>
        <w:ind w:firstLine="708"/>
        <w:rPr>
          <w:sz w:val="28"/>
          <w:szCs w:val="28"/>
        </w:rPr>
      </w:pPr>
      <w:r w:rsidRPr="00C71963">
        <w:rPr>
          <w:sz w:val="28"/>
          <w:szCs w:val="28"/>
        </w:rPr>
        <w:t xml:space="preserve">залучення громадян до співпраці з місцевими органами влади. </w:t>
      </w:r>
    </w:p>
    <w:p w:rsidR="00A2378F" w:rsidRPr="00C71963" w:rsidRDefault="00A2378F" w:rsidP="001571DF">
      <w:pPr>
        <w:widowControl w:val="0"/>
        <w:suppressAutoHyphens/>
        <w:ind w:firstLine="709"/>
        <w:rPr>
          <w:sz w:val="28"/>
          <w:szCs w:val="28"/>
        </w:rPr>
      </w:pPr>
      <w:r w:rsidRPr="00C71963">
        <w:rPr>
          <w:sz w:val="28"/>
          <w:szCs w:val="28"/>
        </w:rPr>
        <w:t xml:space="preserve">З метою досягнення поставлених цілей та </w:t>
      </w:r>
      <w:r w:rsidRPr="0006543F">
        <w:rPr>
          <w:sz w:val="28"/>
          <w:szCs w:val="28"/>
        </w:rPr>
        <w:t>завдань політика буде формуватися та реалізовуватися у 2022 році таким чином, щоб забезпечити необхідні умови для підвищення ефективності економічного і соціального</w:t>
      </w:r>
      <w:r w:rsidRPr="00C71963">
        <w:rPr>
          <w:sz w:val="28"/>
          <w:szCs w:val="28"/>
        </w:rPr>
        <w:t xml:space="preserve"> розвитку </w:t>
      </w:r>
      <w:proofErr w:type="spellStart"/>
      <w:r w:rsidRPr="00C71963">
        <w:rPr>
          <w:sz w:val="28"/>
          <w:szCs w:val="28"/>
        </w:rPr>
        <w:t>Шосткинщини</w:t>
      </w:r>
      <w:proofErr w:type="spellEnd"/>
      <w:r w:rsidRPr="00C71963">
        <w:rPr>
          <w:sz w:val="28"/>
          <w:szCs w:val="28"/>
        </w:rPr>
        <w:t xml:space="preserve">, зростання рівня та якості життя населення. </w:t>
      </w:r>
    </w:p>
    <w:p w:rsidR="00A2378F" w:rsidRPr="00C71963" w:rsidRDefault="00A2378F" w:rsidP="001571DF">
      <w:pPr>
        <w:widowControl w:val="0"/>
        <w:suppressAutoHyphens/>
        <w:spacing w:after="120"/>
        <w:jc w:val="center"/>
        <w:rPr>
          <w:b/>
          <w:bCs/>
          <w:spacing w:val="-4"/>
          <w:sz w:val="28"/>
          <w:szCs w:val="28"/>
        </w:rPr>
      </w:pPr>
      <w:r w:rsidRPr="00C71963">
        <w:rPr>
          <w:sz w:val="28"/>
          <w:szCs w:val="28"/>
        </w:rPr>
        <w:br w:type="page"/>
      </w:r>
      <w:r w:rsidRPr="00C71963">
        <w:rPr>
          <w:b/>
          <w:bCs/>
          <w:spacing w:val="-4"/>
          <w:sz w:val="28"/>
          <w:szCs w:val="28"/>
        </w:rPr>
        <w:lastRenderedPageBreak/>
        <w:t>ІІІ. Пріоритетні напрями економічної і соціальної політики на 2022 рік</w:t>
      </w:r>
    </w:p>
    <w:p w:rsidR="00A2378F" w:rsidRPr="00C71963" w:rsidRDefault="00A2378F" w:rsidP="001571DF">
      <w:pPr>
        <w:pStyle w:val="a3"/>
        <w:widowControl w:val="0"/>
        <w:tabs>
          <w:tab w:val="left" w:pos="-3402"/>
        </w:tabs>
        <w:suppressAutoHyphens/>
        <w:spacing w:after="120"/>
        <w:jc w:val="center"/>
        <w:rPr>
          <w:rFonts w:ascii="Times New Roman" w:hAnsi="Times New Roman" w:cs="Times New Roman"/>
          <w:b/>
          <w:bCs/>
          <w:color w:val="auto"/>
          <w:sz w:val="28"/>
          <w:szCs w:val="28"/>
        </w:rPr>
      </w:pPr>
      <w:r w:rsidRPr="00C71963">
        <w:rPr>
          <w:rFonts w:ascii="Times New Roman" w:hAnsi="Times New Roman" w:cs="Times New Roman"/>
          <w:b/>
          <w:bCs/>
          <w:color w:val="auto"/>
          <w:sz w:val="28"/>
          <w:szCs w:val="28"/>
        </w:rPr>
        <w:t>1. Розвиток реального сектору економіки та інфраструктури</w:t>
      </w:r>
    </w:p>
    <w:p w:rsidR="00A2378F" w:rsidRPr="00C71963" w:rsidRDefault="00A2378F" w:rsidP="001571DF">
      <w:pPr>
        <w:widowControl w:val="0"/>
        <w:suppressAutoHyphens/>
        <w:spacing w:after="60"/>
        <w:ind w:firstLine="709"/>
        <w:rPr>
          <w:b/>
          <w:bCs/>
          <w:i/>
          <w:iCs/>
          <w:sz w:val="28"/>
          <w:szCs w:val="28"/>
        </w:rPr>
      </w:pPr>
      <w:r w:rsidRPr="00C71963">
        <w:rPr>
          <w:b/>
          <w:bCs/>
          <w:i/>
          <w:iCs/>
          <w:sz w:val="28"/>
          <w:szCs w:val="28"/>
        </w:rPr>
        <w:t>1.1. Розвиток місцевого самоврядування та комплексний розвиток спроможних територіальних громад</w:t>
      </w:r>
    </w:p>
    <w:p w:rsidR="00A2378F" w:rsidRPr="00C71963" w:rsidRDefault="00A2378F" w:rsidP="001571DF">
      <w:pPr>
        <w:widowControl w:val="0"/>
        <w:suppressAutoHyphens/>
        <w:ind w:firstLine="709"/>
        <w:rPr>
          <w:sz w:val="28"/>
          <w:szCs w:val="28"/>
        </w:rPr>
      </w:pPr>
      <w:r w:rsidRPr="00C71963">
        <w:rPr>
          <w:sz w:val="28"/>
          <w:szCs w:val="28"/>
        </w:rPr>
        <w:t>З метою забезпечення подальшого сталого розвитку територіальних громад району та створення передумов для підвищення рівня їх спроможності визначено наступні завдання на 2022 рік:</w:t>
      </w:r>
    </w:p>
    <w:p w:rsidR="00A2378F" w:rsidRPr="00912632" w:rsidRDefault="00A2378F" w:rsidP="00912632">
      <w:pPr>
        <w:widowControl w:val="0"/>
        <w:suppressAutoHyphens/>
        <w:ind w:firstLine="708"/>
        <w:rPr>
          <w:sz w:val="28"/>
          <w:szCs w:val="28"/>
          <w:lang w:eastAsia="zh-CN"/>
        </w:rPr>
      </w:pPr>
      <w:r w:rsidRPr="00912632">
        <w:rPr>
          <w:sz w:val="28"/>
          <w:szCs w:val="28"/>
          <w:lang w:eastAsia="zh-CN"/>
        </w:rPr>
        <w:t>сприяння впровадженню міжмуніципального співробітництва між територіальними громадами відповідно до вимог Закону України 17 червня 2014 року № 1508-VII «Про співробітництво територіальних громад», зокрема у частині реалізації спільних проектів розвитку</w:t>
      </w:r>
      <w:r>
        <w:rPr>
          <w:sz w:val="28"/>
          <w:szCs w:val="28"/>
          <w:lang w:eastAsia="zh-CN"/>
        </w:rPr>
        <w:t>.</w:t>
      </w:r>
    </w:p>
    <w:p w:rsidR="00A2378F" w:rsidRPr="00C71963" w:rsidRDefault="00A2378F" w:rsidP="001571DF">
      <w:pPr>
        <w:pStyle w:val="21"/>
        <w:widowControl w:val="0"/>
        <w:suppressAutoHyphens/>
        <w:spacing w:after="0" w:line="240" w:lineRule="auto"/>
        <w:ind w:left="0" w:firstLine="709"/>
        <w:rPr>
          <w:b/>
          <w:bCs/>
          <w:sz w:val="28"/>
          <w:szCs w:val="28"/>
          <w:u w:val="single"/>
        </w:rPr>
      </w:pPr>
      <w:r w:rsidRPr="00C71963">
        <w:rPr>
          <w:b/>
          <w:bCs/>
          <w:sz w:val="28"/>
          <w:szCs w:val="28"/>
          <w:u w:val="single"/>
        </w:rPr>
        <w:t>Якісні критерії ефективності реалізації завдань</w:t>
      </w:r>
      <w:r w:rsidRPr="00C71963">
        <w:rPr>
          <w:b/>
          <w:bCs/>
          <w:sz w:val="28"/>
          <w:szCs w:val="28"/>
        </w:rPr>
        <w:t>:</w:t>
      </w:r>
    </w:p>
    <w:p w:rsidR="00A2378F" w:rsidRPr="00C71963" w:rsidRDefault="00A2378F" w:rsidP="001571DF">
      <w:pPr>
        <w:widowControl w:val="0"/>
        <w:ind w:left="17" w:firstLine="709"/>
        <w:rPr>
          <w:sz w:val="28"/>
          <w:szCs w:val="28"/>
        </w:rPr>
      </w:pPr>
      <w:r w:rsidRPr="00C71963">
        <w:rPr>
          <w:spacing w:val="-2"/>
          <w:sz w:val="28"/>
          <w:szCs w:val="28"/>
        </w:rPr>
        <w:t>посилення співпраці між окремими територіальними громадами, вирішення</w:t>
      </w:r>
      <w:r w:rsidRPr="00C71963">
        <w:rPr>
          <w:sz w:val="28"/>
          <w:szCs w:val="28"/>
        </w:rPr>
        <w:t xml:space="preserve"> актуальних питань життєдіяльності, покращення соціально-економічного розвитку територій за рахунок реалізації спільних проектів у рамках договорів міжмуніципального співробітництва;</w:t>
      </w:r>
    </w:p>
    <w:p w:rsidR="00A2378F" w:rsidRPr="00C71963" w:rsidRDefault="00A2378F" w:rsidP="00CA4FD7">
      <w:pPr>
        <w:widowControl w:val="0"/>
        <w:ind w:left="17" w:firstLine="709"/>
        <w:rPr>
          <w:sz w:val="28"/>
          <w:szCs w:val="28"/>
        </w:rPr>
      </w:pPr>
      <w:r w:rsidRPr="00C71963">
        <w:rPr>
          <w:sz w:val="28"/>
          <w:szCs w:val="28"/>
        </w:rPr>
        <w:t>підвищення обізнаності представників органів місцевого самоврядування щодо механізму співробітництва територіальних громад та к</w:t>
      </w:r>
      <w:r>
        <w:rPr>
          <w:sz w:val="28"/>
          <w:szCs w:val="28"/>
        </w:rPr>
        <w:t>ращих практик його застосування.</w:t>
      </w:r>
    </w:p>
    <w:p w:rsidR="00A2378F" w:rsidRPr="00C71963" w:rsidRDefault="00A2378F" w:rsidP="001571DF">
      <w:pPr>
        <w:widowControl w:val="0"/>
        <w:ind w:left="17" w:firstLine="709"/>
        <w:rPr>
          <w:sz w:val="28"/>
          <w:szCs w:val="28"/>
        </w:rPr>
      </w:pPr>
    </w:p>
    <w:p w:rsidR="00A2378F" w:rsidRPr="00C71963" w:rsidRDefault="00A2378F" w:rsidP="001571DF">
      <w:pPr>
        <w:widowControl w:val="0"/>
        <w:suppressAutoHyphens/>
        <w:spacing w:after="60"/>
        <w:ind w:firstLine="709"/>
        <w:rPr>
          <w:b/>
          <w:bCs/>
          <w:i/>
          <w:iCs/>
          <w:sz w:val="28"/>
          <w:szCs w:val="28"/>
        </w:rPr>
      </w:pPr>
      <w:r w:rsidRPr="00C71963">
        <w:rPr>
          <w:b/>
          <w:bCs/>
          <w:i/>
          <w:iCs/>
          <w:sz w:val="28"/>
          <w:szCs w:val="28"/>
        </w:rPr>
        <w:t xml:space="preserve">1.2. Інвестиційна діяльність, створення умов для інвестиційної привабливості </w:t>
      </w:r>
      <w:proofErr w:type="spellStart"/>
      <w:r w:rsidRPr="00C71963">
        <w:rPr>
          <w:b/>
          <w:bCs/>
          <w:i/>
          <w:iCs/>
          <w:sz w:val="28"/>
          <w:szCs w:val="28"/>
        </w:rPr>
        <w:t>Шосткинщини</w:t>
      </w:r>
      <w:proofErr w:type="spellEnd"/>
    </w:p>
    <w:p w:rsidR="00A2378F" w:rsidRPr="00C71963" w:rsidRDefault="00A2378F" w:rsidP="001571DF">
      <w:pPr>
        <w:widowControl w:val="0"/>
        <w:ind w:firstLine="709"/>
        <w:rPr>
          <w:sz w:val="28"/>
          <w:szCs w:val="28"/>
        </w:rPr>
      </w:pPr>
      <w:r w:rsidRPr="00C71963">
        <w:rPr>
          <w:sz w:val="28"/>
          <w:szCs w:val="28"/>
        </w:rPr>
        <w:t xml:space="preserve">Для забезпечення у 2022 році формування сприятливого інвестиційного </w:t>
      </w:r>
      <w:r w:rsidRPr="00C71963">
        <w:rPr>
          <w:spacing w:val="-2"/>
          <w:sz w:val="28"/>
          <w:szCs w:val="28"/>
        </w:rPr>
        <w:t>клімату в районі, позитивного інвестиційного іміджу та просування на зовнішній</w:t>
      </w:r>
      <w:r w:rsidRPr="00C71963">
        <w:rPr>
          <w:sz w:val="28"/>
          <w:szCs w:val="28"/>
        </w:rPr>
        <w:t xml:space="preserve"> ринок інвестиційних можливостей району визначено наступні завдання:</w:t>
      </w:r>
    </w:p>
    <w:p w:rsidR="00A2378F" w:rsidRPr="00C437DB" w:rsidRDefault="00A2378F" w:rsidP="001571DF">
      <w:pPr>
        <w:widowControl w:val="0"/>
        <w:tabs>
          <w:tab w:val="left" w:pos="-3402"/>
        </w:tabs>
        <w:suppressAutoHyphens/>
        <w:ind w:firstLine="709"/>
        <w:rPr>
          <w:sz w:val="28"/>
          <w:szCs w:val="28"/>
        </w:rPr>
      </w:pPr>
      <w:r w:rsidRPr="00C437DB">
        <w:rPr>
          <w:sz w:val="28"/>
          <w:szCs w:val="28"/>
        </w:rPr>
        <w:t xml:space="preserve">сприяння  розробленню </w:t>
      </w:r>
      <w:r w:rsidRPr="00C437DB">
        <w:rPr>
          <w:sz w:val="28"/>
          <w:szCs w:val="28"/>
          <w:lang w:val="ru-RU"/>
        </w:rPr>
        <w:t xml:space="preserve"> </w:t>
      </w:r>
      <w:r w:rsidRPr="00C437DB">
        <w:rPr>
          <w:sz w:val="28"/>
          <w:szCs w:val="28"/>
        </w:rPr>
        <w:t>проектів для участі у міжнародних грантових програмах</w:t>
      </w:r>
      <w:r>
        <w:rPr>
          <w:sz w:val="28"/>
          <w:szCs w:val="28"/>
        </w:rPr>
        <w:t>;</w:t>
      </w:r>
    </w:p>
    <w:p w:rsidR="00A2378F" w:rsidRPr="00C71963" w:rsidRDefault="00A2378F" w:rsidP="001571DF">
      <w:pPr>
        <w:widowControl w:val="0"/>
        <w:tabs>
          <w:tab w:val="left" w:pos="-3402"/>
        </w:tabs>
        <w:suppressAutoHyphens/>
        <w:ind w:firstLine="709"/>
        <w:rPr>
          <w:sz w:val="28"/>
          <w:szCs w:val="28"/>
        </w:rPr>
      </w:pPr>
      <w:r w:rsidRPr="00C71963">
        <w:rPr>
          <w:sz w:val="28"/>
          <w:szCs w:val="28"/>
        </w:rPr>
        <w:t>розбудова інженерно-транспортної та соціальної інфраструктури району</w:t>
      </w:r>
      <w:r>
        <w:rPr>
          <w:sz w:val="28"/>
          <w:szCs w:val="28"/>
        </w:rPr>
        <w:t>.</w:t>
      </w:r>
    </w:p>
    <w:p w:rsidR="00A2378F" w:rsidRPr="00C71963" w:rsidRDefault="00A2378F" w:rsidP="001571DF">
      <w:pPr>
        <w:rPr>
          <w:sz w:val="20"/>
          <w:szCs w:val="20"/>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1.3. Промисловість</w:t>
      </w:r>
    </w:p>
    <w:p w:rsidR="00A2378F" w:rsidRDefault="00A2378F" w:rsidP="001571DF">
      <w:pPr>
        <w:widowControl w:val="0"/>
        <w:suppressAutoHyphens/>
        <w:ind w:firstLine="709"/>
        <w:rPr>
          <w:sz w:val="28"/>
          <w:szCs w:val="28"/>
        </w:rPr>
      </w:pPr>
      <w:r w:rsidRPr="00C71963">
        <w:rPr>
          <w:sz w:val="28"/>
          <w:szCs w:val="28"/>
        </w:rPr>
        <w:t>Для забезпечення сталого промислового розвитку шляхом диверсифікації ринків збуту та підвищення конкурентоспроможності продукції визначено основні ключові завдання галузі на 2022 рік:</w:t>
      </w:r>
    </w:p>
    <w:p w:rsidR="00A2378F" w:rsidRPr="001816E7" w:rsidRDefault="00A2378F" w:rsidP="001571DF">
      <w:pPr>
        <w:widowControl w:val="0"/>
        <w:suppressAutoHyphens/>
        <w:ind w:firstLine="709"/>
        <w:rPr>
          <w:sz w:val="28"/>
          <w:szCs w:val="28"/>
        </w:rPr>
      </w:pPr>
      <w:r w:rsidRPr="001816E7">
        <w:rPr>
          <w:sz w:val="28"/>
          <w:szCs w:val="28"/>
        </w:rPr>
        <w:t>здійснення інформаційної діяльності щодо участі у виставкових заходів та виходу продукції на нові ринки збуту</w:t>
      </w:r>
      <w:r>
        <w:rPr>
          <w:sz w:val="28"/>
          <w:szCs w:val="28"/>
        </w:rPr>
        <w:t>.</w:t>
      </w:r>
    </w:p>
    <w:p w:rsidR="00A2378F" w:rsidRDefault="00A2378F" w:rsidP="001571DF">
      <w:pPr>
        <w:widowControl w:val="0"/>
        <w:suppressAutoHyphens/>
        <w:spacing w:after="60"/>
        <w:jc w:val="center"/>
        <w:rPr>
          <w:sz w:val="28"/>
          <w:szCs w:val="28"/>
        </w:rPr>
      </w:pPr>
    </w:p>
    <w:p w:rsidR="00A2378F" w:rsidRPr="00C71963" w:rsidRDefault="00A2378F" w:rsidP="001571DF">
      <w:pPr>
        <w:widowControl w:val="0"/>
        <w:suppressAutoHyphens/>
        <w:spacing w:after="60"/>
        <w:jc w:val="center"/>
        <w:rPr>
          <w:b/>
          <w:bCs/>
          <w:sz w:val="28"/>
          <w:szCs w:val="28"/>
          <w:u w:val="single"/>
        </w:rPr>
      </w:pPr>
      <w:r w:rsidRPr="00C71963">
        <w:rPr>
          <w:b/>
          <w:bCs/>
          <w:sz w:val="28"/>
          <w:szCs w:val="28"/>
          <w:u w:val="single"/>
        </w:rPr>
        <w:t>Кількісні та якісні критерії оцінки ефективності реалізації завдань</w:t>
      </w:r>
    </w:p>
    <w:tbl>
      <w:tblPr>
        <w:tblW w:w="4932" w:type="pct"/>
        <w:tblInd w:w="2" w:type="dxa"/>
        <w:tblCellMar>
          <w:left w:w="57" w:type="dxa"/>
          <w:right w:w="57" w:type="dxa"/>
        </w:tblCellMar>
        <w:tblLook w:val="0000" w:firstRow="0" w:lastRow="0" w:firstColumn="0" w:lastColumn="0" w:noHBand="0" w:noVBand="0"/>
      </w:tblPr>
      <w:tblGrid>
        <w:gridCol w:w="6154"/>
        <w:gridCol w:w="1647"/>
        <w:gridCol w:w="1818"/>
      </w:tblGrid>
      <w:tr w:rsidR="00A2378F" w:rsidRPr="00C71963">
        <w:trPr>
          <w:trHeight w:val="471"/>
          <w:tblHeader/>
        </w:trPr>
        <w:tc>
          <w:tcPr>
            <w:tcW w:w="3199"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widowControl w:val="0"/>
              <w:jc w:val="center"/>
              <w:rPr>
                <w:b/>
                <w:bCs/>
                <w:sz w:val="24"/>
                <w:szCs w:val="24"/>
              </w:rPr>
            </w:pPr>
            <w:r w:rsidRPr="00C71963">
              <w:rPr>
                <w:b/>
                <w:bCs/>
                <w:sz w:val="24"/>
                <w:szCs w:val="24"/>
              </w:rPr>
              <w:t>Показник</w:t>
            </w:r>
          </w:p>
        </w:tc>
        <w:tc>
          <w:tcPr>
            <w:tcW w:w="856" w:type="pct"/>
            <w:tcBorders>
              <w:top w:val="single" w:sz="4" w:space="0" w:color="auto"/>
              <w:left w:val="single" w:sz="4" w:space="0" w:color="auto"/>
              <w:bottom w:val="single" w:sz="4" w:space="0" w:color="auto"/>
              <w:right w:val="nil"/>
            </w:tcBorders>
            <w:vAlign w:val="center"/>
          </w:tcPr>
          <w:p w:rsidR="00A2378F" w:rsidRPr="00C71963" w:rsidRDefault="00A2378F" w:rsidP="001571DF">
            <w:pPr>
              <w:widowControl w:val="0"/>
              <w:tabs>
                <w:tab w:val="left" w:pos="271"/>
              </w:tabs>
              <w:jc w:val="center"/>
              <w:rPr>
                <w:b/>
                <w:bCs/>
                <w:spacing w:val="-6"/>
                <w:sz w:val="24"/>
                <w:szCs w:val="24"/>
              </w:rPr>
            </w:pPr>
            <w:r w:rsidRPr="00C71963">
              <w:rPr>
                <w:b/>
                <w:bCs/>
                <w:sz w:val="24"/>
                <w:szCs w:val="24"/>
              </w:rPr>
              <w:t xml:space="preserve">2021 </w:t>
            </w:r>
            <w:r w:rsidRPr="00C71963">
              <w:rPr>
                <w:b/>
                <w:bCs/>
                <w:spacing w:val="-6"/>
                <w:sz w:val="24"/>
                <w:szCs w:val="24"/>
              </w:rPr>
              <w:t xml:space="preserve">рік </w:t>
            </w:r>
          </w:p>
          <w:p w:rsidR="00A2378F" w:rsidRPr="00C71963" w:rsidRDefault="00A2378F" w:rsidP="001571DF">
            <w:pPr>
              <w:widowControl w:val="0"/>
              <w:tabs>
                <w:tab w:val="left" w:pos="271"/>
              </w:tabs>
              <w:jc w:val="center"/>
              <w:rPr>
                <w:b/>
                <w:bCs/>
                <w:sz w:val="24"/>
                <w:szCs w:val="24"/>
              </w:rPr>
            </w:pPr>
            <w:r w:rsidRPr="00C71963">
              <w:rPr>
                <w:b/>
                <w:bCs/>
                <w:spacing w:val="-6"/>
                <w:sz w:val="24"/>
                <w:szCs w:val="24"/>
              </w:rPr>
              <w:t>очікуване</w:t>
            </w:r>
          </w:p>
        </w:tc>
        <w:tc>
          <w:tcPr>
            <w:tcW w:w="945"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widowControl w:val="0"/>
              <w:tabs>
                <w:tab w:val="left" w:pos="271"/>
              </w:tabs>
              <w:jc w:val="center"/>
              <w:rPr>
                <w:b/>
                <w:bCs/>
                <w:sz w:val="24"/>
                <w:szCs w:val="24"/>
              </w:rPr>
            </w:pPr>
            <w:r w:rsidRPr="00C71963">
              <w:rPr>
                <w:b/>
                <w:bCs/>
                <w:sz w:val="24"/>
                <w:szCs w:val="24"/>
              </w:rPr>
              <w:t>2022 рік</w:t>
            </w:r>
          </w:p>
          <w:p w:rsidR="00A2378F" w:rsidRPr="00C71963" w:rsidRDefault="00A2378F" w:rsidP="001571DF">
            <w:pPr>
              <w:widowControl w:val="0"/>
              <w:tabs>
                <w:tab w:val="left" w:pos="271"/>
              </w:tabs>
              <w:jc w:val="center"/>
              <w:rPr>
                <w:b/>
                <w:bCs/>
                <w:sz w:val="24"/>
                <w:szCs w:val="24"/>
              </w:rPr>
            </w:pPr>
            <w:r w:rsidRPr="00C71963">
              <w:rPr>
                <w:b/>
                <w:bCs/>
                <w:sz w:val="24"/>
                <w:szCs w:val="24"/>
              </w:rPr>
              <w:t>прогноз</w:t>
            </w:r>
          </w:p>
        </w:tc>
      </w:tr>
      <w:tr w:rsidR="00A2378F" w:rsidRPr="00C71963">
        <w:trPr>
          <w:trHeight w:val="283"/>
        </w:trPr>
        <w:tc>
          <w:tcPr>
            <w:tcW w:w="3199"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widowControl w:val="0"/>
              <w:tabs>
                <w:tab w:val="left" w:pos="-3402"/>
              </w:tabs>
              <w:suppressAutoHyphens/>
              <w:rPr>
                <w:spacing w:val="-4"/>
                <w:sz w:val="24"/>
                <w:szCs w:val="24"/>
              </w:rPr>
            </w:pPr>
            <w:r w:rsidRPr="00C71963">
              <w:rPr>
                <w:spacing w:val="-4"/>
                <w:sz w:val="24"/>
                <w:szCs w:val="24"/>
              </w:rPr>
              <w:t>Обсяг реалізованої промислової продукції, тис. гривень</w:t>
            </w:r>
          </w:p>
        </w:tc>
        <w:tc>
          <w:tcPr>
            <w:tcW w:w="856"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pStyle w:val="aff"/>
              <w:widowControl w:val="0"/>
              <w:tabs>
                <w:tab w:val="num" w:pos="72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3205541,3</w:t>
            </w:r>
          </w:p>
        </w:tc>
        <w:tc>
          <w:tcPr>
            <w:tcW w:w="945"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pStyle w:val="aff"/>
              <w:widowControl w:val="0"/>
              <w:tabs>
                <w:tab w:val="num" w:pos="72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3228666,7</w:t>
            </w:r>
          </w:p>
        </w:tc>
      </w:tr>
      <w:tr w:rsidR="00A2378F" w:rsidRPr="00C71963">
        <w:trPr>
          <w:trHeight w:val="283"/>
        </w:trPr>
        <w:tc>
          <w:tcPr>
            <w:tcW w:w="3199"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widowControl w:val="0"/>
              <w:tabs>
                <w:tab w:val="left" w:pos="-3402"/>
              </w:tabs>
              <w:suppressAutoHyphens/>
              <w:rPr>
                <w:i/>
                <w:iCs/>
                <w:spacing w:val="-4"/>
                <w:sz w:val="24"/>
                <w:szCs w:val="24"/>
              </w:rPr>
            </w:pPr>
            <w:r w:rsidRPr="00C71963">
              <w:rPr>
                <w:i/>
                <w:iCs/>
                <w:spacing w:val="-4"/>
                <w:sz w:val="24"/>
                <w:szCs w:val="24"/>
              </w:rPr>
              <w:t>у % до попереднього року</w:t>
            </w:r>
          </w:p>
        </w:tc>
        <w:tc>
          <w:tcPr>
            <w:tcW w:w="856"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pStyle w:val="aff"/>
              <w:widowControl w:val="0"/>
              <w:tabs>
                <w:tab w:val="num" w:pos="720"/>
              </w:tabs>
              <w:spacing w:after="0" w:line="240" w:lineRule="auto"/>
              <w:ind w:left="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c>
          <w:tcPr>
            <w:tcW w:w="945" w:type="pct"/>
            <w:tcBorders>
              <w:top w:val="single" w:sz="4" w:space="0" w:color="auto"/>
              <w:left w:val="single" w:sz="4" w:space="0" w:color="auto"/>
              <w:bottom w:val="single" w:sz="4" w:space="0" w:color="auto"/>
              <w:right w:val="single" w:sz="4" w:space="0" w:color="auto"/>
            </w:tcBorders>
            <w:vAlign w:val="center"/>
          </w:tcPr>
          <w:p w:rsidR="00A2378F" w:rsidRPr="00C71963" w:rsidRDefault="00A2378F" w:rsidP="001571DF">
            <w:pPr>
              <w:pStyle w:val="aff"/>
              <w:widowControl w:val="0"/>
              <w:tabs>
                <w:tab w:val="num" w:pos="720"/>
              </w:tabs>
              <w:spacing w:after="0" w:line="240" w:lineRule="auto"/>
              <w:ind w:left="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100,7</w:t>
            </w:r>
          </w:p>
        </w:tc>
      </w:tr>
    </w:tbl>
    <w:p w:rsidR="00A2378F" w:rsidRDefault="00A2378F" w:rsidP="001571DF">
      <w:pPr>
        <w:widowControl w:val="0"/>
        <w:tabs>
          <w:tab w:val="left" w:pos="-3402"/>
        </w:tabs>
        <w:suppressAutoHyphens/>
        <w:ind w:firstLine="709"/>
        <w:rPr>
          <w:sz w:val="20"/>
          <w:szCs w:val="20"/>
        </w:rPr>
      </w:pPr>
    </w:p>
    <w:p w:rsidR="00A2378F" w:rsidRDefault="00A2378F" w:rsidP="001571DF">
      <w:pPr>
        <w:widowControl w:val="0"/>
        <w:tabs>
          <w:tab w:val="left" w:pos="-3402"/>
        </w:tabs>
        <w:suppressAutoHyphens/>
        <w:ind w:firstLine="709"/>
        <w:rPr>
          <w:sz w:val="20"/>
          <w:szCs w:val="20"/>
        </w:rPr>
      </w:pPr>
    </w:p>
    <w:p w:rsidR="00A2378F" w:rsidRPr="00C71963" w:rsidRDefault="00A2378F" w:rsidP="001571DF">
      <w:pPr>
        <w:widowControl w:val="0"/>
        <w:tabs>
          <w:tab w:val="left" w:pos="-3402"/>
        </w:tabs>
        <w:suppressAutoHyphens/>
        <w:ind w:firstLine="709"/>
        <w:rPr>
          <w:sz w:val="20"/>
          <w:szCs w:val="20"/>
        </w:rPr>
      </w:pPr>
    </w:p>
    <w:p w:rsidR="00A2378F" w:rsidRDefault="00A2378F" w:rsidP="001571DF">
      <w:pPr>
        <w:widowControl w:val="0"/>
        <w:tabs>
          <w:tab w:val="left" w:pos="-3402"/>
        </w:tabs>
        <w:suppressAutoHyphens/>
        <w:spacing w:after="60"/>
        <w:ind w:firstLine="709"/>
        <w:rPr>
          <w:b/>
          <w:bCs/>
          <w:i/>
          <w:iCs/>
          <w:sz w:val="28"/>
          <w:szCs w:val="28"/>
        </w:rPr>
      </w:pPr>
    </w:p>
    <w:p w:rsidR="00A2378F" w:rsidRPr="00C71963" w:rsidRDefault="00A2378F" w:rsidP="001571DF">
      <w:pPr>
        <w:widowControl w:val="0"/>
        <w:tabs>
          <w:tab w:val="left" w:pos="-3402"/>
        </w:tabs>
        <w:suppressAutoHyphens/>
        <w:spacing w:after="60"/>
        <w:ind w:firstLine="709"/>
        <w:rPr>
          <w:b/>
          <w:bCs/>
          <w:i/>
          <w:iCs/>
          <w:sz w:val="28"/>
          <w:szCs w:val="28"/>
        </w:rPr>
      </w:pPr>
      <w:r w:rsidRPr="00C71963">
        <w:rPr>
          <w:b/>
          <w:bCs/>
          <w:i/>
          <w:iCs/>
          <w:sz w:val="28"/>
          <w:szCs w:val="28"/>
        </w:rPr>
        <w:lastRenderedPageBreak/>
        <w:t>1.4. Сільське господарство</w:t>
      </w:r>
    </w:p>
    <w:p w:rsidR="00A2378F" w:rsidRPr="00C71963" w:rsidRDefault="00A2378F" w:rsidP="001571DF">
      <w:pPr>
        <w:widowControl w:val="0"/>
        <w:suppressAutoHyphens/>
        <w:ind w:firstLine="709"/>
        <w:rPr>
          <w:sz w:val="28"/>
          <w:szCs w:val="28"/>
        </w:rPr>
      </w:pPr>
      <w:r w:rsidRPr="00C71963">
        <w:rPr>
          <w:sz w:val="28"/>
          <w:szCs w:val="28"/>
        </w:rPr>
        <w:t>Для забезпечення у 2022 році стабільного розвитку аграрного сектору економіки району та гарантування продовольчої безпеки, підвищення конкурентоспроможності с</w:t>
      </w:r>
      <w:r>
        <w:rPr>
          <w:sz w:val="28"/>
          <w:szCs w:val="28"/>
        </w:rPr>
        <w:t>ільськогосподарської продукції</w:t>
      </w:r>
      <w:r w:rsidRPr="00C71963">
        <w:rPr>
          <w:sz w:val="28"/>
          <w:szCs w:val="28"/>
        </w:rPr>
        <w:t>, створення сприятливих умов для залучення інвестицій у розвиток сільських територій визначено наступні завдання:</w:t>
      </w:r>
    </w:p>
    <w:p w:rsidR="00A2378F" w:rsidRPr="00960532" w:rsidRDefault="00A2378F" w:rsidP="001571DF">
      <w:pPr>
        <w:widowControl w:val="0"/>
        <w:suppressAutoHyphens/>
        <w:spacing w:after="60"/>
        <w:ind w:firstLine="709"/>
        <w:rPr>
          <w:spacing w:val="-2"/>
          <w:sz w:val="28"/>
          <w:szCs w:val="28"/>
        </w:rPr>
      </w:pPr>
      <w:r w:rsidRPr="00960532">
        <w:rPr>
          <w:sz w:val="28"/>
          <w:szCs w:val="28"/>
        </w:rPr>
        <w:t>запровадження постійного моніторингу здійснення інвестиційної діяльності в агропромисловому комплексі</w:t>
      </w:r>
      <w:r w:rsidR="008A7000">
        <w:rPr>
          <w:sz w:val="28"/>
          <w:szCs w:val="28"/>
        </w:rPr>
        <w:t xml:space="preserve">, </w:t>
      </w:r>
      <w:r w:rsidR="008A7000">
        <w:rPr>
          <w:spacing w:val="-2"/>
          <w:sz w:val="28"/>
          <w:szCs w:val="28"/>
        </w:rPr>
        <w:t>популяр</w:t>
      </w:r>
      <w:r w:rsidR="00D8035E">
        <w:rPr>
          <w:spacing w:val="-2"/>
          <w:sz w:val="28"/>
          <w:szCs w:val="28"/>
        </w:rPr>
        <w:t>и</w:t>
      </w:r>
      <w:r w:rsidR="008A7000">
        <w:rPr>
          <w:spacing w:val="-2"/>
          <w:sz w:val="28"/>
          <w:szCs w:val="28"/>
        </w:rPr>
        <w:t>зація місцевої сільськогосподарської продукції;</w:t>
      </w:r>
    </w:p>
    <w:p w:rsidR="00A2378F" w:rsidRPr="00E720CF" w:rsidRDefault="00A2378F" w:rsidP="00E720CF">
      <w:pPr>
        <w:widowControl w:val="0"/>
        <w:suppressAutoHyphens/>
        <w:spacing w:after="60"/>
        <w:ind w:firstLine="709"/>
        <w:rPr>
          <w:spacing w:val="-2"/>
          <w:sz w:val="28"/>
          <w:szCs w:val="28"/>
        </w:rPr>
      </w:pPr>
      <w:r>
        <w:rPr>
          <w:spacing w:val="-2"/>
          <w:sz w:val="28"/>
          <w:szCs w:val="28"/>
        </w:rPr>
        <w:t>сприяння інформаційно</w:t>
      </w:r>
      <w:r w:rsidR="00294E1E">
        <w:rPr>
          <w:spacing w:val="-2"/>
          <w:sz w:val="28"/>
          <w:szCs w:val="28"/>
        </w:rPr>
        <w:t>-роз</w:t>
      </w:r>
      <w:r w:rsidR="00BA1649">
        <w:rPr>
          <w:spacing w:val="-2"/>
          <w:sz w:val="28"/>
          <w:szCs w:val="28"/>
        </w:rPr>
        <w:t>’</w:t>
      </w:r>
      <w:r w:rsidR="00294E1E">
        <w:rPr>
          <w:spacing w:val="-2"/>
          <w:sz w:val="28"/>
          <w:szCs w:val="28"/>
        </w:rPr>
        <w:t xml:space="preserve">яснювальним </w:t>
      </w:r>
      <w:r w:rsidRPr="00040040">
        <w:rPr>
          <w:spacing w:val="-2"/>
          <w:sz w:val="28"/>
          <w:szCs w:val="28"/>
        </w:rPr>
        <w:t xml:space="preserve">заходам </w:t>
      </w:r>
      <w:r w:rsidR="00294E1E">
        <w:rPr>
          <w:spacing w:val="-2"/>
          <w:sz w:val="28"/>
          <w:szCs w:val="28"/>
        </w:rPr>
        <w:t>у галузі сільського господарства</w:t>
      </w:r>
      <w:r w:rsidR="008A7000">
        <w:rPr>
          <w:spacing w:val="-2"/>
          <w:sz w:val="28"/>
          <w:szCs w:val="28"/>
        </w:rPr>
        <w:t>.</w:t>
      </w:r>
      <w:bookmarkStart w:id="3" w:name="_Hlk95295604"/>
      <w:r w:rsidR="00BC4C19">
        <w:rPr>
          <w:spacing w:val="-2"/>
          <w:sz w:val="28"/>
          <w:szCs w:val="28"/>
        </w:rPr>
        <w:t xml:space="preserve">  </w:t>
      </w:r>
    </w:p>
    <w:bookmarkEnd w:id="3"/>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1.5. Транспорт та транспортна інфраструктура</w:t>
      </w:r>
    </w:p>
    <w:p w:rsidR="00A2378F" w:rsidRPr="00C71963" w:rsidRDefault="00A2378F" w:rsidP="001571DF">
      <w:pPr>
        <w:widowControl w:val="0"/>
        <w:tabs>
          <w:tab w:val="left" w:pos="-3402"/>
        </w:tabs>
        <w:suppressAutoHyphens/>
        <w:ind w:firstLine="709"/>
        <w:rPr>
          <w:sz w:val="28"/>
          <w:szCs w:val="28"/>
        </w:rPr>
      </w:pPr>
      <w:r w:rsidRPr="00C71963">
        <w:rPr>
          <w:sz w:val="28"/>
          <w:szCs w:val="28"/>
        </w:rPr>
        <w:t>Для забезпечення у 2022 році в районі належного рівня якості та безпеки пасажирських і вантажних перевезень, приведення в належний стан автомобільних доріг визначені наступні завдання:</w:t>
      </w:r>
    </w:p>
    <w:p w:rsidR="00A2378F" w:rsidRPr="00C71963" w:rsidRDefault="00A2378F" w:rsidP="001571DF">
      <w:pPr>
        <w:widowControl w:val="0"/>
        <w:tabs>
          <w:tab w:val="left" w:pos="-3402"/>
        </w:tabs>
        <w:suppressAutoHyphens/>
        <w:ind w:firstLine="709"/>
        <w:rPr>
          <w:sz w:val="28"/>
          <w:szCs w:val="28"/>
        </w:rPr>
      </w:pPr>
      <w:r w:rsidRPr="00C71963">
        <w:rPr>
          <w:sz w:val="28"/>
          <w:szCs w:val="28"/>
        </w:rPr>
        <w:t>проведення капітального, поточного ремонтів автомобільних доріг.</w:t>
      </w:r>
    </w:p>
    <w:p w:rsidR="00A2378F" w:rsidRPr="00E720CF" w:rsidRDefault="00A2378F" w:rsidP="00E720CF">
      <w:pPr>
        <w:widowControl w:val="0"/>
        <w:suppressAutoHyphens/>
        <w:spacing w:after="60"/>
        <w:ind w:firstLine="709"/>
        <w:rPr>
          <w:sz w:val="28"/>
          <w:szCs w:val="28"/>
        </w:rPr>
      </w:pPr>
      <w:r w:rsidRPr="00C71963">
        <w:rPr>
          <w:sz w:val="28"/>
          <w:szCs w:val="28"/>
        </w:rPr>
        <w:t xml:space="preserve">Реалізація цих завдань сприятиме </w:t>
      </w:r>
      <w:r w:rsidRPr="00C71963">
        <w:rPr>
          <w:spacing w:val="-2"/>
          <w:sz w:val="28"/>
          <w:szCs w:val="28"/>
        </w:rPr>
        <w:t xml:space="preserve">приведенню стану автомобільних доріг </w:t>
      </w:r>
      <w:r>
        <w:rPr>
          <w:spacing w:val="-2"/>
          <w:sz w:val="28"/>
          <w:szCs w:val="28"/>
        </w:rPr>
        <w:t>району</w:t>
      </w:r>
      <w:r w:rsidRPr="00C71963">
        <w:rPr>
          <w:spacing w:val="-2"/>
          <w:sz w:val="28"/>
          <w:szCs w:val="28"/>
        </w:rPr>
        <w:t xml:space="preserve"> до сучасних технічних вимог,</w:t>
      </w:r>
      <w:r w:rsidRPr="00C71963">
        <w:rPr>
          <w:sz w:val="28"/>
          <w:szCs w:val="28"/>
        </w:rPr>
        <w:t xml:space="preserve"> </w:t>
      </w:r>
      <w:r w:rsidRPr="00C71963">
        <w:rPr>
          <w:spacing w:val="-2"/>
          <w:sz w:val="28"/>
          <w:szCs w:val="28"/>
        </w:rPr>
        <w:t>покращенню якості та підвищенню рівня безпеки перевезень пасажирів,</w:t>
      </w:r>
      <w:r>
        <w:rPr>
          <w:sz w:val="28"/>
          <w:szCs w:val="28"/>
        </w:rPr>
        <w:t xml:space="preserve"> </w:t>
      </w:r>
      <w:r w:rsidRPr="00C71963">
        <w:rPr>
          <w:sz w:val="28"/>
          <w:szCs w:val="28"/>
        </w:rPr>
        <w:t>середовища на ринку пасажирських перевезень автомобільним транспортом.</w:t>
      </w: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1.6. Просторов</w:t>
      </w:r>
      <w:r>
        <w:rPr>
          <w:rFonts w:ascii="Times New Roman" w:hAnsi="Times New Roman" w:cs="Times New Roman"/>
          <w:b/>
          <w:bCs/>
          <w:i/>
          <w:iCs/>
          <w:color w:val="auto"/>
          <w:sz w:val="28"/>
          <w:szCs w:val="28"/>
        </w:rPr>
        <w:t>е планування території</w:t>
      </w: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З метою забезпечення у 2022 році удосконалення просторового планування території району, створення ефективної інфраструктури з управління регіональним економічним розвитком визначено наступн</w:t>
      </w:r>
      <w:r w:rsidR="009D0E62">
        <w:rPr>
          <w:rFonts w:ascii="Times New Roman" w:hAnsi="Times New Roman" w:cs="Times New Roman"/>
          <w:color w:val="auto"/>
          <w:sz w:val="28"/>
          <w:szCs w:val="28"/>
        </w:rPr>
        <w:t>е</w:t>
      </w:r>
      <w:r w:rsidRPr="00C71963">
        <w:rPr>
          <w:rFonts w:ascii="Times New Roman" w:hAnsi="Times New Roman" w:cs="Times New Roman"/>
          <w:color w:val="auto"/>
          <w:sz w:val="28"/>
          <w:szCs w:val="28"/>
        </w:rPr>
        <w:t xml:space="preserve"> завдання:</w:t>
      </w:r>
    </w:p>
    <w:p w:rsidR="00A2378F" w:rsidRDefault="00A2378F" w:rsidP="00BC4C19">
      <w:pPr>
        <w:pStyle w:val="a3"/>
        <w:widowControl w:val="0"/>
        <w:tabs>
          <w:tab w:val="left" w:pos="-3402"/>
        </w:tabs>
        <w:suppressAutoHyphen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 xml:space="preserve">розроблення генеральних планів адміністративно-територіальних одиниць </w:t>
      </w:r>
      <w:r>
        <w:rPr>
          <w:rFonts w:ascii="Times New Roman" w:hAnsi="Times New Roman" w:cs="Times New Roman"/>
          <w:color w:val="auto"/>
          <w:sz w:val="28"/>
          <w:szCs w:val="28"/>
        </w:rPr>
        <w:t>району.</w:t>
      </w:r>
    </w:p>
    <w:p w:rsidR="00BC4C19" w:rsidRPr="00BC4C19" w:rsidRDefault="00BC4C19" w:rsidP="00BC4C19">
      <w:pPr>
        <w:pStyle w:val="a3"/>
        <w:widowControl w:val="0"/>
        <w:tabs>
          <w:tab w:val="left" w:pos="-3402"/>
        </w:tabs>
        <w:suppressAutoHyphens/>
        <w:ind w:firstLine="709"/>
        <w:rPr>
          <w:rFonts w:ascii="Times New Roman" w:hAnsi="Times New Roman" w:cs="Times New Roman"/>
          <w:color w:val="auto"/>
          <w:sz w:val="28"/>
          <w:szCs w:val="28"/>
        </w:rPr>
      </w:pPr>
    </w:p>
    <w:p w:rsidR="00A2378F" w:rsidRPr="00C71963" w:rsidRDefault="00A2378F" w:rsidP="001571DF">
      <w:pPr>
        <w:widowControl w:val="0"/>
        <w:suppressAutoHyphens/>
        <w:spacing w:after="60"/>
        <w:jc w:val="center"/>
        <w:rPr>
          <w:b/>
          <w:bCs/>
          <w:sz w:val="28"/>
          <w:szCs w:val="28"/>
          <w:u w:val="single"/>
        </w:rPr>
      </w:pPr>
      <w:r w:rsidRPr="00C71963">
        <w:rPr>
          <w:b/>
          <w:bCs/>
          <w:sz w:val="28"/>
          <w:szCs w:val="28"/>
          <w:u w:val="single"/>
        </w:rPr>
        <w:t>Кількісні та якісні критерії ефективності реалізації завдань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6"/>
        <w:gridCol w:w="1435"/>
        <w:gridCol w:w="1291"/>
      </w:tblGrid>
      <w:tr w:rsidR="00A2378F" w:rsidRPr="00C71963">
        <w:trPr>
          <w:jc w:val="center"/>
        </w:trPr>
        <w:tc>
          <w:tcPr>
            <w:tcW w:w="3602" w:type="pct"/>
            <w:vAlign w:val="center"/>
          </w:tcPr>
          <w:p w:rsidR="00A2378F" w:rsidRPr="00C71963" w:rsidRDefault="00A2378F" w:rsidP="001571DF">
            <w:pPr>
              <w:pStyle w:val="21"/>
              <w:widowControl w:val="0"/>
              <w:tabs>
                <w:tab w:val="left" w:pos="-3402"/>
              </w:tabs>
              <w:suppressAutoHyphens/>
              <w:spacing w:after="0" w:line="240" w:lineRule="auto"/>
              <w:ind w:left="0"/>
              <w:jc w:val="center"/>
              <w:rPr>
                <w:b/>
                <w:bCs/>
                <w:sz w:val="24"/>
                <w:szCs w:val="24"/>
              </w:rPr>
            </w:pPr>
            <w:r w:rsidRPr="00C71963">
              <w:rPr>
                <w:b/>
                <w:bCs/>
                <w:sz w:val="24"/>
                <w:szCs w:val="24"/>
              </w:rPr>
              <w:t>Показник</w:t>
            </w:r>
          </w:p>
        </w:tc>
        <w:tc>
          <w:tcPr>
            <w:tcW w:w="736" w:type="pct"/>
            <w:vAlign w:val="center"/>
          </w:tcPr>
          <w:p w:rsidR="00A2378F" w:rsidRPr="00C71963" w:rsidRDefault="00A2378F" w:rsidP="001571DF">
            <w:pPr>
              <w:pStyle w:val="21"/>
              <w:widowControl w:val="0"/>
              <w:tabs>
                <w:tab w:val="left" w:pos="-3402"/>
              </w:tabs>
              <w:suppressAutoHyphens/>
              <w:spacing w:after="0" w:line="240" w:lineRule="auto"/>
              <w:ind w:left="0"/>
              <w:jc w:val="center"/>
              <w:rPr>
                <w:b/>
                <w:bCs/>
                <w:spacing w:val="-2"/>
                <w:sz w:val="24"/>
                <w:szCs w:val="24"/>
              </w:rPr>
            </w:pPr>
            <w:r w:rsidRPr="00C71963">
              <w:rPr>
                <w:b/>
                <w:bCs/>
                <w:spacing w:val="-2"/>
                <w:sz w:val="24"/>
                <w:szCs w:val="24"/>
              </w:rPr>
              <w:t>2021 рік</w:t>
            </w:r>
          </w:p>
          <w:p w:rsidR="00A2378F" w:rsidRPr="00C71963" w:rsidRDefault="00A2378F" w:rsidP="001571DF">
            <w:pPr>
              <w:pStyle w:val="21"/>
              <w:widowControl w:val="0"/>
              <w:tabs>
                <w:tab w:val="left" w:pos="-3402"/>
              </w:tabs>
              <w:suppressAutoHyphens/>
              <w:spacing w:after="0" w:line="240" w:lineRule="auto"/>
              <w:ind w:left="0"/>
              <w:jc w:val="center"/>
              <w:rPr>
                <w:b/>
                <w:bCs/>
                <w:spacing w:val="-2"/>
                <w:sz w:val="24"/>
                <w:szCs w:val="24"/>
              </w:rPr>
            </w:pPr>
            <w:r>
              <w:rPr>
                <w:b/>
                <w:bCs/>
                <w:spacing w:val="-2"/>
                <w:sz w:val="24"/>
                <w:szCs w:val="24"/>
              </w:rPr>
              <w:t>факт</w:t>
            </w:r>
          </w:p>
        </w:tc>
        <w:tc>
          <w:tcPr>
            <w:tcW w:w="662" w:type="pct"/>
            <w:vAlign w:val="center"/>
          </w:tcPr>
          <w:p w:rsidR="00A2378F" w:rsidRPr="00C71963" w:rsidRDefault="00A2378F" w:rsidP="001571DF">
            <w:pPr>
              <w:pStyle w:val="21"/>
              <w:widowControl w:val="0"/>
              <w:tabs>
                <w:tab w:val="left" w:pos="-3402"/>
              </w:tabs>
              <w:suppressAutoHyphens/>
              <w:spacing w:after="0" w:line="240" w:lineRule="auto"/>
              <w:ind w:left="0"/>
              <w:jc w:val="center"/>
              <w:rPr>
                <w:b/>
                <w:bCs/>
                <w:spacing w:val="-2"/>
                <w:sz w:val="24"/>
                <w:szCs w:val="24"/>
              </w:rPr>
            </w:pPr>
            <w:r w:rsidRPr="00C71963">
              <w:rPr>
                <w:b/>
                <w:bCs/>
                <w:spacing w:val="-2"/>
                <w:sz w:val="24"/>
                <w:szCs w:val="24"/>
              </w:rPr>
              <w:t>2022 рік</w:t>
            </w:r>
          </w:p>
          <w:p w:rsidR="00A2378F" w:rsidRPr="00C71963" w:rsidRDefault="00A2378F" w:rsidP="001571DF">
            <w:pPr>
              <w:pStyle w:val="21"/>
              <w:widowControl w:val="0"/>
              <w:tabs>
                <w:tab w:val="left" w:pos="-3402"/>
              </w:tabs>
              <w:suppressAutoHyphens/>
              <w:spacing w:after="0" w:line="240" w:lineRule="auto"/>
              <w:ind w:left="0"/>
              <w:jc w:val="center"/>
              <w:rPr>
                <w:b/>
                <w:bCs/>
                <w:spacing w:val="-2"/>
                <w:sz w:val="24"/>
                <w:szCs w:val="24"/>
              </w:rPr>
            </w:pPr>
            <w:r w:rsidRPr="00C71963">
              <w:rPr>
                <w:b/>
                <w:bCs/>
                <w:spacing w:val="-2"/>
                <w:sz w:val="24"/>
                <w:szCs w:val="24"/>
              </w:rPr>
              <w:t>прогноз</w:t>
            </w:r>
          </w:p>
        </w:tc>
      </w:tr>
      <w:tr w:rsidR="00A2378F" w:rsidRPr="00C71963">
        <w:trPr>
          <w:jc w:val="center"/>
        </w:trPr>
        <w:tc>
          <w:tcPr>
            <w:tcW w:w="3602" w:type="pct"/>
            <w:vAlign w:val="center"/>
          </w:tcPr>
          <w:p w:rsidR="00A2378F" w:rsidRPr="00C71963" w:rsidRDefault="00A2378F" w:rsidP="001571DF">
            <w:pPr>
              <w:widowControl w:val="0"/>
              <w:rPr>
                <w:sz w:val="24"/>
                <w:szCs w:val="24"/>
              </w:rPr>
            </w:pPr>
            <w:r w:rsidRPr="00C71963">
              <w:rPr>
                <w:sz w:val="24"/>
                <w:szCs w:val="24"/>
              </w:rPr>
              <w:t>Кількість адміністративно-територіальних одиниць, забезпечених актуальною містобудівною документацією (розробленою після 2010 року), одиниць</w:t>
            </w:r>
            <w:r>
              <w:rPr>
                <w:sz w:val="24"/>
                <w:szCs w:val="24"/>
              </w:rPr>
              <w:t xml:space="preserve"> з наростаючим підсумком</w:t>
            </w:r>
          </w:p>
        </w:tc>
        <w:tc>
          <w:tcPr>
            <w:tcW w:w="736" w:type="pct"/>
            <w:vAlign w:val="center"/>
          </w:tcPr>
          <w:p w:rsidR="00A2378F" w:rsidRPr="00C71963" w:rsidRDefault="00A2378F" w:rsidP="001571DF">
            <w:pPr>
              <w:widowControl w:val="0"/>
              <w:jc w:val="center"/>
              <w:rPr>
                <w:sz w:val="24"/>
                <w:szCs w:val="24"/>
              </w:rPr>
            </w:pPr>
            <w:r>
              <w:rPr>
                <w:sz w:val="24"/>
                <w:szCs w:val="24"/>
              </w:rPr>
              <w:t>26</w:t>
            </w:r>
          </w:p>
        </w:tc>
        <w:tc>
          <w:tcPr>
            <w:tcW w:w="662" w:type="pct"/>
            <w:vAlign w:val="center"/>
          </w:tcPr>
          <w:p w:rsidR="00A2378F" w:rsidRPr="00C71963" w:rsidRDefault="00A2378F" w:rsidP="001571DF">
            <w:pPr>
              <w:widowControl w:val="0"/>
              <w:jc w:val="center"/>
              <w:rPr>
                <w:sz w:val="24"/>
                <w:szCs w:val="24"/>
              </w:rPr>
            </w:pPr>
            <w:r>
              <w:rPr>
                <w:sz w:val="24"/>
                <w:szCs w:val="24"/>
              </w:rPr>
              <w:t>31</w:t>
            </w:r>
          </w:p>
        </w:tc>
      </w:tr>
    </w:tbl>
    <w:p w:rsidR="00A2378F" w:rsidRDefault="00A2378F" w:rsidP="005B1AB5">
      <w:pPr>
        <w:pStyle w:val="a3"/>
        <w:widowControl w:val="0"/>
        <w:tabs>
          <w:tab w:val="left" w:pos="-3402"/>
        </w:tabs>
        <w:suppressAutoHyphens/>
        <w:spacing w:after="60"/>
        <w:rPr>
          <w:rFonts w:ascii="Times New Roman" w:hAnsi="Times New Roman" w:cs="Times New Roman"/>
          <w:b/>
          <w:bCs/>
          <w:i/>
          <w:iCs/>
          <w:color w:val="auto"/>
          <w:sz w:val="28"/>
          <w:szCs w:val="28"/>
        </w:rPr>
      </w:pPr>
    </w:p>
    <w:p w:rsidR="00A2378F" w:rsidRDefault="00A2378F" w:rsidP="009D0E62">
      <w:pPr>
        <w:pStyle w:val="a3"/>
        <w:widowControl w:val="0"/>
        <w:tabs>
          <w:tab w:val="left" w:pos="-3402"/>
        </w:tabs>
        <w:suppressAutoHyphens/>
        <w:spacing w:after="60"/>
        <w:ind w:firstLine="709"/>
        <w:rPr>
          <w:b/>
          <w:bCs/>
          <w:i/>
          <w:iCs/>
          <w:sz w:val="28"/>
          <w:szCs w:val="28"/>
        </w:rPr>
      </w:pPr>
      <w:r w:rsidRPr="00C71963">
        <w:rPr>
          <w:rFonts w:ascii="Times New Roman" w:hAnsi="Times New Roman" w:cs="Times New Roman"/>
          <w:b/>
          <w:bCs/>
          <w:i/>
          <w:iCs/>
          <w:color w:val="auto"/>
          <w:sz w:val="28"/>
          <w:szCs w:val="28"/>
        </w:rPr>
        <w:t xml:space="preserve">1.7. Житлово-комунальне господарство </w:t>
      </w:r>
    </w:p>
    <w:p w:rsidR="00A2378F" w:rsidRPr="005B1AB5" w:rsidRDefault="00A2378F" w:rsidP="00B47DFF">
      <w:pPr>
        <w:ind w:firstLine="708"/>
        <w:rPr>
          <w:sz w:val="28"/>
          <w:szCs w:val="28"/>
        </w:rPr>
      </w:pPr>
      <w:r w:rsidRPr="00C71963">
        <w:rPr>
          <w:sz w:val="28"/>
          <w:szCs w:val="28"/>
        </w:rPr>
        <w:t xml:space="preserve">Для забезпечення у 2022 році підвищення ефективності та надійності функціонування житлово-комунального господарства, поліпшення рівня та якості надання житлово-комунальних послуг основним завданням визначено технічне переоснащення житлово-комунального господарства, у тому числі шляхом </w:t>
      </w:r>
      <w:r w:rsidRPr="005B1AB5">
        <w:rPr>
          <w:sz w:val="28"/>
          <w:szCs w:val="28"/>
        </w:rPr>
        <w:t>ремонту</w:t>
      </w:r>
      <w:r>
        <w:rPr>
          <w:sz w:val="28"/>
          <w:szCs w:val="28"/>
        </w:rPr>
        <w:t xml:space="preserve"> </w:t>
      </w:r>
      <w:r w:rsidRPr="005B1AB5">
        <w:rPr>
          <w:sz w:val="28"/>
          <w:szCs w:val="28"/>
        </w:rPr>
        <w:t>систем водопостачання і водовідведення, систем теплопостачання,</w:t>
      </w:r>
      <w:r>
        <w:rPr>
          <w:sz w:val="24"/>
          <w:szCs w:val="24"/>
        </w:rPr>
        <w:t xml:space="preserve"> </w:t>
      </w:r>
      <w:r w:rsidRPr="005B1AB5">
        <w:rPr>
          <w:sz w:val="28"/>
          <w:szCs w:val="28"/>
        </w:rPr>
        <w:t>проведення ремонту комунальних доріг, модернізації об’єктів вуличного освітлення</w:t>
      </w:r>
      <w:r>
        <w:rPr>
          <w:sz w:val="28"/>
          <w:szCs w:val="28"/>
        </w:rPr>
        <w:t>.</w:t>
      </w:r>
    </w:p>
    <w:p w:rsidR="00A2378F" w:rsidRDefault="00A2378F" w:rsidP="001571DF">
      <w:pPr>
        <w:pStyle w:val="ae"/>
        <w:widowControl w:val="0"/>
        <w:tabs>
          <w:tab w:val="left" w:pos="-3402"/>
          <w:tab w:val="left" w:pos="-2552"/>
        </w:tabs>
        <w:suppressAutoHyphens/>
        <w:spacing w:after="0"/>
        <w:ind w:left="0" w:firstLine="709"/>
        <w:jc w:val="both"/>
        <w:rPr>
          <w:sz w:val="2"/>
          <w:szCs w:val="2"/>
          <w:u w:val="single"/>
          <w:lang w:val="uk-UA"/>
        </w:rPr>
      </w:pPr>
    </w:p>
    <w:p w:rsidR="00A2378F" w:rsidRPr="00C71963" w:rsidRDefault="00A2378F" w:rsidP="001571DF">
      <w:pPr>
        <w:pStyle w:val="ae"/>
        <w:widowControl w:val="0"/>
        <w:tabs>
          <w:tab w:val="left" w:pos="-3402"/>
          <w:tab w:val="left" w:pos="-2552"/>
        </w:tabs>
        <w:suppressAutoHyphens/>
        <w:spacing w:after="0"/>
        <w:ind w:left="0" w:firstLine="709"/>
        <w:jc w:val="both"/>
        <w:rPr>
          <w:sz w:val="2"/>
          <w:szCs w:val="2"/>
          <w:u w:val="single"/>
          <w:lang w:val="uk-UA"/>
        </w:rPr>
      </w:pPr>
    </w:p>
    <w:p w:rsidR="00A2378F" w:rsidRPr="00C71963" w:rsidRDefault="00A2378F" w:rsidP="001571DF">
      <w:pPr>
        <w:pStyle w:val="ae"/>
        <w:widowControl w:val="0"/>
        <w:tabs>
          <w:tab w:val="left" w:pos="-3402"/>
          <w:tab w:val="left" w:pos="-2552"/>
        </w:tabs>
        <w:suppressAutoHyphens/>
        <w:spacing w:after="0"/>
        <w:ind w:left="0" w:firstLine="709"/>
        <w:jc w:val="both"/>
        <w:rPr>
          <w:b/>
          <w:bCs/>
          <w:sz w:val="28"/>
          <w:szCs w:val="28"/>
          <w:u w:val="single"/>
          <w:lang w:val="uk-UA"/>
        </w:rPr>
      </w:pPr>
      <w:r w:rsidRPr="00C71963">
        <w:rPr>
          <w:b/>
          <w:bCs/>
          <w:sz w:val="28"/>
          <w:szCs w:val="28"/>
          <w:u w:val="single"/>
          <w:lang w:val="uk-UA"/>
        </w:rPr>
        <w:t>Якісні критерії ефективності реалізації завдань</w:t>
      </w:r>
    </w:p>
    <w:p w:rsidR="00A2378F" w:rsidRDefault="00A2378F" w:rsidP="001571DF">
      <w:pPr>
        <w:widowControl w:val="0"/>
        <w:tabs>
          <w:tab w:val="left" w:pos="-3402"/>
        </w:tabs>
        <w:suppressAutoHyphens/>
        <w:ind w:firstLine="709"/>
        <w:rPr>
          <w:sz w:val="28"/>
          <w:szCs w:val="28"/>
        </w:rPr>
      </w:pPr>
      <w:r w:rsidRPr="00C71963">
        <w:rPr>
          <w:sz w:val="28"/>
          <w:szCs w:val="28"/>
        </w:rPr>
        <w:t xml:space="preserve">Реалізація цих завдань дозволить забезпечити підвищення надійності </w:t>
      </w:r>
      <w:r w:rsidRPr="00C71963">
        <w:rPr>
          <w:sz w:val="28"/>
          <w:szCs w:val="28"/>
        </w:rPr>
        <w:lastRenderedPageBreak/>
        <w:t>функціонування підприємств житлово-комунального господарства, поліпшення якості надання послуг із централізованого теплопостачання, водопостачання та водовідведення</w:t>
      </w:r>
      <w:r>
        <w:rPr>
          <w:sz w:val="28"/>
          <w:szCs w:val="28"/>
        </w:rPr>
        <w:t>.</w:t>
      </w:r>
    </w:p>
    <w:p w:rsidR="00A2378F" w:rsidRDefault="00A2378F" w:rsidP="001571DF">
      <w:pPr>
        <w:widowControl w:val="0"/>
        <w:tabs>
          <w:tab w:val="left" w:pos="-3402"/>
        </w:tabs>
        <w:suppressAutoHyphens/>
        <w:ind w:firstLine="709"/>
        <w:rPr>
          <w:sz w:val="28"/>
          <w:szCs w:val="28"/>
        </w:rPr>
      </w:pPr>
    </w:p>
    <w:p w:rsidR="00A2378F" w:rsidRPr="00C71963" w:rsidRDefault="00A2378F" w:rsidP="001571DF">
      <w:pPr>
        <w:widowControl w:val="0"/>
        <w:tabs>
          <w:tab w:val="left" w:pos="-3402"/>
        </w:tabs>
        <w:suppressAutoHyphens/>
        <w:ind w:firstLine="709"/>
        <w:rPr>
          <w:spacing w:val="-4"/>
          <w:sz w:val="2"/>
          <w:szCs w:val="2"/>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 xml:space="preserve">1.8. Енергозабезпечення та енергозбереження </w:t>
      </w:r>
    </w:p>
    <w:p w:rsidR="00A2378F" w:rsidRPr="00C71963" w:rsidRDefault="00A2378F" w:rsidP="001571DF">
      <w:pPr>
        <w:pStyle w:val="a3"/>
        <w:widowControl w:val="0"/>
        <w:tabs>
          <w:tab w:val="left" w:pos="-3402"/>
        </w:tabs>
        <w:ind w:firstLine="709"/>
        <w:rPr>
          <w:rFonts w:ascii="Times New Roman" w:hAnsi="Times New Roman" w:cs="Times New Roman"/>
          <w:color w:val="auto"/>
          <w:spacing w:val="-3"/>
          <w:sz w:val="28"/>
          <w:szCs w:val="28"/>
        </w:rPr>
      </w:pPr>
      <w:r w:rsidRPr="00C71963">
        <w:rPr>
          <w:rFonts w:ascii="Times New Roman" w:hAnsi="Times New Roman" w:cs="Times New Roman"/>
          <w:color w:val="auto"/>
          <w:spacing w:val="-2"/>
          <w:sz w:val="28"/>
          <w:szCs w:val="28"/>
        </w:rPr>
        <w:t>З метою забезпечення у 2022 році стабільного постачання енергоносіїв споживачам,</w:t>
      </w:r>
      <w:r w:rsidRPr="00C71963">
        <w:rPr>
          <w:rFonts w:ascii="Times New Roman" w:hAnsi="Times New Roman" w:cs="Times New Roman"/>
          <w:color w:val="auto"/>
          <w:spacing w:val="-3"/>
          <w:sz w:val="28"/>
          <w:szCs w:val="28"/>
        </w:rPr>
        <w:t xml:space="preserve"> підвищення ефективності їх використання визначено наступні завдання:</w:t>
      </w:r>
    </w:p>
    <w:p w:rsidR="00A2378F" w:rsidRPr="00C71963" w:rsidRDefault="00A2378F" w:rsidP="001571DF">
      <w:pPr>
        <w:pStyle w:val="a3"/>
        <w:widowControl w:val="0"/>
        <w:tabs>
          <w:tab w:val="left" w:pos="-3402"/>
        </w:tab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упровадження енергозберігаючих заходів, зокрема у закладах бюджетної сфери;</w:t>
      </w:r>
    </w:p>
    <w:p w:rsidR="00A2378F" w:rsidRDefault="00A2378F" w:rsidP="001571DF">
      <w:pPr>
        <w:pStyle w:val="a3"/>
        <w:widowControl w:val="0"/>
        <w:tabs>
          <w:tab w:val="left" w:pos="-3402"/>
        </w:tabs>
        <w:suppressAutoHyphens/>
        <w:spacing w:after="60"/>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упровадження енергозберігаючих технологій на підприємствах водопровід</w:t>
      </w:r>
      <w:r>
        <w:rPr>
          <w:rFonts w:ascii="Times New Roman" w:hAnsi="Times New Roman" w:cs="Times New Roman"/>
          <w:color w:val="auto"/>
          <w:sz w:val="28"/>
          <w:szCs w:val="28"/>
        </w:rPr>
        <w:t>но-каналізаційного господарства.</w:t>
      </w:r>
    </w:p>
    <w:p w:rsidR="00A2378F" w:rsidRPr="00C71963" w:rsidRDefault="00A2378F" w:rsidP="001571DF">
      <w:pPr>
        <w:pStyle w:val="ae"/>
        <w:widowControl w:val="0"/>
        <w:tabs>
          <w:tab w:val="left" w:pos="-3402"/>
          <w:tab w:val="left" w:pos="-2552"/>
        </w:tabs>
        <w:suppressAutoHyphens/>
        <w:spacing w:after="0"/>
        <w:ind w:left="0" w:firstLine="709"/>
        <w:jc w:val="both"/>
        <w:rPr>
          <w:b/>
          <w:bCs/>
          <w:sz w:val="28"/>
          <w:szCs w:val="28"/>
          <w:u w:val="single"/>
          <w:lang w:val="uk-UA"/>
        </w:rPr>
      </w:pPr>
      <w:r w:rsidRPr="00C71963">
        <w:rPr>
          <w:b/>
          <w:bCs/>
          <w:sz w:val="28"/>
          <w:szCs w:val="28"/>
          <w:u w:val="single"/>
          <w:lang w:val="uk-UA"/>
        </w:rPr>
        <w:t>Якісні критерії ефективності реалізації завдань</w:t>
      </w:r>
    </w:p>
    <w:p w:rsidR="00A2378F" w:rsidRPr="00C71963" w:rsidRDefault="00A2378F" w:rsidP="001571DF">
      <w:pPr>
        <w:widowControl w:val="0"/>
        <w:tabs>
          <w:tab w:val="left" w:pos="-3402"/>
        </w:tabs>
        <w:suppressAutoHyphens/>
        <w:ind w:firstLine="709"/>
        <w:rPr>
          <w:sz w:val="28"/>
          <w:szCs w:val="28"/>
        </w:rPr>
      </w:pPr>
      <w:r w:rsidRPr="00C71963">
        <w:rPr>
          <w:sz w:val="28"/>
          <w:szCs w:val="28"/>
        </w:rPr>
        <w:t xml:space="preserve">Реалізація цих завдань сприятиме </w:t>
      </w:r>
      <w:r w:rsidRPr="00C71963">
        <w:rPr>
          <w:spacing w:val="-2"/>
          <w:sz w:val="28"/>
          <w:szCs w:val="28"/>
        </w:rPr>
        <w:t>раціональному використанню енергоресурсів</w:t>
      </w:r>
      <w:r w:rsidRPr="00C71963">
        <w:rPr>
          <w:sz w:val="28"/>
          <w:szCs w:val="28"/>
        </w:rPr>
        <w:t xml:space="preserve"> і зменшенню енерговитрат; підвищенню енергоефективності закладів бюджетної сфери та підприємств житлово-комунального господарства. </w:t>
      </w:r>
    </w:p>
    <w:p w:rsidR="00A2378F" w:rsidRPr="00C71963" w:rsidRDefault="00A2378F" w:rsidP="001571DF">
      <w:pPr>
        <w:widowControl w:val="0"/>
        <w:tabs>
          <w:tab w:val="left" w:pos="-3402"/>
        </w:tabs>
        <w:suppressAutoHyphens/>
        <w:ind w:firstLine="709"/>
        <w:rPr>
          <w:sz w:val="20"/>
          <w:szCs w:val="20"/>
        </w:rPr>
      </w:pP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sz w:val="2"/>
          <w:szCs w:val="2"/>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1.9. Споживчий ринок</w:t>
      </w:r>
    </w:p>
    <w:p w:rsidR="00A2378F" w:rsidRPr="00C71963" w:rsidRDefault="00A2378F" w:rsidP="001571DF">
      <w:pPr>
        <w:widowControl w:val="0"/>
        <w:tabs>
          <w:tab w:val="left" w:pos="-3402"/>
        </w:tabs>
        <w:suppressAutoHyphens/>
        <w:ind w:firstLine="709"/>
        <w:rPr>
          <w:spacing w:val="-2"/>
          <w:sz w:val="28"/>
          <w:szCs w:val="28"/>
        </w:rPr>
      </w:pPr>
      <w:r w:rsidRPr="00C71963">
        <w:rPr>
          <w:spacing w:val="-2"/>
          <w:sz w:val="28"/>
          <w:szCs w:val="28"/>
        </w:rPr>
        <w:t>Для забезпечення у 2022 році стабільності на споживчому ринку</w:t>
      </w:r>
      <w:r>
        <w:rPr>
          <w:spacing w:val="-2"/>
          <w:sz w:val="28"/>
          <w:szCs w:val="28"/>
        </w:rPr>
        <w:t xml:space="preserve"> району</w:t>
      </w:r>
      <w:r w:rsidRPr="00C71963">
        <w:rPr>
          <w:spacing w:val="-2"/>
          <w:sz w:val="28"/>
          <w:szCs w:val="28"/>
        </w:rPr>
        <w:t>, зокрема недопущення розбалансування попиту та пропозиції на ринку основних товарів, збільшення частки конкурентоспроможної продукції місцевих виробників, подальшого насичення споживчого ринку якісними та без</w:t>
      </w:r>
      <w:r>
        <w:rPr>
          <w:spacing w:val="-2"/>
          <w:sz w:val="28"/>
          <w:szCs w:val="28"/>
        </w:rPr>
        <w:t xml:space="preserve">печними товарами (послугами) </w:t>
      </w:r>
      <w:r w:rsidRPr="00C71963">
        <w:rPr>
          <w:spacing w:val="-2"/>
          <w:sz w:val="28"/>
          <w:szCs w:val="28"/>
        </w:rPr>
        <w:t>визначено наступні завдання:</w:t>
      </w:r>
    </w:p>
    <w:p w:rsidR="00A2378F" w:rsidRPr="00B43613" w:rsidRDefault="00A2378F" w:rsidP="001571DF">
      <w:pPr>
        <w:widowControl w:val="0"/>
        <w:tabs>
          <w:tab w:val="left" w:pos="-3402"/>
        </w:tabs>
        <w:suppressAutoHyphens/>
        <w:spacing w:after="60"/>
        <w:ind w:firstLine="709"/>
        <w:rPr>
          <w:sz w:val="28"/>
          <w:szCs w:val="28"/>
        </w:rPr>
      </w:pPr>
      <w:r w:rsidRPr="00B43613">
        <w:rPr>
          <w:sz w:val="28"/>
          <w:szCs w:val="28"/>
        </w:rPr>
        <w:t>сприяння процесам формування інфраструктури галузей торгівлі, ресторанного господарства та побутових послуг</w:t>
      </w:r>
      <w:r>
        <w:rPr>
          <w:sz w:val="28"/>
          <w:szCs w:val="28"/>
        </w:rPr>
        <w:t xml:space="preserve"> в територіальних громадах району;</w:t>
      </w:r>
    </w:p>
    <w:p w:rsidR="00A2378F" w:rsidRPr="00C71963" w:rsidRDefault="00A2378F" w:rsidP="001571DF">
      <w:pPr>
        <w:widowControl w:val="0"/>
        <w:tabs>
          <w:tab w:val="left" w:pos="-3402"/>
        </w:tabs>
        <w:suppressAutoHyphens/>
        <w:spacing w:after="60"/>
        <w:ind w:firstLine="709"/>
        <w:rPr>
          <w:sz w:val="28"/>
          <w:szCs w:val="28"/>
        </w:rPr>
      </w:pPr>
      <w:r w:rsidRPr="00C71963">
        <w:rPr>
          <w:sz w:val="28"/>
          <w:szCs w:val="28"/>
        </w:rPr>
        <w:t>підвищення рівня доступності якісних товарів місцевого виробництва, з</w:t>
      </w:r>
      <w:r>
        <w:rPr>
          <w:sz w:val="28"/>
          <w:szCs w:val="28"/>
        </w:rPr>
        <w:t>окрема продуктів харчування.</w:t>
      </w:r>
    </w:p>
    <w:p w:rsidR="00A2378F" w:rsidRPr="007D0CE5" w:rsidRDefault="00A2378F" w:rsidP="001571DF">
      <w:pPr>
        <w:widowControl w:val="0"/>
        <w:tabs>
          <w:tab w:val="left" w:pos="-3402"/>
        </w:tabs>
        <w:suppressAutoHyphens/>
        <w:spacing w:after="60"/>
        <w:jc w:val="center"/>
        <w:rPr>
          <w:b/>
          <w:bCs/>
          <w:sz w:val="28"/>
          <w:szCs w:val="28"/>
          <w:u w:val="single"/>
        </w:rPr>
      </w:pPr>
      <w:r w:rsidRPr="007D0CE5">
        <w:rPr>
          <w:b/>
          <w:bCs/>
          <w:sz w:val="28"/>
          <w:szCs w:val="28"/>
          <w:u w:val="single"/>
        </w:rPr>
        <w:t>Кількісні та якісні критерії ефективності реалізації завдань</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6"/>
        <w:gridCol w:w="1290"/>
        <w:gridCol w:w="1142"/>
      </w:tblGrid>
      <w:tr w:rsidR="00A2378F" w:rsidRPr="007D0CE5">
        <w:trPr>
          <w:jc w:val="center"/>
        </w:trPr>
        <w:tc>
          <w:tcPr>
            <w:tcW w:w="3688" w:type="pct"/>
            <w:vAlign w:val="center"/>
          </w:tcPr>
          <w:p w:rsidR="00A2378F" w:rsidRPr="007D0CE5" w:rsidRDefault="00A2378F" w:rsidP="001571DF">
            <w:pPr>
              <w:pStyle w:val="21"/>
              <w:widowControl w:val="0"/>
              <w:tabs>
                <w:tab w:val="left" w:pos="-3402"/>
              </w:tabs>
              <w:suppressAutoHyphens/>
              <w:spacing w:after="0" w:line="240" w:lineRule="auto"/>
              <w:ind w:left="0"/>
              <w:jc w:val="center"/>
              <w:rPr>
                <w:b/>
                <w:bCs/>
                <w:sz w:val="24"/>
                <w:szCs w:val="24"/>
              </w:rPr>
            </w:pPr>
            <w:r w:rsidRPr="007D0CE5">
              <w:rPr>
                <w:b/>
                <w:bCs/>
                <w:sz w:val="24"/>
                <w:szCs w:val="24"/>
              </w:rPr>
              <w:t>Показник</w:t>
            </w:r>
          </w:p>
        </w:tc>
        <w:tc>
          <w:tcPr>
            <w:tcW w:w="696" w:type="pct"/>
            <w:vAlign w:val="center"/>
          </w:tcPr>
          <w:p w:rsidR="00A2378F" w:rsidRPr="007D0CE5" w:rsidRDefault="00A2378F" w:rsidP="001571DF">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2021 рік</w:t>
            </w:r>
          </w:p>
          <w:p w:rsidR="00A2378F" w:rsidRPr="007D0CE5" w:rsidRDefault="00A2378F" w:rsidP="001571DF">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факт</w:t>
            </w:r>
          </w:p>
        </w:tc>
        <w:tc>
          <w:tcPr>
            <w:tcW w:w="616" w:type="pct"/>
            <w:vAlign w:val="center"/>
          </w:tcPr>
          <w:p w:rsidR="00A2378F" w:rsidRPr="007D0CE5" w:rsidRDefault="00A2378F" w:rsidP="001571DF">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2022 рік</w:t>
            </w:r>
          </w:p>
          <w:p w:rsidR="00A2378F" w:rsidRPr="007D0CE5" w:rsidRDefault="00A2378F" w:rsidP="001571DF">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прогноз</w:t>
            </w:r>
          </w:p>
        </w:tc>
      </w:tr>
      <w:tr w:rsidR="00A2378F" w:rsidRPr="007D0CE5">
        <w:trPr>
          <w:jc w:val="center"/>
        </w:trPr>
        <w:tc>
          <w:tcPr>
            <w:tcW w:w="3688" w:type="pct"/>
            <w:vAlign w:val="center"/>
          </w:tcPr>
          <w:p w:rsidR="00A2378F" w:rsidRPr="007D0CE5" w:rsidRDefault="00A2378F" w:rsidP="001571DF">
            <w:pPr>
              <w:widowControl w:val="0"/>
              <w:suppressAutoHyphens/>
              <w:rPr>
                <w:sz w:val="24"/>
                <w:szCs w:val="24"/>
              </w:rPr>
            </w:pPr>
            <w:r w:rsidRPr="007D0CE5">
              <w:rPr>
                <w:sz w:val="24"/>
                <w:szCs w:val="24"/>
              </w:rPr>
              <w:t>Відкриття нових підприємств торгівлі, об’єктів</w:t>
            </w:r>
          </w:p>
        </w:tc>
        <w:tc>
          <w:tcPr>
            <w:tcW w:w="696" w:type="pct"/>
            <w:vAlign w:val="center"/>
          </w:tcPr>
          <w:p w:rsidR="00A2378F" w:rsidRPr="007D0CE5" w:rsidRDefault="00A2378F" w:rsidP="001571DF">
            <w:pPr>
              <w:widowControl w:val="0"/>
              <w:tabs>
                <w:tab w:val="left" w:pos="-3402"/>
              </w:tabs>
              <w:suppressAutoHyphens/>
              <w:jc w:val="center"/>
              <w:rPr>
                <w:sz w:val="24"/>
                <w:szCs w:val="24"/>
              </w:rPr>
            </w:pPr>
            <w:r w:rsidRPr="007D0CE5">
              <w:rPr>
                <w:sz w:val="24"/>
                <w:szCs w:val="24"/>
              </w:rPr>
              <w:t>28</w:t>
            </w:r>
          </w:p>
        </w:tc>
        <w:tc>
          <w:tcPr>
            <w:tcW w:w="616" w:type="pct"/>
            <w:vAlign w:val="center"/>
          </w:tcPr>
          <w:p w:rsidR="00A2378F" w:rsidRPr="007D0CE5" w:rsidRDefault="00A2378F" w:rsidP="001571DF">
            <w:pPr>
              <w:widowControl w:val="0"/>
              <w:tabs>
                <w:tab w:val="left" w:pos="-3402"/>
              </w:tabs>
              <w:suppressAutoHyphens/>
              <w:jc w:val="center"/>
              <w:rPr>
                <w:sz w:val="24"/>
                <w:szCs w:val="24"/>
              </w:rPr>
            </w:pPr>
            <w:r w:rsidRPr="007D0CE5">
              <w:rPr>
                <w:sz w:val="24"/>
                <w:szCs w:val="24"/>
              </w:rPr>
              <w:t>15</w:t>
            </w:r>
          </w:p>
        </w:tc>
      </w:tr>
      <w:tr w:rsidR="00A2378F" w:rsidRPr="007D0CE5">
        <w:trPr>
          <w:jc w:val="center"/>
        </w:trPr>
        <w:tc>
          <w:tcPr>
            <w:tcW w:w="3688" w:type="pct"/>
            <w:vAlign w:val="center"/>
          </w:tcPr>
          <w:p w:rsidR="00A2378F" w:rsidRPr="007D0CE5" w:rsidRDefault="00A2378F" w:rsidP="001571DF">
            <w:pPr>
              <w:widowControl w:val="0"/>
              <w:tabs>
                <w:tab w:val="left" w:pos="-3402"/>
              </w:tabs>
              <w:suppressAutoHyphens/>
              <w:rPr>
                <w:b/>
                <w:bCs/>
                <w:sz w:val="24"/>
                <w:szCs w:val="24"/>
                <w:u w:val="single"/>
              </w:rPr>
            </w:pPr>
            <w:r w:rsidRPr="007D0CE5">
              <w:rPr>
                <w:sz w:val="24"/>
                <w:szCs w:val="24"/>
              </w:rPr>
              <w:t>Відкриття нових закладів ресторанного господарства, об’єктів</w:t>
            </w:r>
          </w:p>
        </w:tc>
        <w:tc>
          <w:tcPr>
            <w:tcW w:w="696" w:type="pct"/>
            <w:vAlign w:val="center"/>
          </w:tcPr>
          <w:p w:rsidR="00A2378F" w:rsidRPr="007D0CE5" w:rsidRDefault="00A2378F" w:rsidP="001571DF">
            <w:pPr>
              <w:widowControl w:val="0"/>
              <w:tabs>
                <w:tab w:val="left" w:pos="-3402"/>
              </w:tabs>
              <w:suppressAutoHyphens/>
              <w:jc w:val="center"/>
              <w:rPr>
                <w:sz w:val="24"/>
                <w:szCs w:val="24"/>
              </w:rPr>
            </w:pPr>
            <w:r w:rsidRPr="007D0CE5">
              <w:rPr>
                <w:sz w:val="24"/>
                <w:szCs w:val="24"/>
              </w:rPr>
              <w:t>1</w:t>
            </w:r>
          </w:p>
        </w:tc>
        <w:tc>
          <w:tcPr>
            <w:tcW w:w="616" w:type="pct"/>
            <w:vAlign w:val="center"/>
          </w:tcPr>
          <w:p w:rsidR="00A2378F" w:rsidRPr="007D0CE5" w:rsidRDefault="00A2378F" w:rsidP="001571DF">
            <w:pPr>
              <w:widowControl w:val="0"/>
              <w:tabs>
                <w:tab w:val="left" w:pos="-3402"/>
              </w:tabs>
              <w:suppressAutoHyphens/>
              <w:jc w:val="center"/>
              <w:rPr>
                <w:sz w:val="24"/>
                <w:szCs w:val="24"/>
              </w:rPr>
            </w:pPr>
            <w:r w:rsidRPr="007D0CE5">
              <w:rPr>
                <w:sz w:val="24"/>
                <w:szCs w:val="24"/>
              </w:rPr>
              <w:t>3</w:t>
            </w:r>
          </w:p>
        </w:tc>
      </w:tr>
      <w:tr w:rsidR="00A2378F" w:rsidRPr="007D0CE5">
        <w:trPr>
          <w:jc w:val="center"/>
        </w:trPr>
        <w:tc>
          <w:tcPr>
            <w:tcW w:w="3688" w:type="pct"/>
            <w:vAlign w:val="center"/>
          </w:tcPr>
          <w:p w:rsidR="00A2378F" w:rsidRPr="007D0CE5" w:rsidRDefault="00A2378F" w:rsidP="001571DF">
            <w:pPr>
              <w:widowControl w:val="0"/>
              <w:tabs>
                <w:tab w:val="left" w:pos="-3402"/>
              </w:tabs>
              <w:suppressAutoHyphens/>
              <w:rPr>
                <w:b/>
                <w:bCs/>
                <w:sz w:val="24"/>
                <w:szCs w:val="24"/>
                <w:u w:val="single"/>
              </w:rPr>
            </w:pPr>
            <w:r w:rsidRPr="007D0CE5">
              <w:rPr>
                <w:sz w:val="24"/>
                <w:szCs w:val="24"/>
              </w:rPr>
              <w:t>Відкриття нових, відновлення роботи закритих закладів побутового обслуговування населення, об’єктів</w:t>
            </w:r>
          </w:p>
        </w:tc>
        <w:tc>
          <w:tcPr>
            <w:tcW w:w="696" w:type="pct"/>
            <w:vAlign w:val="center"/>
          </w:tcPr>
          <w:p w:rsidR="00A2378F" w:rsidRPr="007D0CE5" w:rsidRDefault="00A2378F" w:rsidP="001571DF">
            <w:pPr>
              <w:widowControl w:val="0"/>
              <w:tabs>
                <w:tab w:val="left" w:pos="-3402"/>
              </w:tabs>
              <w:suppressAutoHyphens/>
              <w:jc w:val="center"/>
              <w:rPr>
                <w:sz w:val="24"/>
                <w:szCs w:val="24"/>
              </w:rPr>
            </w:pPr>
            <w:r w:rsidRPr="007D0CE5">
              <w:rPr>
                <w:sz w:val="24"/>
                <w:szCs w:val="24"/>
              </w:rPr>
              <w:t>4</w:t>
            </w:r>
          </w:p>
        </w:tc>
        <w:tc>
          <w:tcPr>
            <w:tcW w:w="616" w:type="pct"/>
            <w:vAlign w:val="center"/>
          </w:tcPr>
          <w:p w:rsidR="00A2378F" w:rsidRPr="007D0CE5" w:rsidRDefault="00A2378F" w:rsidP="001571DF">
            <w:pPr>
              <w:widowControl w:val="0"/>
              <w:tabs>
                <w:tab w:val="left" w:pos="-3402"/>
              </w:tabs>
              <w:suppressAutoHyphens/>
              <w:jc w:val="center"/>
              <w:rPr>
                <w:sz w:val="24"/>
                <w:szCs w:val="24"/>
              </w:rPr>
            </w:pPr>
            <w:r w:rsidRPr="007D0CE5">
              <w:rPr>
                <w:sz w:val="24"/>
                <w:szCs w:val="24"/>
              </w:rPr>
              <w:t>5</w:t>
            </w:r>
          </w:p>
        </w:tc>
      </w:tr>
    </w:tbl>
    <w:p w:rsidR="00A2378F" w:rsidRPr="00C71963" w:rsidRDefault="00A2378F" w:rsidP="001571DF">
      <w:pPr>
        <w:widowControl w:val="0"/>
        <w:tabs>
          <w:tab w:val="left" w:pos="-3402"/>
        </w:tabs>
        <w:suppressAutoHyphens/>
        <w:jc w:val="center"/>
        <w:rPr>
          <w:sz w:val="24"/>
          <w:szCs w:val="24"/>
        </w:rPr>
      </w:pPr>
    </w:p>
    <w:p w:rsidR="00A2378F" w:rsidRPr="007D0CE5"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7D0CE5">
        <w:rPr>
          <w:rFonts w:ascii="Times New Roman" w:hAnsi="Times New Roman" w:cs="Times New Roman"/>
          <w:b/>
          <w:bCs/>
          <w:i/>
          <w:iCs/>
          <w:color w:val="auto"/>
          <w:sz w:val="28"/>
          <w:szCs w:val="28"/>
        </w:rPr>
        <w:t>1.10. Розвиток підприємництва</w:t>
      </w:r>
    </w:p>
    <w:p w:rsidR="00A2378F" w:rsidRPr="007D0CE5" w:rsidRDefault="00A2378F" w:rsidP="001571DF">
      <w:pPr>
        <w:widowControl w:val="0"/>
        <w:suppressAutoHyphens/>
        <w:spacing w:after="120"/>
        <w:ind w:firstLine="709"/>
        <w:rPr>
          <w:sz w:val="28"/>
          <w:szCs w:val="28"/>
        </w:rPr>
      </w:pPr>
      <w:r w:rsidRPr="007D0CE5">
        <w:rPr>
          <w:sz w:val="28"/>
          <w:szCs w:val="28"/>
        </w:rPr>
        <w:t xml:space="preserve">Створення умов для максимально повної реалізації потенціалу </w:t>
      </w:r>
      <w:r w:rsidRPr="007D0CE5">
        <w:rPr>
          <w:spacing w:val="-2"/>
          <w:sz w:val="28"/>
          <w:szCs w:val="28"/>
        </w:rPr>
        <w:t>малого і середнього підприємництва є головною ціллю розвитку підприємництва</w:t>
      </w:r>
      <w:r w:rsidRPr="007D0CE5">
        <w:rPr>
          <w:sz w:val="28"/>
          <w:szCs w:val="28"/>
        </w:rPr>
        <w:t xml:space="preserve"> у 2022 році, досягненню якої буде сприяти реалізація завдань та заходів програм розвитку малого та середнього підприємництва територіальних громад.</w:t>
      </w:r>
    </w:p>
    <w:p w:rsidR="00A2378F" w:rsidRPr="007D0CE5" w:rsidRDefault="00A2378F" w:rsidP="001571DF">
      <w:pPr>
        <w:widowControl w:val="0"/>
        <w:suppressAutoHyphens/>
        <w:spacing w:after="60"/>
        <w:jc w:val="center"/>
        <w:rPr>
          <w:b/>
          <w:bCs/>
          <w:sz w:val="28"/>
          <w:szCs w:val="28"/>
          <w:u w:val="single"/>
        </w:rPr>
      </w:pPr>
      <w:r w:rsidRPr="007D0CE5">
        <w:rPr>
          <w:b/>
          <w:bCs/>
          <w:sz w:val="28"/>
          <w:szCs w:val="28"/>
          <w:u w:val="single"/>
        </w:rPr>
        <w:t>Кількісні та якісні критерії ефективності реалізації завдань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6"/>
        <w:gridCol w:w="1935"/>
        <w:gridCol w:w="1541"/>
      </w:tblGrid>
      <w:tr w:rsidR="00A2378F" w:rsidRPr="007D0CE5">
        <w:trPr>
          <w:jc w:val="center"/>
        </w:trPr>
        <w:tc>
          <w:tcPr>
            <w:tcW w:w="3218" w:type="pct"/>
            <w:vAlign w:val="center"/>
          </w:tcPr>
          <w:p w:rsidR="00A2378F" w:rsidRPr="007D0CE5" w:rsidRDefault="00A2378F" w:rsidP="001571DF">
            <w:pPr>
              <w:pStyle w:val="21"/>
              <w:widowControl w:val="0"/>
              <w:tabs>
                <w:tab w:val="left" w:pos="-3402"/>
              </w:tabs>
              <w:suppressAutoHyphens/>
              <w:spacing w:after="0" w:line="240" w:lineRule="auto"/>
              <w:ind w:left="0"/>
              <w:jc w:val="center"/>
              <w:rPr>
                <w:b/>
                <w:bCs/>
                <w:sz w:val="24"/>
                <w:szCs w:val="24"/>
              </w:rPr>
            </w:pPr>
            <w:r w:rsidRPr="007D0CE5">
              <w:rPr>
                <w:b/>
                <w:bCs/>
                <w:sz w:val="24"/>
                <w:szCs w:val="24"/>
              </w:rPr>
              <w:t>Показник</w:t>
            </w:r>
          </w:p>
        </w:tc>
        <w:tc>
          <w:tcPr>
            <w:tcW w:w="992" w:type="pct"/>
            <w:vAlign w:val="center"/>
          </w:tcPr>
          <w:p w:rsidR="00A2378F" w:rsidRDefault="00A2378F" w:rsidP="007D0CE5">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2021 рік</w:t>
            </w:r>
            <w:r>
              <w:rPr>
                <w:b/>
                <w:bCs/>
                <w:spacing w:val="-2"/>
                <w:sz w:val="24"/>
                <w:szCs w:val="24"/>
              </w:rPr>
              <w:t xml:space="preserve"> </w:t>
            </w:r>
          </w:p>
          <w:p w:rsidR="00A2378F" w:rsidRPr="007D0CE5" w:rsidRDefault="00A2378F" w:rsidP="007D0CE5">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факт</w:t>
            </w:r>
          </w:p>
        </w:tc>
        <w:tc>
          <w:tcPr>
            <w:tcW w:w="790" w:type="pct"/>
            <w:vAlign w:val="center"/>
          </w:tcPr>
          <w:p w:rsidR="00A2378F" w:rsidRPr="007D0CE5" w:rsidRDefault="00A2378F" w:rsidP="001571DF">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2022 рік</w:t>
            </w:r>
          </w:p>
          <w:p w:rsidR="00A2378F" w:rsidRPr="007D0CE5" w:rsidRDefault="00A2378F" w:rsidP="001571DF">
            <w:pPr>
              <w:pStyle w:val="21"/>
              <w:widowControl w:val="0"/>
              <w:tabs>
                <w:tab w:val="left" w:pos="-3402"/>
              </w:tabs>
              <w:suppressAutoHyphens/>
              <w:spacing w:after="0" w:line="240" w:lineRule="auto"/>
              <w:ind w:left="0"/>
              <w:jc w:val="center"/>
              <w:rPr>
                <w:b/>
                <w:bCs/>
                <w:spacing w:val="-2"/>
                <w:sz w:val="24"/>
                <w:szCs w:val="24"/>
              </w:rPr>
            </w:pPr>
            <w:r w:rsidRPr="007D0CE5">
              <w:rPr>
                <w:b/>
                <w:bCs/>
                <w:spacing w:val="-2"/>
                <w:sz w:val="24"/>
                <w:szCs w:val="24"/>
              </w:rPr>
              <w:t>прогноз</w:t>
            </w:r>
          </w:p>
        </w:tc>
      </w:tr>
      <w:tr w:rsidR="00A2378F" w:rsidRPr="007D0CE5">
        <w:trPr>
          <w:jc w:val="center"/>
        </w:trPr>
        <w:tc>
          <w:tcPr>
            <w:tcW w:w="3218" w:type="pct"/>
            <w:vAlign w:val="center"/>
          </w:tcPr>
          <w:p w:rsidR="00A2378F" w:rsidRPr="007D0CE5" w:rsidRDefault="00A2378F" w:rsidP="001571DF">
            <w:pPr>
              <w:widowControl w:val="0"/>
              <w:suppressAutoHyphens/>
              <w:rPr>
                <w:sz w:val="24"/>
                <w:szCs w:val="24"/>
              </w:rPr>
            </w:pPr>
            <w:r w:rsidRPr="007D0CE5">
              <w:rPr>
                <w:sz w:val="24"/>
                <w:szCs w:val="24"/>
              </w:rPr>
              <w:t xml:space="preserve">Проведення аналізу регуляторного впливу проектів </w:t>
            </w:r>
            <w:r w:rsidRPr="007D0CE5">
              <w:rPr>
                <w:sz w:val="24"/>
                <w:szCs w:val="24"/>
              </w:rPr>
              <w:lastRenderedPageBreak/>
              <w:t>регуляторних актів, % від загальної кількості</w:t>
            </w:r>
          </w:p>
        </w:tc>
        <w:tc>
          <w:tcPr>
            <w:tcW w:w="992" w:type="pct"/>
            <w:vAlign w:val="center"/>
          </w:tcPr>
          <w:p w:rsidR="00A2378F" w:rsidRPr="007D0CE5" w:rsidRDefault="00A2378F" w:rsidP="001571DF">
            <w:pPr>
              <w:widowControl w:val="0"/>
              <w:jc w:val="center"/>
              <w:rPr>
                <w:sz w:val="24"/>
                <w:szCs w:val="24"/>
              </w:rPr>
            </w:pPr>
            <w:r w:rsidRPr="007D0CE5">
              <w:rPr>
                <w:sz w:val="24"/>
                <w:szCs w:val="24"/>
              </w:rPr>
              <w:lastRenderedPageBreak/>
              <w:t>100</w:t>
            </w:r>
          </w:p>
        </w:tc>
        <w:tc>
          <w:tcPr>
            <w:tcW w:w="790" w:type="pct"/>
            <w:vAlign w:val="center"/>
          </w:tcPr>
          <w:p w:rsidR="00A2378F" w:rsidRPr="007D0CE5" w:rsidRDefault="00A2378F" w:rsidP="001571DF">
            <w:pPr>
              <w:widowControl w:val="0"/>
              <w:tabs>
                <w:tab w:val="left" w:pos="-3402"/>
              </w:tabs>
              <w:suppressAutoHyphens/>
              <w:jc w:val="center"/>
              <w:rPr>
                <w:sz w:val="24"/>
                <w:szCs w:val="24"/>
              </w:rPr>
            </w:pPr>
            <w:r w:rsidRPr="007D0CE5">
              <w:rPr>
                <w:sz w:val="24"/>
                <w:szCs w:val="24"/>
              </w:rPr>
              <w:t>100</w:t>
            </w:r>
          </w:p>
        </w:tc>
      </w:tr>
      <w:tr w:rsidR="00A2378F" w:rsidRPr="007D0CE5">
        <w:trPr>
          <w:jc w:val="center"/>
        </w:trPr>
        <w:tc>
          <w:tcPr>
            <w:tcW w:w="3218" w:type="pct"/>
            <w:vAlign w:val="center"/>
          </w:tcPr>
          <w:p w:rsidR="00A2378F" w:rsidRPr="007D0CE5" w:rsidRDefault="00A2378F" w:rsidP="001571DF">
            <w:pPr>
              <w:widowControl w:val="0"/>
              <w:suppressAutoHyphens/>
              <w:rPr>
                <w:sz w:val="24"/>
                <w:szCs w:val="24"/>
              </w:rPr>
            </w:pPr>
            <w:r w:rsidRPr="007D0CE5">
              <w:rPr>
                <w:sz w:val="24"/>
                <w:szCs w:val="24"/>
              </w:rPr>
              <w:lastRenderedPageBreak/>
              <w:t>Оприлюднення проектів регуляторних актів з метою одержання зауважень і пропозицій, % від загальної кількості</w:t>
            </w:r>
          </w:p>
        </w:tc>
        <w:tc>
          <w:tcPr>
            <w:tcW w:w="992" w:type="pct"/>
            <w:vAlign w:val="center"/>
          </w:tcPr>
          <w:p w:rsidR="00A2378F" w:rsidRPr="007D0CE5" w:rsidRDefault="00A2378F" w:rsidP="001571DF">
            <w:pPr>
              <w:widowControl w:val="0"/>
              <w:jc w:val="center"/>
              <w:rPr>
                <w:sz w:val="24"/>
                <w:szCs w:val="24"/>
              </w:rPr>
            </w:pPr>
            <w:r w:rsidRPr="007D0CE5">
              <w:rPr>
                <w:sz w:val="24"/>
                <w:szCs w:val="24"/>
              </w:rPr>
              <w:t>100</w:t>
            </w:r>
          </w:p>
        </w:tc>
        <w:tc>
          <w:tcPr>
            <w:tcW w:w="790" w:type="pct"/>
            <w:vAlign w:val="center"/>
          </w:tcPr>
          <w:p w:rsidR="00A2378F" w:rsidRPr="007D0CE5" w:rsidRDefault="00A2378F" w:rsidP="001571DF">
            <w:pPr>
              <w:widowControl w:val="0"/>
              <w:jc w:val="center"/>
              <w:rPr>
                <w:sz w:val="24"/>
                <w:szCs w:val="24"/>
              </w:rPr>
            </w:pPr>
            <w:r w:rsidRPr="007D0CE5">
              <w:rPr>
                <w:sz w:val="24"/>
                <w:szCs w:val="24"/>
              </w:rPr>
              <w:t>100</w:t>
            </w:r>
          </w:p>
        </w:tc>
      </w:tr>
      <w:tr w:rsidR="00A2378F" w:rsidRPr="00C71963">
        <w:trPr>
          <w:jc w:val="center"/>
        </w:trPr>
        <w:tc>
          <w:tcPr>
            <w:tcW w:w="3218" w:type="pct"/>
            <w:vAlign w:val="center"/>
          </w:tcPr>
          <w:p w:rsidR="00A2378F" w:rsidRPr="007D0CE5" w:rsidRDefault="00A2378F" w:rsidP="001571DF">
            <w:pPr>
              <w:widowControl w:val="0"/>
              <w:suppressAutoHyphens/>
              <w:rPr>
                <w:sz w:val="24"/>
                <w:szCs w:val="24"/>
              </w:rPr>
            </w:pPr>
            <w:r w:rsidRPr="007D0CE5">
              <w:rPr>
                <w:sz w:val="24"/>
                <w:szCs w:val="24"/>
              </w:rPr>
              <w:t>Відстеження результативності регуляторних актів, % від загальної кількості</w:t>
            </w:r>
          </w:p>
        </w:tc>
        <w:tc>
          <w:tcPr>
            <w:tcW w:w="992" w:type="pct"/>
            <w:vAlign w:val="center"/>
          </w:tcPr>
          <w:p w:rsidR="00A2378F" w:rsidRPr="007D0CE5" w:rsidRDefault="00A2378F" w:rsidP="001571DF">
            <w:pPr>
              <w:widowControl w:val="0"/>
              <w:jc w:val="center"/>
              <w:rPr>
                <w:sz w:val="24"/>
                <w:szCs w:val="24"/>
              </w:rPr>
            </w:pPr>
            <w:r w:rsidRPr="007D0CE5">
              <w:rPr>
                <w:sz w:val="24"/>
                <w:szCs w:val="24"/>
              </w:rPr>
              <w:t>100</w:t>
            </w:r>
          </w:p>
        </w:tc>
        <w:tc>
          <w:tcPr>
            <w:tcW w:w="790" w:type="pct"/>
            <w:vAlign w:val="center"/>
          </w:tcPr>
          <w:p w:rsidR="00A2378F" w:rsidRPr="00C71963" w:rsidRDefault="00A2378F" w:rsidP="001571DF">
            <w:pPr>
              <w:widowControl w:val="0"/>
              <w:tabs>
                <w:tab w:val="left" w:pos="-3402"/>
              </w:tabs>
              <w:suppressAutoHyphens/>
              <w:jc w:val="center"/>
              <w:rPr>
                <w:sz w:val="24"/>
                <w:szCs w:val="24"/>
              </w:rPr>
            </w:pPr>
            <w:r w:rsidRPr="007D0CE5">
              <w:rPr>
                <w:sz w:val="24"/>
                <w:szCs w:val="24"/>
              </w:rPr>
              <w:t>100</w:t>
            </w:r>
          </w:p>
        </w:tc>
      </w:tr>
    </w:tbl>
    <w:p w:rsidR="00A2378F" w:rsidRPr="00C71963" w:rsidRDefault="00A2378F" w:rsidP="001571DF">
      <w:pPr>
        <w:widowControl w:val="0"/>
        <w:tabs>
          <w:tab w:val="left" w:pos="-3402"/>
        </w:tabs>
        <w:suppressAutoHyphens/>
        <w:jc w:val="center"/>
        <w:rPr>
          <w:b/>
          <w:bCs/>
          <w:sz w:val="2"/>
          <w:szCs w:val="2"/>
          <w:u w:val="single"/>
        </w:rPr>
      </w:pPr>
    </w:p>
    <w:p w:rsidR="00A2378F" w:rsidRPr="00C71963" w:rsidRDefault="00A2378F" w:rsidP="001571DF">
      <w:pPr>
        <w:pStyle w:val="a3"/>
        <w:widowControl w:val="0"/>
        <w:tabs>
          <w:tab w:val="left" w:pos="-3402"/>
        </w:tabs>
        <w:suppressAutoHyphens/>
        <w:spacing w:after="120"/>
        <w:jc w:val="center"/>
        <w:rPr>
          <w:rFonts w:ascii="Times New Roman" w:hAnsi="Times New Roman" w:cs="Times New Roman"/>
          <w:b/>
          <w:bCs/>
          <w:color w:val="auto"/>
          <w:sz w:val="28"/>
          <w:szCs w:val="28"/>
        </w:rPr>
      </w:pPr>
    </w:p>
    <w:p w:rsidR="00A2378F" w:rsidRPr="00C71963" w:rsidRDefault="00A2378F" w:rsidP="001571DF">
      <w:pPr>
        <w:pStyle w:val="a3"/>
        <w:widowControl w:val="0"/>
        <w:tabs>
          <w:tab w:val="left" w:pos="-3402"/>
        </w:tabs>
        <w:suppressAutoHyphens/>
        <w:spacing w:after="120"/>
        <w:jc w:val="center"/>
        <w:rPr>
          <w:rFonts w:ascii="Times New Roman" w:hAnsi="Times New Roman" w:cs="Times New Roman"/>
          <w:b/>
          <w:bCs/>
          <w:color w:val="auto"/>
          <w:sz w:val="28"/>
          <w:szCs w:val="28"/>
        </w:rPr>
      </w:pPr>
      <w:r w:rsidRPr="00C71963">
        <w:rPr>
          <w:rFonts w:ascii="Times New Roman" w:hAnsi="Times New Roman" w:cs="Times New Roman"/>
          <w:b/>
          <w:bCs/>
          <w:color w:val="auto"/>
          <w:sz w:val="28"/>
          <w:szCs w:val="28"/>
        </w:rPr>
        <w:t>2. Соціальний та гуманітарний розвиток</w:t>
      </w: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2.1. Грошові доходи населення</w:t>
      </w:r>
    </w:p>
    <w:p w:rsidR="00A2378F" w:rsidRPr="00C71963" w:rsidRDefault="00A2378F" w:rsidP="008E47E9">
      <w:pPr>
        <w:tabs>
          <w:tab w:val="left" w:pos="-2552"/>
        </w:tabs>
        <w:suppressAutoHyphens/>
        <w:ind w:firstLine="709"/>
        <w:rPr>
          <w:sz w:val="28"/>
          <w:szCs w:val="28"/>
        </w:rPr>
      </w:pPr>
      <w:r w:rsidRPr="00C71963">
        <w:rPr>
          <w:sz w:val="28"/>
          <w:szCs w:val="28"/>
        </w:rPr>
        <w:t>Для забезпечення у 2022 році підвищення доходів населення, зокрема, зростання номінального розміру середньомісячної заробітної плати; недопущення заборгованості з виплати заробітної плати визначені наступні завдання:</w:t>
      </w:r>
    </w:p>
    <w:p w:rsidR="00A2378F" w:rsidRPr="00C71963" w:rsidRDefault="00A2378F" w:rsidP="008E47E9">
      <w:pPr>
        <w:tabs>
          <w:tab w:val="left" w:pos="-2552"/>
        </w:tabs>
        <w:suppressAutoHyphens/>
        <w:ind w:firstLine="709"/>
        <w:rPr>
          <w:sz w:val="28"/>
          <w:szCs w:val="28"/>
        </w:rPr>
      </w:pPr>
      <w:r w:rsidRPr="00C71963">
        <w:rPr>
          <w:sz w:val="28"/>
          <w:szCs w:val="28"/>
        </w:rPr>
        <w:t xml:space="preserve">проведення моніторингу погашення </w:t>
      </w:r>
      <w:r w:rsidRPr="00C71963">
        <w:rPr>
          <w:color w:val="000000"/>
          <w:sz w:val="28"/>
          <w:szCs w:val="28"/>
          <w:lang w:eastAsia="uk-UA"/>
        </w:rPr>
        <w:t>заборгованості</w:t>
      </w:r>
      <w:r w:rsidRPr="00C71963">
        <w:rPr>
          <w:sz w:val="28"/>
          <w:szCs w:val="28"/>
        </w:rPr>
        <w:t xml:space="preserve"> </w:t>
      </w:r>
      <w:r w:rsidRPr="00C71963">
        <w:rPr>
          <w:color w:val="000000"/>
          <w:sz w:val="28"/>
          <w:szCs w:val="28"/>
          <w:lang w:eastAsia="uk-UA"/>
        </w:rPr>
        <w:t xml:space="preserve">з виплати заробітної </w:t>
      </w:r>
      <w:r w:rsidRPr="00C71963">
        <w:rPr>
          <w:sz w:val="28"/>
          <w:szCs w:val="28"/>
        </w:rPr>
        <w:t>плати підприємствами, установами, організаціями усіх форм власності;</w:t>
      </w:r>
    </w:p>
    <w:p w:rsidR="00A2378F" w:rsidRPr="00C71963" w:rsidRDefault="00A2378F" w:rsidP="008E47E9">
      <w:pPr>
        <w:tabs>
          <w:tab w:val="left" w:pos="-2552"/>
        </w:tabs>
        <w:suppressAutoHyphens/>
        <w:ind w:firstLine="709"/>
        <w:rPr>
          <w:sz w:val="28"/>
          <w:szCs w:val="28"/>
        </w:rPr>
      </w:pPr>
      <w:r w:rsidRPr="00C71963">
        <w:rPr>
          <w:sz w:val="28"/>
          <w:szCs w:val="28"/>
        </w:rPr>
        <w:t>забезпечення реалізації ефективної роботи комісії з питань погашення податкового боргу, повного та своєчасного забезпечення надходження коштів до бюджетів усіх рівнів та погашення заборгованості з виплати заробітної плати щодо погашення заборгованості із виплати заробітної плати;</w:t>
      </w:r>
    </w:p>
    <w:p w:rsidR="00A2378F" w:rsidRPr="00C71963" w:rsidRDefault="00A2378F" w:rsidP="008E47E9">
      <w:pPr>
        <w:tabs>
          <w:tab w:val="left" w:pos="-2552"/>
        </w:tabs>
        <w:suppressAutoHyphens/>
        <w:ind w:firstLine="709"/>
        <w:rPr>
          <w:sz w:val="28"/>
          <w:szCs w:val="28"/>
        </w:rPr>
      </w:pPr>
      <w:r w:rsidRPr="00C71963">
        <w:rPr>
          <w:sz w:val="28"/>
          <w:szCs w:val="28"/>
        </w:rPr>
        <w:t>організація роботи щодо залучення підприємств, установ та організацій до договірного регулювання трудових відносин через укладання колективних договорів;</w:t>
      </w:r>
    </w:p>
    <w:p w:rsidR="00A2378F" w:rsidRPr="00C71963" w:rsidRDefault="00A2378F" w:rsidP="008E47E9">
      <w:pPr>
        <w:tabs>
          <w:tab w:val="left" w:pos="-2552"/>
        </w:tabs>
        <w:suppressAutoHyphens/>
        <w:ind w:firstLine="709"/>
        <w:rPr>
          <w:sz w:val="28"/>
          <w:szCs w:val="28"/>
        </w:rPr>
      </w:pPr>
      <w:r w:rsidRPr="00C71963">
        <w:rPr>
          <w:sz w:val="28"/>
          <w:szCs w:val="28"/>
        </w:rPr>
        <w:t>продовження системної, комплексної роботи, спрямованої на легалізацію зайнятості населення, підвищення заробітної плати, недопущення виплати заробітної плати у розмірі, нижчому за встановлений законодавством.</w:t>
      </w:r>
    </w:p>
    <w:p w:rsidR="00A2378F" w:rsidRPr="00C71963" w:rsidRDefault="00A2378F" w:rsidP="008E47E9">
      <w:pPr>
        <w:tabs>
          <w:tab w:val="left" w:pos="-2552"/>
        </w:tabs>
        <w:suppressAutoHyphens/>
        <w:ind w:firstLine="709"/>
        <w:rPr>
          <w:sz w:val="28"/>
          <w:szCs w:val="28"/>
        </w:rPr>
      </w:pPr>
      <w:r w:rsidRPr="00C71963">
        <w:rPr>
          <w:sz w:val="28"/>
          <w:szCs w:val="28"/>
        </w:rPr>
        <w:t xml:space="preserve">Реалізація цих завдань дозволить забезпечити поліпшення якості життя працюючого населення; реалізацію прав і гарантій з оплати праці працівників; збільшення розміру середньомісячної заробітної плати </w:t>
      </w:r>
      <w:r w:rsidRPr="00D70E58">
        <w:rPr>
          <w:sz w:val="28"/>
          <w:szCs w:val="28"/>
        </w:rPr>
        <w:t>працівників  на 8,3% до рівня 11640 гривень у 2022 році.</w:t>
      </w:r>
    </w:p>
    <w:p w:rsidR="00A2378F" w:rsidRPr="00C71963" w:rsidRDefault="00A2378F" w:rsidP="008E47E9">
      <w:pPr>
        <w:tabs>
          <w:tab w:val="left" w:pos="-2552"/>
        </w:tabs>
        <w:suppressAutoHyphens/>
        <w:ind w:firstLine="709"/>
        <w:rPr>
          <w:sz w:val="28"/>
          <w:szCs w:val="28"/>
        </w:rPr>
      </w:pPr>
    </w:p>
    <w:p w:rsidR="00A2378F" w:rsidRPr="00C71963" w:rsidRDefault="00A2378F" w:rsidP="008E47E9">
      <w:pPr>
        <w:suppressAutoHyphens/>
        <w:ind w:firstLine="709"/>
        <w:rPr>
          <w:b/>
          <w:bCs/>
          <w:sz w:val="28"/>
          <w:szCs w:val="28"/>
          <w:u w:val="single"/>
        </w:rPr>
      </w:pPr>
      <w:r w:rsidRPr="00C71963">
        <w:rPr>
          <w:b/>
          <w:bCs/>
          <w:sz w:val="28"/>
          <w:szCs w:val="28"/>
          <w:u w:val="single"/>
        </w:rPr>
        <w:t>Кількісні та якісні критерії ефективності реалізації завдань</w:t>
      </w:r>
    </w:p>
    <w:p w:rsidR="00A2378F" w:rsidRPr="00C71963" w:rsidRDefault="00A2378F" w:rsidP="008E47E9">
      <w:pPr>
        <w:suppressAutoHyphens/>
        <w:ind w:firstLine="709"/>
        <w:rPr>
          <w:b/>
          <w:bCs/>
          <w:sz w:val="24"/>
          <w:szCs w:val="24"/>
        </w:rPr>
      </w:pPr>
    </w:p>
    <w:tbl>
      <w:tblPr>
        <w:tblW w:w="9241" w:type="dxa"/>
        <w:tblInd w:w="2" w:type="dxa"/>
        <w:tblLayout w:type="fixed"/>
        <w:tblLook w:val="0000" w:firstRow="0" w:lastRow="0" w:firstColumn="0" w:lastColumn="0" w:noHBand="0" w:noVBand="0"/>
      </w:tblPr>
      <w:tblGrid>
        <w:gridCol w:w="4928"/>
        <w:gridCol w:w="2470"/>
        <w:gridCol w:w="1843"/>
      </w:tblGrid>
      <w:tr w:rsidR="00A2378F" w:rsidRPr="00C71963">
        <w:tc>
          <w:tcPr>
            <w:tcW w:w="4928" w:type="dxa"/>
            <w:tcBorders>
              <w:top w:val="single" w:sz="4" w:space="0" w:color="000000"/>
              <w:left w:val="single" w:sz="4" w:space="0" w:color="000000"/>
              <w:bottom w:val="single" w:sz="4" w:space="0" w:color="000000"/>
            </w:tcBorders>
            <w:vAlign w:val="center"/>
          </w:tcPr>
          <w:p w:rsidR="00A2378F" w:rsidRPr="00C71963" w:rsidRDefault="00A2378F" w:rsidP="00D7388F">
            <w:pPr>
              <w:widowControl w:val="0"/>
              <w:suppressAutoHyphens/>
              <w:ind w:firstLine="34"/>
              <w:jc w:val="center"/>
              <w:rPr>
                <w:b/>
                <w:bCs/>
                <w:sz w:val="24"/>
                <w:szCs w:val="24"/>
              </w:rPr>
            </w:pPr>
            <w:r w:rsidRPr="00C71963">
              <w:rPr>
                <w:b/>
                <w:bCs/>
                <w:sz w:val="24"/>
                <w:szCs w:val="24"/>
              </w:rPr>
              <w:t>Показник</w:t>
            </w:r>
          </w:p>
        </w:tc>
        <w:tc>
          <w:tcPr>
            <w:tcW w:w="2470" w:type="dxa"/>
            <w:tcBorders>
              <w:top w:val="single" w:sz="4" w:space="0" w:color="000000"/>
              <w:left w:val="single" w:sz="4" w:space="0" w:color="000000"/>
              <w:bottom w:val="single" w:sz="4" w:space="0" w:color="000000"/>
            </w:tcBorders>
            <w:vAlign w:val="center"/>
          </w:tcPr>
          <w:p w:rsidR="00A2378F" w:rsidRPr="00C71963" w:rsidRDefault="00A2378F" w:rsidP="00D7388F">
            <w:pPr>
              <w:widowControl w:val="0"/>
              <w:suppressAutoHyphens/>
              <w:ind w:firstLine="34"/>
              <w:jc w:val="center"/>
              <w:rPr>
                <w:b/>
                <w:bCs/>
                <w:sz w:val="24"/>
                <w:szCs w:val="24"/>
              </w:rPr>
            </w:pPr>
            <w:r w:rsidRPr="00C71963">
              <w:rPr>
                <w:b/>
                <w:bCs/>
                <w:sz w:val="24"/>
                <w:szCs w:val="24"/>
              </w:rPr>
              <w:t>2021 рік</w:t>
            </w:r>
          </w:p>
          <w:p w:rsidR="00A2378F" w:rsidRPr="00C71963" w:rsidRDefault="00A2378F" w:rsidP="00D7388F">
            <w:pPr>
              <w:widowControl w:val="0"/>
              <w:suppressAutoHyphens/>
              <w:ind w:firstLine="34"/>
              <w:jc w:val="center"/>
              <w:rPr>
                <w:b/>
                <w:bCs/>
                <w:sz w:val="24"/>
                <w:szCs w:val="24"/>
              </w:rPr>
            </w:pPr>
            <w:r w:rsidRPr="00C71963">
              <w:rPr>
                <w:b/>
                <w:bCs/>
                <w:sz w:val="24"/>
                <w:szCs w:val="24"/>
              </w:rPr>
              <w:t>очікуване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A2378F" w:rsidRPr="00C71963" w:rsidRDefault="00A2378F" w:rsidP="00D7388F">
            <w:pPr>
              <w:widowControl w:val="0"/>
              <w:suppressAutoHyphens/>
              <w:ind w:firstLine="34"/>
              <w:jc w:val="center"/>
              <w:rPr>
                <w:b/>
                <w:bCs/>
                <w:sz w:val="24"/>
                <w:szCs w:val="24"/>
              </w:rPr>
            </w:pPr>
            <w:r w:rsidRPr="00C71963">
              <w:rPr>
                <w:b/>
                <w:bCs/>
                <w:sz w:val="24"/>
                <w:szCs w:val="24"/>
              </w:rPr>
              <w:t>2022 рік</w:t>
            </w:r>
          </w:p>
          <w:p w:rsidR="00A2378F" w:rsidRPr="00C71963" w:rsidRDefault="00A2378F" w:rsidP="00D7388F">
            <w:pPr>
              <w:widowControl w:val="0"/>
              <w:suppressAutoHyphens/>
              <w:ind w:firstLine="34"/>
              <w:jc w:val="center"/>
              <w:rPr>
                <w:sz w:val="24"/>
                <w:szCs w:val="24"/>
              </w:rPr>
            </w:pPr>
            <w:r w:rsidRPr="00C71963">
              <w:rPr>
                <w:b/>
                <w:bCs/>
                <w:sz w:val="24"/>
                <w:szCs w:val="24"/>
              </w:rPr>
              <w:t>прогноз</w:t>
            </w:r>
          </w:p>
        </w:tc>
      </w:tr>
      <w:tr w:rsidR="00A2378F" w:rsidRPr="00C71963">
        <w:tc>
          <w:tcPr>
            <w:tcW w:w="4928" w:type="dxa"/>
            <w:tcBorders>
              <w:top w:val="single" w:sz="4" w:space="0" w:color="000000"/>
              <w:left w:val="single" w:sz="4" w:space="0" w:color="000000"/>
              <w:bottom w:val="single" w:sz="4" w:space="0" w:color="000000"/>
            </w:tcBorders>
            <w:vAlign w:val="center"/>
          </w:tcPr>
          <w:p w:rsidR="00A2378F" w:rsidRPr="00C71963" w:rsidRDefault="00A2378F" w:rsidP="00D7388F">
            <w:pPr>
              <w:widowControl w:val="0"/>
              <w:suppressAutoHyphens/>
              <w:ind w:firstLine="34"/>
              <w:rPr>
                <w:sz w:val="24"/>
                <w:szCs w:val="24"/>
              </w:rPr>
            </w:pPr>
            <w:r w:rsidRPr="00C71963">
              <w:rPr>
                <w:sz w:val="24"/>
                <w:szCs w:val="24"/>
              </w:rPr>
              <w:t>Середньомісячна заробітна плата одного штатного працівника, гривень</w:t>
            </w:r>
          </w:p>
        </w:tc>
        <w:tc>
          <w:tcPr>
            <w:tcW w:w="2470" w:type="dxa"/>
            <w:tcBorders>
              <w:top w:val="single" w:sz="4" w:space="0" w:color="000000"/>
              <w:left w:val="single" w:sz="4" w:space="0" w:color="000000"/>
              <w:bottom w:val="single" w:sz="4" w:space="0" w:color="000000"/>
            </w:tcBorders>
            <w:vAlign w:val="center"/>
          </w:tcPr>
          <w:p w:rsidR="00A2378F" w:rsidRDefault="00A2378F">
            <w:pPr>
              <w:pStyle w:val="a8"/>
              <w:widowControl w:val="0"/>
              <w:spacing w:before="0" w:beforeAutospacing="0" w:after="0" w:afterAutospacing="0"/>
              <w:ind w:firstLine="34"/>
              <w:jc w:val="center"/>
            </w:pPr>
            <w:r>
              <w:t>10750</w:t>
            </w:r>
          </w:p>
        </w:tc>
        <w:tc>
          <w:tcPr>
            <w:tcW w:w="1843" w:type="dxa"/>
            <w:tcBorders>
              <w:top w:val="single" w:sz="4" w:space="0" w:color="000000"/>
              <w:left w:val="single" w:sz="4" w:space="0" w:color="000000"/>
              <w:bottom w:val="single" w:sz="4" w:space="0" w:color="000000"/>
              <w:right w:val="single" w:sz="4" w:space="0" w:color="000000"/>
            </w:tcBorders>
            <w:vAlign w:val="center"/>
          </w:tcPr>
          <w:p w:rsidR="00A2378F" w:rsidRDefault="00A2378F">
            <w:pPr>
              <w:pStyle w:val="a8"/>
              <w:widowControl w:val="0"/>
              <w:spacing w:before="0" w:beforeAutospacing="0" w:after="0" w:afterAutospacing="0"/>
              <w:ind w:firstLine="34"/>
              <w:jc w:val="center"/>
            </w:pPr>
            <w:r>
              <w:t>11640</w:t>
            </w:r>
          </w:p>
        </w:tc>
      </w:tr>
    </w:tbl>
    <w:p w:rsidR="00A2378F" w:rsidRDefault="00A2378F" w:rsidP="001571DF">
      <w:pPr>
        <w:pStyle w:val="a3"/>
        <w:widowControl w:val="0"/>
        <w:suppressAutoHyphens/>
        <w:spacing w:after="60"/>
        <w:ind w:firstLine="709"/>
        <w:rPr>
          <w:rFonts w:ascii="Times New Roman" w:hAnsi="Times New Roman" w:cs="Times New Roman"/>
          <w:b/>
          <w:bCs/>
          <w:i/>
          <w:iCs/>
          <w:color w:val="auto"/>
          <w:sz w:val="28"/>
          <w:szCs w:val="28"/>
        </w:rPr>
      </w:pPr>
    </w:p>
    <w:p w:rsidR="00A2378F" w:rsidRPr="00C71963" w:rsidRDefault="00A2378F" w:rsidP="001571DF">
      <w:pPr>
        <w:pStyle w:val="a3"/>
        <w:widowControl w:val="0"/>
        <w:suppressAutoHyphens/>
        <w:spacing w:after="60"/>
        <w:ind w:firstLine="709"/>
        <w:rPr>
          <w:rFonts w:ascii="Times New Roman" w:hAnsi="Times New Roman" w:cs="Times New Roman"/>
          <w:b/>
          <w:bCs/>
          <w:i/>
          <w:iCs/>
          <w:color w:val="auto"/>
          <w:sz w:val="28"/>
          <w:szCs w:val="28"/>
          <w:highlight w:val="red"/>
        </w:rPr>
      </w:pPr>
      <w:r w:rsidRPr="006F6B2D">
        <w:rPr>
          <w:rFonts w:ascii="Times New Roman" w:hAnsi="Times New Roman" w:cs="Times New Roman"/>
          <w:b/>
          <w:bCs/>
          <w:i/>
          <w:iCs/>
          <w:color w:val="auto"/>
          <w:sz w:val="28"/>
          <w:szCs w:val="28"/>
        </w:rPr>
        <w:t>2.2. Зайнятість населення та ринок праці</w:t>
      </w:r>
    </w:p>
    <w:p w:rsidR="00A2378F" w:rsidRPr="00760D56" w:rsidRDefault="00A2378F" w:rsidP="001571DF">
      <w:pPr>
        <w:widowControl w:val="0"/>
        <w:ind w:right="-1" w:firstLine="709"/>
        <w:rPr>
          <w:sz w:val="28"/>
          <w:szCs w:val="28"/>
        </w:rPr>
      </w:pPr>
      <w:r w:rsidRPr="00760D56">
        <w:rPr>
          <w:sz w:val="28"/>
          <w:szCs w:val="28"/>
        </w:rPr>
        <w:t>З метою покращення у 2022 році ситуації на регіональному ринку праці</w:t>
      </w:r>
      <w:r w:rsidRPr="00760D56">
        <w:rPr>
          <w:sz w:val="28"/>
          <w:szCs w:val="28"/>
        </w:rPr>
        <w:br/>
        <w:t>за рахунок сприяння ефективній зайнятості населення шляхом підвищення конкурентоспроможності робочої сили, стимулювання роботодавців до створення робочих місць, сприяння розвитку підприємницьких ініціатив безробітних визначені наступні завдання:</w:t>
      </w:r>
    </w:p>
    <w:p w:rsidR="00A2378F" w:rsidRPr="00760D56" w:rsidRDefault="00A2378F" w:rsidP="001571DF">
      <w:pPr>
        <w:widowControl w:val="0"/>
        <w:tabs>
          <w:tab w:val="left" w:pos="-3402"/>
        </w:tabs>
        <w:ind w:firstLine="709"/>
        <w:rPr>
          <w:sz w:val="28"/>
          <w:szCs w:val="28"/>
        </w:rPr>
      </w:pPr>
      <w:r w:rsidRPr="00760D56">
        <w:rPr>
          <w:sz w:val="28"/>
          <w:szCs w:val="28"/>
        </w:rPr>
        <w:t>сприяння в забезпеченні збалансованості попиту та пропозиції робочої сили на ринку праці;</w:t>
      </w:r>
    </w:p>
    <w:p w:rsidR="00A2378F" w:rsidRPr="00760D56" w:rsidRDefault="00A2378F" w:rsidP="001571DF">
      <w:pPr>
        <w:widowControl w:val="0"/>
        <w:tabs>
          <w:tab w:val="left" w:pos="-3402"/>
        </w:tabs>
        <w:spacing w:after="60"/>
        <w:ind w:firstLine="709"/>
        <w:rPr>
          <w:sz w:val="28"/>
          <w:szCs w:val="28"/>
        </w:rPr>
      </w:pPr>
      <w:r w:rsidRPr="00760D56">
        <w:rPr>
          <w:sz w:val="28"/>
          <w:szCs w:val="28"/>
        </w:rPr>
        <w:lastRenderedPageBreak/>
        <w:t>підвищення мотивації роботодавців щодо працевлаштування окремих категорій громадян, які є неконкурентоспроможними на ринку праці.</w:t>
      </w:r>
    </w:p>
    <w:p w:rsidR="00A2378F" w:rsidRPr="00122B12" w:rsidRDefault="00A2378F" w:rsidP="001571DF">
      <w:pPr>
        <w:widowControl w:val="0"/>
        <w:suppressAutoHyphens/>
        <w:spacing w:after="60"/>
        <w:jc w:val="center"/>
        <w:rPr>
          <w:b/>
          <w:bCs/>
          <w:sz w:val="28"/>
          <w:szCs w:val="28"/>
          <w:u w:val="single"/>
        </w:rPr>
      </w:pPr>
      <w:r w:rsidRPr="00122B12">
        <w:rPr>
          <w:b/>
          <w:bCs/>
          <w:sz w:val="28"/>
          <w:szCs w:val="28"/>
          <w:u w:val="single"/>
        </w:rPr>
        <w:t>Кількісні та якісні критерії ефективності реалізації завдань</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457"/>
        <w:gridCol w:w="1679"/>
        <w:gridCol w:w="1362"/>
      </w:tblGrid>
      <w:tr w:rsidR="00A2378F" w:rsidRPr="00C71963">
        <w:trPr>
          <w:tblHeader/>
          <w:jc w:val="center"/>
        </w:trPr>
        <w:tc>
          <w:tcPr>
            <w:tcW w:w="3399" w:type="pct"/>
            <w:vAlign w:val="center"/>
          </w:tcPr>
          <w:p w:rsidR="00A2378F" w:rsidRPr="00122B12" w:rsidRDefault="00A2378F" w:rsidP="001571DF">
            <w:pPr>
              <w:pStyle w:val="21"/>
              <w:widowControl w:val="0"/>
              <w:tabs>
                <w:tab w:val="left" w:pos="-3402"/>
              </w:tabs>
              <w:suppressAutoHyphens/>
              <w:spacing w:after="0" w:line="240" w:lineRule="auto"/>
              <w:ind w:left="0"/>
              <w:jc w:val="center"/>
              <w:rPr>
                <w:b/>
                <w:bCs/>
                <w:sz w:val="24"/>
                <w:szCs w:val="24"/>
              </w:rPr>
            </w:pPr>
            <w:r w:rsidRPr="00122B12">
              <w:rPr>
                <w:b/>
                <w:bCs/>
                <w:sz w:val="24"/>
                <w:szCs w:val="24"/>
              </w:rPr>
              <w:t>Показник</w:t>
            </w:r>
          </w:p>
        </w:tc>
        <w:tc>
          <w:tcPr>
            <w:tcW w:w="884" w:type="pct"/>
            <w:vAlign w:val="center"/>
          </w:tcPr>
          <w:p w:rsidR="00A2378F" w:rsidRPr="00122B12" w:rsidRDefault="00A2378F" w:rsidP="001571DF">
            <w:pPr>
              <w:pStyle w:val="21"/>
              <w:widowControl w:val="0"/>
              <w:tabs>
                <w:tab w:val="left" w:pos="-3402"/>
              </w:tabs>
              <w:suppressAutoHyphens/>
              <w:spacing w:after="0" w:line="240" w:lineRule="auto"/>
              <w:ind w:left="0"/>
              <w:jc w:val="center"/>
              <w:rPr>
                <w:b/>
                <w:bCs/>
                <w:spacing w:val="-2"/>
                <w:sz w:val="24"/>
                <w:szCs w:val="24"/>
              </w:rPr>
            </w:pPr>
            <w:r w:rsidRPr="00122B12">
              <w:rPr>
                <w:b/>
                <w:bCs/>
                <w:spacing w:val="-2"/>
                <w:sz w:val="24"/>
                <w:szCs w:val="24"/>
              </w:rPr>
              <w:t>2021 рік</w:t>
            </w:r>
          </w:p>
          <w:p w:rsidR="00A2378F" w:rsidRPr="00122B12" w:rsidRDefault="00A2378F" w:rsidP="001571DF">
            <w:pPr>
              <w:pStyle w:val="21"/>
              <w:widowControl w:val="0"/>
              <w:tabs>
                <w:tab w:val="left" w:pos="-3402"/>
              </w:tabs>
              <w:suppressAutoHyphens/>
              <w:spacing w:after="0" w:line="240" w:lineRule="auto"/>
              <w:ind w:left="0"/>
              <w:jc w:val="center"/>
              <w:rPr>
                <w:b/>
                <w:bCs/>
                <w:spacing w:val="-2"/>
                <w:sz w:val="24"/>
                <w:szCs w:val="24"/>
              </w:rPr>
            </w:pPr>
            <w:r w:rsidRPr="00122B12">
              <w:rPr>
                <w:b/>
                <w:bCs/>
                <w:spacing w:val="-2"/>
                <w:sz w:val="24"/>
                <w:szCs w:val="24"/>
              </w:rPr>
              <w:t>факт</w:t>
            </w:r>
          </w:p>
        </w:tc>
        <w:tc>
          <w:tcPr>
            <w:tcW w:w="717" w:type="pct"/>
            <w:vAlign w:val="center"/>
          </w:tcPr>
          <w:p w:rsidR="00A2378F" w:rsidRPr="00122B12" w:rsidRDefault="00A2378F" w:rsidP="001571DF">
            <w:pPr>
              <w:pStyle w:val="21"/>
              <w:widowControl w:val="0"/>
              <w:tabs>
                <w:tab w:val="left" w:pos="-3402"/>
              </w:tabs>
              <w:suppressAutoHyphens/>
              <w:spacing w:after="0" w:line="240" w:lineRule="auto"/>
              <w:ind w:left="0"/>
              <w:jc w:val="center"/>
              <w:rPr>
                <w:b/>
                <w:bCs/>
                <w:spacing w:val="-2"/>
                <w:sz w:val="24"/>
                <w:szCs w:val="24"/>
              </w:rPr>
            </w:pPr>
            <w:r w:rsidRPr="00122B12">
              <w:rPr>
                <w:b/>
                <w:bCs/>
                <w:spacing w:val="-2"/>
                <w:sz w:val="24"/>
                <w:szCs w:val="24"/>
              </w:rPr>
              <w:t>2022 рік</w:t>
            </w:r>
          </w:p>
          <w:p w:rsidR="00A2378F" w:rsidRPr="00122B12" w:rsidRDefault="00A2378F" w:rsidP="001571DF">
            <w:pPr>
              <w:pStyle w:val="21"/>
              <w:widowControl w:val="0"/>
              <w:tabs>
                <w:tab w:val="left" w:pos="-3402"/>
              </w:tabs>
              <w:suppressAutoHyphens/>
              <w:spacing w:after="0" w:line="240" w:lineRule="auto"/>
              <w:ind w:left="0"/>
              <w:jc w:val="center"/>
              <w:rPr>
                <w:b/>
                <w:bCs/>
                <w:spacing w:val="-2"/>
                <w:sz w:val="24"/>
                <w:szCs w:val="24"/>
              </w:rPr>
            </w:pPr>
            <w:r w:rsidRPr="00122B12">
              <w:rPr>
                <w:b/>
                <w:bCs/>
                <w:spacing w:val="-2"/>
                <w:sz w:val="24"/>
                <w:szCs w:val="24"/>
              </w:rPr>
              <w:t>прогноз</w:t>
            </w:r>
          </w:p>
        </w:tc>
      </w:tr>
      <w:tr w:rsidR="00A2378F" w:rsidRPr="00C71963">
        <w:trPr>
          <w:jc w:val="center"/>
        </w:trPr>
        <w:tc>
          <w:tcPr>
            <w:tcW w:w="3399" w:type="pct"/>
          </w:tcPr>
          <w:p w:rsidR="00A2378F" w:rsidRPr="0000147C" w:rsidRDefault="00A2378F" w:rsidP="00456A7B">
            <w:pPr>
              <w:rPr>
                <w:sz w:val="24"/>
                <w:szCs w:val="24"/>
              </w:rPr>
            </w:pPr>
            <w:r w:rsidRPr="0000147C">
              <w:rPr>
                <w:sz w:val="24"/>
                <w:szCs w:val="24"/>
              </w:rPr>
              <w:t>Чисельність працівників, за яких роботодавцю надається компенсація витрат по сплаті єдиного внеску на загальнообов’язкове державне соціальне страхування, осіб - усього</w:t>
            </w:r>
          </w:p>
        </w:tc>
        <w:tc>
          <w:tcPr>
            <w:tcW w:w="884" w:type="pct"/>
            <w:vAlign w:val="center"/>
          </w:tcPr>
          <w:p w:rsidR="00A2378F" w:rsidRPr="00D70E58" w:rsidRDefault="00A2378F" w:rsidP="00D70E58">
            <w:pPr>
              <w:jc w:val="center"/>
              <w:rPr>
                <w:sz w:val="24"/>
                <w:szCs w:val="24"/>
              </w:rPr>
            </w:pPr>
            <w:r w:rsidRPr="00D70E58">
              <w:rPr>
                <w:sz w:val="24"/>
                <w:szCs w:val="24"/>
              </w:rPr>
              <w:t>39</w:t>
            </w:r>
          </w:p>
        </w:tc>
        <w:tc>
          <w:tcPr>
            <w:tcW w:w="717" w:type="pct"/>
            <w:vAlign w:val="center"/>
          </w:tcPr>
          <w:p w:rsidR="00A2378F" w:rsidRPr="00D70E58" w:rsidRDefault="00A2378F" w:rsidP="00D70E58">
            <w:pPr>
              <w:jc w:val="center"/>
              <w:rPr>
                <w:sz w:val="24"/>
                <w:szCs w:val="24"/>
              </w:rPr>
            </w:pPr>
            <w:r w:rsidRPr="00D70E58">
              <w:rPr>
                <w:sz w:val="24"/>
                <w:szCs w:val="24"/>
              </w:rPr>
              <w:t>37</w:t>
            </w:r>
          </w:p>
        </w:tc>
      </w:tr>
      <w:tr w:rsidR="00A2378F" w:rsidRPr="00C71963">
        <w:trPr>
          <w:jc w:val="center"/>
        </w:trPr>
        <w:tc>
          <w:tcPr>
            <w:tcW w:w="3399" w:type="pct"/>
          </w:tcPr>
          <w:p w:rsidR="00A2378F" w:rsidRPr="0000147C" w:rsidRDefault="00A2378F" w:rsidP="00122B12">
            <w:pPr>
              <w:rPr>
                <w:sz w:val="24"/>
                <w:szCs w:val="24"/>
              </w:rPr>
            </w:pPr>
            <w:r w:rsidRPr="0000147C">
              <w:rPr>
                <w:sz w:val="24"/>
                <w:szCs w:val="24"/>
              </w:rPr>
              <w:t>Чисельність осіб, які мають статус безробітного</w:t>
            </w:r>
          </w:p>
        </w:tc>
        <w:tc>
          <w:tcPr>
            <w:tcW w:w="884" w:type="pct"/>
            <w:vAlign w:val="bottom"/>
          </w:tcPr>
          <w:p w:rsidR="00A2378F" w:rsidRPr="00D70E58" w:rsidRDefault="00A2378F" w:rsidP="00D70E58">
            <w:pPr>
              <w:jc w:val="center"/>
              <w:rPr>
                <w:sz w:val="24"/>
                <w:szCs w:val="24"/>
              </w:rPr>
            </w:pPr>
            <w:r w:rsidRPr="00D70E58">
              <w:rPr>
                <w:sz w:val="24"/>
                <w:szCs w:val="24"/>
              </w:rPr>
              <w:t>8472</w:t>
            </w:r>
          </w:p>
        </w:tc>
        <w:tc>
          <w:tcPr>
            <w:tcW w:w="717" w:type="pct"/>
            <w:vAlign w:val="bottom"/>
          </w:tcPr>
          <w:p w:rsidR="00A2378F" w:rsidRPr="00D70E58" w:rsidRDefault="00A2378F" w:rsidP="00D70E58">
            <w:pPr>
              <w:jc w:val="center"/>
              <w:rPr>
                <w:sz w:val="24"/>
                <w:szCs w:val="24"/>
              </w:rPr>
            </w:pPr>
            <w:r w:rsidRPr="00D70E58">
              <w:rPr>
                <w:sz w:val="24"/>
                <w:szCs w:val="24"/>
              </w:rPr>
              <w:t>7301</w:t>
            </w:r>
          </w:p>
        </w:tc>
      </w:tr>
      <w:tr w:rsidR="00A2378F" w:rsidRPr="00C71963">
        <w:trPr>
          <w:jc w:val="center"/>
        </w:trPr>
        <w:tc>
          <w:tcPr>
            <w:tcW w:w="3399" w:type="pct"/>
          </w:tcPr>
          <w:p w:rsidR="00A2378F" w:rsidRPr="0000147C" w:rsidRDefault="00A2378F" w:rsidP="00122B12">
            <w:pPr>
              <w:rPr>
                <w:sz w:val="24"/>
                <w:szCs w:val="24"/>
              </w:rPr>
            </w:pPr>
            <w:r w:rsidRPr="0000147C">
              <w:rPr>
                <w:sz w:val="24"/>
                <w:szCs w:val="24"/>
              </w:rPr>
              <w:t>Чисельність  осіб, які отримали роботу</w:t>
            </w:r>
          </w:p>
        </w:tc>
        <w:tc>
          <w:tcPr>
            <w:tcW w:w="884" w:type="pct"/>
            <w:vAlign w:val="bottom"/>
          </w:tcPr>
          <w:p w:rsidR="00A2378F" w:rsidRPr="00D70E58" w:rsidRDefault="00A2378F" w:rsidP="00D70E58">
            <w:pPr>
              <w:jc w:val="center"/>
              <w:rPr>
                <w:sz w:val="24"/>
                <w:szCs w:val="24"/>
              </w:rPr>
            </w:pPr>
            <w:r w:rsidRPr="00D70E58">
              <w:rPr>
                <w:sz w:val="24"/>
                <w:szCs w:val="24"/>
              </w:rPr>
              <w:t>2920</w:t>
            </w:r>
          </w:p>
        </w:tc>
        <w:tc>
          <w:tcPr>
            <w:tcW w:w="717" w:type="pct"/>
            <w:vAlign w:val="bottom"/>
          </w:tcPr>
          <w:p w:rsidR="00A2378F" w:rsidRPr="00D70E58" w:rsidRDefault="00A2378F" w:rsidP="00D70E58">
            <w:pPr>
              <w:jc w:val="center"/>
              <w:rPr>
                <w:sz w:val="24"/>
                <w:szCs w:val="24"/>
              </w:rPr>
            </w:pPr>
            <w:r w:rsidRPr="00D70E58">
              <w:rPr>
                <w:sz w:val="24"/>
                <w:szCs w:val="24"/>
              </w:rPr>
              <w:t>2970</w:t>
            </w:r>
          </w:p>
        </w:tc>
      </w:tr>
      <w:tr w:rsidR="00A2378F" w:rsidRPr="00C71963">
        <w:trPr>
          <w:jc w:val="center"/>
        </w:trPr>
        <w:tc>
          <w:tcPr>
            <w:tcW w:w="3399" w:type="pct"/>
          </w:tcPr>
          <w:p w:rsidR="00A2378F" w:rsidRPr="0000147C" w:rsidRDefault="00A2378F" w:rsidP="00122B12">
            <w:pPr>
              <w:rPr>
                <w:sz w:val="24"/>
                <w:szCs w:val="24"/>
              </w:rPr>
            </w:pPr>
            <w:r w:rsidRPr="0000147C">
              <w:rPr>
                <w:sz w:val="24"/>
                <w:szCs w:val="24"/>
              </w:rPr>
              <w:t>Чисельність зареєстрованих безробітних, які проходитимуть професійну підготовку, перепідготовку та підвищення кваліфікації</w:t>
            </w:r>
          </w:p>
        </w:tc>
        <w:tc>
          <w:tcPr>
            <w:tcW w:w="884" w:type="pct"/>
            <w:vAlign w:val="bottom"/>
          </w:tcPr>
          <w:p w:rsidR="00A2378F" w:rsidRPr="00D70E58" w:rsidRDefault="00A2378F" w:rsidP="00D70E58">
            <w:pPr>
              <w:jc w:val="center"/>
              <w:rPr>
                <w:sz w:val="24"/>
                <w:szCs w:val="24"/>
              </w:rPr>
            </w:pPr>
            <w:r w:rsidRPr="00D70E58">
              <w:rPr>
                <w:sz w:val="24"/>
                <w:szCs w:val="24"/>
              </w:rPr>
              <w:t>580</w:t>
            </w:r>
          </w:p>
        </w:tc>
        <w:tc>
          <w:tcPr>
            <w:tcW w:w="717" w:type="pct"/>
            <w:vAlign w:val="bottom"/>
          </w:tcPr>
          <w:p w:rsidR="00A2378F" w:rsidRPr="00D70E58" w:rsidRDefault="00A2378F" w:rsidP="00D70E58">
            <w:pPr>
              <w:jc w:val="center"/>
              <w:rPr>
                <w:sz w:val="24"/>
                <w:szCs w:val="24"/>
              </w:rPr>
            </w:pPr>
            <w:r w:rsidRPr="00D70E58">
              <w:rPr>
                <w:sz w:val="24"/>
                <w:szCs w:val="24"/>
              </w:rPr>
              <w:t>605</w:t>
            </w:r>
          </w:p>
        </w:tc>
      </w:tr>
      <w:tr w:rsidR="00A2378F" w:rsidRPr="00C71963">
        <w:trPr>
          <w:jc w:val="center"/>
        </w:trPr>
        <w:tc>
          <w:tcPr>
            <w:tcW w:w="3399" w:type="pct"/>
          </w:tcPr>
          <w:p w:rsidR="00A2378F" w:rsidRPr="0000147C" w:rsidRDefault="00A2378F" w:rsidP="00122B12">
            <w:pPr>
              <w:rPr>
                <w:sz w:val="24"/>
                <w:szCs w:val="24"/>
              </w:rPr>
            </w:pPr>
            <w:r w:rsidRPr="0000147C">
              <w:rPr>
                <w:sz w:val="24"/>
                <w:szCs w:val="24"/>
              </w:rPr>
              <w:t>Чисельність осіб, залучених до участі у громадських та інших роботах тимчасового характеру</w:t>
            </w:r>
          </w:p>
        </w:tc>
        <w:tc>
          <w:tcPr>
            <w:tcW w:w="884" w:type="pct"/>
            <w:vAlign w:val="bottom"/>
          </w:tcPr>
          <w:p w:rsidR="00A2378F" w:rsidRPr="00D70E58" w:rsidRDefault="00A2378F" w:rsidP="00D70E58">
            <w:pPr>
              <w:jc w:val="center"/>
              <w:rPr>
                <w:sz w:val="24"/>
                <w:szCs w:val="24"/>
              </w:rPr>
            </w:pPr>
            <w:r w:rsidRPr="00D70E58">
              <w:rPr>
                <w:sz w:val="24"/>
                <w:szCs w:val="24"/>
              </w:rPr>
              <w:t>132</w:t>
            </w:r>
          </w:p>
        </w:tc>
        <w:tc>
          <w:tcPr>
            <w:tcW w:w="717" w:type="pct"/>
            <w:vAlign w:val="bottom"/>
          </w:tcPr>
          <w:p w:rsidR="00A2378F" w:rsidRPr="00D70E58" w:rsidRDefault="00A2378F" w:rsidP="00D70E58">
            <w:pPr>
              <w:jc w:val="center"/>
              <w:rPr>
                <w:sz w:val="24"/>
                <w:szCs w:val="24"/>
              </w:rPr>
            </w:pPr>
            <w:r w:rsidRPr="00D70E58">
              <w:rPr>
                <w:sz w:val="24"/>
                <w:szCs w:val="24"/>
              </w:rPr>
              <w:t>148</w:t>
            </w:r>
          </w:p>
        </w:tc>
      </w:tr>
      <w:tr w:rsidR="00A2378F" w:rsidRPr="00C71963">
        <w:trPr>
          <w:jc w:val="center"/>
        </w:trPr>
        <w:tc>
          <w:tcPr>
            <w:tcW w:w="3399" w:type="pct"/>
          </w:tcPr>
          <w:p w:rsidR="00A2378F" w:rsidRDefault="00A2378F" w:rsidP="00122B12">
            <w:pPr>
              <w:rPr>
                <w:sz w:val="24"/>
                <w:szCs w:val="24"/>
              </w:rPr>
            </w:pPr>
            <w:r w:rsidRPr="0000147C">
              <w:rPr>
                <w:sz w:val="24"/>
                <w:szCs w:val="24"/>
              </w:rPr>
              <w:t>Чисельність осіб, яким надано послуги з питань організації підприємницької діяльності та ведення власної справи</w:t>
            </w:r>
          </w:p>
          <w:p w:rsidR="00A2378F" w:rsidRPr="0000147C" w:rsidRDefault="00A2378F" w:rsidP="00122B12">
            <w:pPr>
              <w:rPr>
                <w:sz w:val="24"/>
                <w:szCs w:val="24"/>
              </w:rPr>
            </w:pPr>
            <w:r>
              <w:rPr>
                <w:sz w:val="24"/>
                <w:szCs w:val="24"/>
              </w:rPr>
              <w:t xml:space="preserve"> - </w:t>
            </w:r>
            <w:r w:rsidRPr="0000147C">
              <w:rPr>
                <w:sz w:val="24"/>
                <w:szCs w:val="24"/>
              </w:rPr>
              <w:t>них організували власну справу</w:t>
            </w:r>
          </w:p>
        </w:tc>
        <w:tc>
          <w:tcPr>
            <w:tcW w:w="884" w:type="pct"/>
            <w:vAlign w:val="bottom"/>
          </w:tcPr>
          <w:p w:rsidR="00A2378F" w:rsidRPr="00D70E58" w:rsidRDefault="00A2378F" w:rsidP="00D70E58">
            <w:pPr>
              <w:jc w:val="center"/>
              <w:rPr>
                <w:sz w:val="24"/>
                <w:szCs w:val="24"/>
              </w:rPr>
            </w:pPr>
            <w:r w:rsidRPr="00D70E58">
              <w:rPr>
                <w:sz w:val="24"/>
                <w:szCs w:val="24"/>
              </w:rPr>
              <w:t>36</w:t>
            </w:r>
          </w:p>
        </w:tc>
        <w:tc>
          <w:tcPr>
            <w:tcW w:w="717" w:type="pct"/>
            <w:vAlign w:val="bottom"/>
          </w:tcPr>
          <w:p w:rsidR="00A2378F" w:rsidRPr="00D70E58" w:rsidRDefault="00A2378F" w:rsidP="00D70E58">
            <w:pPr>
              <w:jc w:val="center"/>
              <w:rPr>
                <w:sz w:val="24"/>
                <w:szCs w:val="24"/>
              </w:rPr>
            </w:pPr>
            <w:r w:rsidRPr="00D70E58">
              <w:rPr>
                <w:sz w:val="24"/>
                <w:szCs w:val="24"/>
              </w:rPr>
              <w:t>49</w:t>
            </w:r>
          </w:p>
        </w:tc>
      </w:tr>
      <w:tr w:rsidR="00A2378F" w:rsidRPr="00C71963">
        <w:trPr>
          <w:jc w:val="center"/>
        </w:trPr>
        <w:tc>
          <w:tcPr>
            <w:tcW w:w="3399" w:type="pct"/>
          </w:tcPr>
          <w:p w:rsidR="00A2378F" w:rsidRPr="0000147C" w:rsidRDefault="00A2378F" w:rsidP="00122B12">
            <w:pPr>
              <w:rPr>
                <w:sz w:val="24"/>
                <w:szCs w:val="24"/>
              </w:rPr>
            </w:pPr>
            <w:r w:rsidRPr="0000147C">
              <w:rPr>
                <w:sz w:val="24"/>
                <w:szCs w:val="24"/>
              </w:rPr>
              <w:t>Чисельність працевлаштованих осіб з інвалідністю</w:t>
            </w:r>
          </w:p>
        </w:tc>
        <w:tc>
          <w:tcPr>
            <w:tcW w:w="884" w:type="pct"/>
            <w:vAlign w:val="bottom"/>
          </w:tcPr>
          <w:p w:rsidR="00A2378F" w:rsidRPr="00D70E58" w:rsidRDefault="00A2378F" w:rsidP="00D70E58">
            <w:pPr>
              <w:jc w:val="center"/>
              <w:rPr>
                <w:sz w:val="24"/>
                <w:szCs w:val="24"/>
              </w:rPr>
            </w:pPr>
            <w:r w:rsidRPr="00D70E58">
              <w:rPr>
                <w:sz w:val="24"/>
                <w:szCs w:val="24"/>
              </w:rPr>
              <w:t>71</w:t>
            </w:r>
          </w:p>
        </w:tc>
        <w:tc>
          <w:tcPr>
            <w:tcW w:w="717" w:type="pct"/>
            <w:vAlign w:val="bottom"/>
          </w:tcPr>
          <w:p w:rsidR="00A2378F" w:rsidRPr="00D70E58" w:rsidRDefault="00A2378F" w:rsidP="00D70E58">
            <w:pPr>
              <w:jc w:val="center"/>
              <w:rPr>
                <w:sz w:val="24"/>
                <w:szCs w:val="24"/>
              </w:rPr>
            </w:pPr>
            <w:r w:rsidRPr="00D70E58">
              <w:rPr>
                <w:sz w:val="24"/>
                <w:szCs w:val="24"/>
              </w:rPr>
              <w:t>72</w:t>
            </w:r>
          </w:p>
        </w:tc>
      </w:tr>
    </w:tbl>
    <w:p w:rsidR="00A2378F" w:rsidRPr="00C71963" w:rsidRDefault="00A2378F" w:rsidP="001571DF">
      <w:pPr>
        <w:widowControl w:val="0"/>
        <w:suppressAutoHyphens/>
        <w:rPr>
          <w:sz w:val="20"/>
          <w:szCs w:val="20"/>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2.3. Соціальне забезпечення</w:t>
      </w:r>
    </w:p>
    <w:p w:rsidR="00A2378F" w:rsidRPr="00C71963" w:rsidRDefault="00A2378F" w:rsidP="00584758">
      <w:pPr>
        <w:widowControl w:val="0"/>
        <w:ind w:firstLine="708"/>
        <w:rPr>
          <w:sz w:val="28"/>
          <w:szCs w:val="28"/>
        </w:rPr>
      </w:pPr>
      <w:r w:rsidRPr="00C71963">
        <w:rPr>
          <w:sz w:val="28"/>
          <w:szCs w:val="28"/>
        </w:rPr>
        <w:t>Для забезпечення у 2022 році посилення соціального забезпечення окремих категорій громадян в районі визначені наступні завдання:</w:t>
      </w:r>
    </w:p>
    <w:p w:rsidR="00A2378F" w:rsidRPr="00C71963" w:rsidRDefault="00A2378F" w:rsidP="00584758">
      <w:pPr>
        <w:widowControl w:val="0"/>
        <w:ind w:firstLine="708"/>
        <w:rPr>
          <w:sz w:val="28"/>
          <w:szCs w:val="28"/>
        </w:rPr>
      </w:pPr>
      <w:r w:rsidRPr="00C71963">
        <w:rPr>
          <w:sz w:val="28"/>
          <w:szCs w:val="28"/>
        </w:rPr>
        <w:t>забезпечення адресності при наданні державних соціальних допомог;</w:t>
      </w:r>
    </w:p>
    <w:p w:rsidR="00A2378F" w:rsidRPr="00C71963" w:rsidRDefault="00A2378F" w:rsidP="00584758">
      <w:pPr>
        <w:widowControl w:val="0"/>
        <w:ind w:firstLine="708"/>
        <w:rPr>
          <w:sz w:val="28"/>
          <w:szCs w:val="28"/>
        </w:rPr>
      </w:pPr>
      <w:r w:rsidRPr="00C71963">
        <w:rPr>
          <w:sz w:val="28"/>
          <w:szCs w:val="28"/>
        </w:rPr>
        <w:t>забезпечення своєчасного призначення та виплати державних допомог сім’ям з дітьми, малозабезпеченим сім’ям, особам з інвалідністю з дитинства та дітям з інвалідністю та надання населенню субсидій та пільг на житлово-комунальні послуги, а також на придбання скрапленого газу та палива готівкою в обсягах, передбачених державним бюджетом на 2022 рік</w:t>
      </w:r>
      <w:r>
        <w:rPr>
          <w:sz w:val="28"/>
          <w:szCs w:val="28"/>
        </w:rPr>
        <w:t>.</w:t>
      </w:r>
    </w:p>
    <w:p w:rsidR="00A2378F" w:rsidRPr="00C71963" w:rsidRDefault="00A2378F" w:rsidP="00584758">
      <w:pPr>
        <w:pStyle w:val="ae"/>
        <w:widowControl w:val="0"/>
        <w:tabs>
          <w:tab w:val="left" w:pos="-3402"/>
          <w:tab w:val="left" w:pos="0"/>
        </w:tabs>
        <w:spacing w:before="120" w:after="0"/>
        <w:ind w:left="0" w:firstLine="709"/>
        <w:jc w:val="both"/>
        <w:rPr>
          <w:sz w:val="2"/>
          <w:szCs w:val="2"/>
          <w:lang w:val="uk-UA"/>
        </w:rPr>
      </w:pPr>
      <w:r w:rsidRPr="00C71963">
        <w:rPr>
          <w:b/>
          <w:bCs/>
          <w:sz w:val="28"/>
          <w:szCs w:val="28"/>
          <w:u w:val="single"/>
          <w:lang w:val="uk-UA"/>
        </w:rPr>
        <w:t>Кількісні та якісні критерії ефективності реалізації завдань</w:t>
      </w:r>
    </w:p>
    <w:p w:rsidR="00A2378F" w:rsidRPr="00C71963" w:rsidRDefault="00A2378F" w:rsidP="00584758">
      <w:pPr>
        <w:pStyle w:val="ae"/>
        <w:widowControl w:val="0"/>
        <w:tabs>
          <w:tab w:val="left" w:pos="-3402"/>
          <w:tab w:val="left" w:pos="-2552"/>
        </w:tabs>
        <w:spacing w:after="0"/>
        <w:ind w:left="0" w:firstLine="709"/>
        <w:jc w:val="both"/>
        <w:rPr>
          <w:sz w:val="2"/>
          <w:szCs w:val="2"/>
          <w:lang w:val="uk-UA"/>
        </w:rPr>
      </w:pPr>
    </w:p>
    <w:p w:rsidR="00A2378F" w:rsidRPr="00C71963" w:rsidRDefault="00A2378F" w:rsidP="00584758">
      <w:pPr>
        <w:widowControl w:val="0"/>
        <w:ind w:firstLine="709"/>
        <w:rPr>
          <w:sz w:val="4"/>
          <w:szCs w:val="4"/>
        </w:rPr>
      </w:pPr>
      <w:r w:rsidRPr="00C71963">
        <w:rPr>
          <w:sz w:val="28"/>
          <w:szCs w:val="28"/>
        </w:rPr>
        <w:t>Реалізація цих завдань дозволить покращити якість життя незахищених верств населення району</w:t>
      </w: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2.4. Охорона здоров’я</w:t>
      </w:r>
    </w:p>
    <w:p w:rsidR="00A2378F" w:rsidRPr="009F05AF" w:rsidRDefault="00A2378F" w:rsidP="00AD4979">
      <w:pPr>
        <w:widowControl w:val="0"/>
        <w:ind w:firstLine="709"/>
        <w:rPr>
          <w:sz w:val="28"/>
          <w:szCs w:val="28"/>
          <w:highlight w:val="red"/>
        </w:rPr>
      </w:pPr>
      <w:r w:rsidRPr="007D0CE5">
        <w:rPr>
          <w:sz w:val="28"/>
          <w:szCs w:val="28"/>
        </w:rPr>
        <w:t>З метою покращення у 2022 році якості та доступності надання медичних послуг населенню, у тому числі сільським мешканцям, удосконалення кваліфікованої медичної допомоги  визначено завдання</w:t>
      </w:r>
      <w:r>
        <w:rPr>
          <w:sz w:val="28"/>
          <w:szCs w:val="28"/>
        </w:rPr>
        <w:t xml:space="preserve"> </w:t>
      </w:r>
      <w:r w:rsidRPr="000D56AF">
        <w:rPr>
          <w:sz w:val="28"/>
          <w:szCs w:val="28"/>
        </w:rPr>
        <w:t xml:space="preserve">з підвищення рівня ефективності використання ресурсів, якості та доступності первинної </w:t>
      </w:r>
      <w:r>
        <w:rPr>
          <w:sz w:val="28"/>
          <w:szCs w:val="28"/>
        </w:rPr>
        <w:t xml:space="preserve">та вторинної </w:t>
      </w:r>
      <w:r w:rsidRPr="000D56AF">
        <w:rPr>
          <w:sz w:val="28"/>
          <w:szCs w:val="28"/>
        </w:rPr>
        <w:t>медичної допомоги</w:t>
      </w:r>
      <w:r>
        <w:rPr>
          <w:sz w:val="28"/>
          <w:szCs w:val="28"/>
        </w:rPr>
        <w:t>.</w:t>
      </w:r>
    </w:p>
    <w:p w:rsidR="00A2378F" w:rsidRPr="00C71963" w:rsidRDefault="00A2378F" w:rsidP="001571DF">
      <w:pPr>
        <w:pStyle w:val="ae"/>
        <w:widowControl w:val="0"/>
        <w:tabs>
          <w:tab w:val="left" w:pos="-3402"/>
          <w:tab w:val="left" w:pos="0"/>
        </w:tabs>
        <w:suppressAutoHyphens/>
        <w:spacing w:after="60"/>
        <w:ind w:left="0"/>
        <w:jc w:val="center"/>
        <w:rPr>
          <w:spacing w:val="-2"/>
          <w:sz w:val="28"/>
          <w:szCs w:val="28"/>
          <w:lang w:val="uk-UA"/>
        </w:rPr>
      </w:pPr>
    </w:p>
    <w:p w:rsidR="00A2378F" w:rsidRPr="003B1298" w:rsidRDefault="00A2378F" w:rsidP="001571DF">
      <w:pPr>
        <w:pStyle w:val="ae"/>
        <w:widowControl w:val="0"/>
        <w:tabs>
          <w:tab w:val="left" w:pos="-3402"/>
          <w:tab w:val="left" w:pos="0"/>
        </w:tabs>
        <w:suppressAutoHyphens/>
        <w:spacing w:after="60"/>
        <w:ind w:left="0"/>
        <w:jc w:val="center"/>
        <w:rPr>
          <w:b/>
          <w:bCs/>
          <w:sz w:val="28"/>
          <w:szCs w:val="28"/>
          <w:u w:val="single"/>
          <w:lang w:val="uk-UA"/>
        </w:rPr>
      </w:pPr>
      <w:r w:rsidRPr="003B1298">
        <w:rPr>
          <w:b/>
          <w:bCs/>
          <w:sz w:val="28"/>
          <w:szCs w:val="28"/>
          <w:u w:val="single"/>
          <w:lang w:val="uk-UA"/>
        </w:rPr>
        <w:t>Кількісні та якісні критерії ефективності реалізації завдань</w:t>
      </w:r>
    </w:p>
    <w:tbl>
      <w:tblPr>
        <w:tblW w:w="493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6397"/>
        <w:gridCol w:w="1793"/>
        <w:gridCol w:w="1429"/>
      </w:tblGrid>
      <w:tr w:rsidR="00A2378F" w:rsidRPr="003B1298">
        <w:trPr>
          <w:tblHeader/>
        </w:trPr>
        <w:tc>
          <w:tcPr>
            <w:tcW w:w="3325" w:type="pct"/>
            <w:vAlign w:val="center"/>
          </w:tcPr>
          <w:p w:rsidR="00A2378F" w:rsidRPr="003B1298" w:rsidRDefault="00A2378F" w:rsidP="001571DF">
            <w:pPr>
              <w:widowControl w:val="0"/>
              <w:jc w:val="center"/>
              <w:rPr>
                <w:b/>
                <w:bCs/>
                <w:sz w:val="24"/>
                <w:szCs w:val="24"/>
              </w:rPr>
            </w:pPr>
            <w:r w:rsidRPr="003B1298">
              <w:rPr>
                <w:b/>
                <w:bCs/>
                <w:sz w:val="24"/>
                <w:szCs w:val="24"/>
              </w:rPr>
              <w:t>Показник</w:t>
            </w:r>
          </w:p>
        </w:tc>
        <w:tc>
          <w:tcPr>
            <w:tcW w:w="932" w:type="pct"/>
            <w:vAlign w:val="center"/>
          </w:tcPr>
          <w:p w:rsidR="00A2378F" w:rsidRPr="003B1298" w:rsidRDefault="00A2378F" w:rsidP="001571DF">
            <w:pPr>
              <w:widowControl w:val="0"/>
              <w:jc w:val="center"/>
              <w:rPr>
                <w:b/>
                <w:bCs/>
                <w:sz w:val="24"/>
                <w:szCs w:val="24"/>
              </w:rPr>
            </w:pPr>
            <w:r w:rsidRPr="003B1298">
              <w:rPr>
                <w:b/>
                <w:bCs/>
                <w:sz w:val="24"/>
                <w:szCs w:val="24"/>
              </w:rPr>
              <w:t>2021 рік</w:t>
            </w:r>
          </w:p>
          <w:p w:rsidR="00A2378F" w:rsidRPr="003B1298" w:rsidRDefault="00A2378F" w:rsidP="005550C9">
            <w:pPr>
              <w:widowControl w:val="0"/>
              <w:jc w:val="center"/>
              <w:rPr>
                <w:b/>
                <w:bCs/>
                <w:sz w:val="24"/>
                <w:szCs w:val="24"/>
              </w:rPr>
            </w:pPr>
            <w:r w:rsidRPr="003B1298">
              <w:rPr>
                <w:b/>
                <w:bCs/>
                <w:sz w:val="24"/>
                <w:szCs w:val="24"/>
              </w:rPr>
              <w:t>факт</w:t>
            </w:r>
          </w:p>
        </w:tc>
        <w:tc>
          <w:tcPr>
            <w:tcW w:w="743" w:type="pct"/>
            <w:vAlign w:val="center"/>
          </w:tcPr>
          <w:p w:rsidR="00A2378F" w:rsidRPr="003B1298" w:rsidRDefault="00A2378F" w:rsidP="001571DF">
            <w:pPr>
              <w:widowControl w:val="0"/>
              <w:jc w:val="center"/>
              <w:rPr>
                <w:b/>
                <w:bCs/>
                <w:sz w:val="24"/>
                <w:szCs w:val="24"/>
              </w:rPr>
            </w:pPr>
            <w:r w:rsidRPr="003B1298">
              <w:rPr>
                <w:b/>
                <w:bCs/>
                <w:sz w:val="24"/>
                <w:szCs w:val="24"/>
              </w:rPr>
              <w:t>2022 рік</w:t>
            </w:r>
          </w:p>
          <w:p w:rsidR="00A2378F" w:rsidRPr="003B1298" w:rsidRDefault="00A2378F" w:rsidP="001571DF">
            <w:pPr>
              <w:widowControl w:val="0"/>
              <w:jc w:val="center"/>
              <w:rPr>
                <w:b/>
                <w:bCs/>
                <w:sz w:val="24"/>
                <w:szCs w:val="24"/>
              </w:rPr>
            </w:pPr>
            <w:r w:rsidRPr="003B1298">
              <w:rPr>
                <w:b/>
                <w:bCs/>
                <w:sz w:val="24"/>
                <w:szCs w:val="24"/>
              </w:rPr>
              <w:t>прогноз</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Кількість лікарів (на 10 тис. населення)</w:t>
            </w:r>
          </w:p>
        </w:tc>
        <w:tc>
          <w:tcPr>
            <w:tcW w:w="932" w:type="pct"/>
            <w:vAlign w:val="center"/>
          </w:tcPr>
          <w:p w:rsidR="00A2378F" w:rsidRPr="003B1298" w:rsidRDefault="00A2378F" w:rsidP="001571DF">
            <w:pPr>
              <w:widowControl w:val="0"/>
              <w:jc w:val="center"/>
              <w:rPr>
                <w:sz w:val="24"/>
                <w:szCs w:val="24"/>
              </w:rPr>
            </w:pPr>
            <w:r w:rsidRPr="003B1298">
              <w:rPr>
                <w:sz w:val="24"/>
                <w:szCs w:val="24"/>
              </w:rPr>
              <w:t>19,2</w:t>
            </w:r>
          </w:p>
        </w:tc>
        <w:tc>
          <w:tcPr>
            <w:tcW w:w="743" w:type="pct"/>
            <w:vAlign w:val="center"/>
          </w:tcPr>
          <w:p w:rsidR="00A2378F" w:rsidRPr="003B1298" w:rsidRDefault="00A2378F" w:rsidP="001571DF">
            <w:pPr>
              <w:widowControl w:val="0"/>
              <w:jc w:val="center"/>
              <w:rPr>
                <w:sz w:val="24"/>
                <w:szCs w:val="24"/>
              </w:rPr>
            </w:pPr>
            <w:r w:rsidRPr="003B1298">
              <w:rPr>
                <w:sz w:val="24"/>
                <w:szCs w:val="24"/>
              </w:rPr>
              <w:t>19,2</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Кількість середнього медичного персоналу (на 10 тис. населення)</w:t>
            </w:r>
          </w:p>
        </w:tc>
        <w:tc>
          <w:tcPr>
            <w:tcW w:w="932" w:type="pct"/>
            <w:vAlign w:val="center"/>
          </w:tcPr>
          <w:p w:rsidR="00A2378F" w:rsidRPr="003B1298" w:rsidRDefault="00A2378F" w:rsidP="001571DF">
            <w:pPr>
              <w:widowControl w:val="0"/>
              <w:jc w:val="center"/>
              <w:rPr>
                <w:sz w:val="24"/>
                <w:szCs w:val="24"/>
              </w:rPr>
            </w:pPr>
            <w:r w:rsidRPr="003B1298">
              <w:rPr>
                <w:sz w:val="24"/>
                <w:szCs w:val="24"/>
              </w:rPr>
              <w:t>52,3</w:t>
            </w:r>
          </w:p>
        </w:tc>
        <w:tc>
          <w:tcPr>
            <w:tcW w:w="743" w:type="pct"/>
            <w:vAlign w:val="center"/>
          </w:tcPr>
          <w:p w:rsidR="00A2378F" w:rsidRPr="003B1298" w:rsidRDefault="00A2378F" w:rsidP="001571DF">
            <w:pPr>
              <w:widowControl w:val="0"/>
              <w:jc w:val="center"/>
              <w:rPr>
                <w:sz w:val="24"/>
                <w:szCs w:val="24"/>
              </w:rPr>
            </w:pPr>
            <w:r w:rsidRPr="003B1298">
              <w:rPr>
                <w:sz w:val="24"/>
                <w:szCs w:val="24"/>
              </w:rPr>
              <w:t>53,0</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lastRenderedPageBreak/>
              <w:t>Кількість лікарняних ліжок (на 10 тис. населення)</w:t>
            </w:r>
          </w:p>
        </w:tc>
        <w:tc>
          <w:tcPr>
            <w:tcW w:w="932" w:type="pct"/>
            <w:vAlign w:val="center"/>
          </w:tcPr>
          <w:p w:rsidR="00A2378F" w:rsidRPr="003B1298" w:rsidRDefault="00A2378F" w:rsidP="001571DF">
            <w:pPr>
              <w:widowControl w:val="0"/>
              <w:jc w:val="center"/>
              <w:rPr>
                <w:sz w:val="24"/>
                <w:szCs w:val="24"/>
              </w:rPr>
            </w:pPr>
            <w:r w:rsidRPr="003B1298">
              <w:rPr>
                <w:sz w:val="24"/>
                <w:szCs w:val="24"/>
              </w:rPr>
              <w:t>43,3</w:t>
            </w:r>
          </w:p>
        </w:tc>
        <w:tc>
          <w:tcPr>
            <w:tcW w:w="743" w:type="pct"/>
            <w:vAlign w:val="center"/>
          </w:tcPr>
          <w:p w:rsidR="00A2378F" w:rsidRPr="003B1298" w:rsidRDefault="00A2378F" w:rsidP="001571DF">
            <w:pPr>
              <w:widowControl w:val="0"/>
              <w:jc w:val="center"/>
              <w:rPr>
                <w:sz w:val="24"/>
                <w:szCs w:val="24"/>
              </w:rPr>
            </w:pPr>
            <w:r w:rsidRPr="003B1298">
              <w:rPr>
                <w:sz w:val="24"/>
                <w:szCs w:val="24"/>
              </w:rPr>
              <w:t>43,3</w:t>
            </w:r>
          </w:p>
        </w:tc>
      </w:tr>
      <w:tr w:rsidR="00A2378F" w:rsidRPr="003B1298">
        <w:tc>
          <w:tcPr>
            <w:tcW w:w="3325" w:type="pct"/>
          </w:tcPr>
          <w:p w:rsidR="00A2378F" w:rsidRPr="003B1298" w:rsidRDefault="00A2378F" w:rsidP="001571DF">
            <w:pPr>
              <w:widowControl w:val="0"/>
              <w:rPr>
                <w:sz w:val="24"/>
                <w:szCs w:val="24"/>
              </w:rPr>
            </w:pPr>
            <w:proofErr w:type="spellStart"/>
            <w:r w:rsidRPr="003B1298">
              <w:rPr>
                <w:sz w:val="24"/>
                <w:szCs w:val="24"/>
              </w:rPr>
              <w:t>Дорічна</w:t>
            </w:r>
            <w:proofErr w:type="spellEnd"/>
            <w:r w:rsidRPr="003B1298">
              <w:rPr>
                <w:sz w:val="24"/>
                <w:szCs w:val="24"/>
              </w:rPr>
              <w:t xml:space="preserve"> летальність від злоякісних новоутворень, %</w:t>
            </w:r>
          </w:p>
        </w:tc>
        <w:tc>
          <w:tcPr>
            <w:tcW w:w="932" w:type="pct"/>
            <w:vAlign w:val="center"/>
          </w:tcPr>
          <w:p w:rsidR="00A2378F" w:rsidRPr="003B1298" w:rsidRDefault="00A2378F" w:rsidP="001571DF">
            <w:pPr>
              <w:widowControl w:val="0"/>
              <w:jc w:val="center"/>
              <w:rPr>
                <w:sz w:val="24"/>
                <w:szCs w:val="24"/>
              </w:rPr>
            </w:pPr>
            <w:r w:rsidRPr="003B1298">
              <w:rPr>
                <w:sz w:val="24"/>
                <w:szCs w:val="24"/>
              </w:rPr>
              <w:t>22,5</w:t>
            </w:r>
          </w:p>
        </w:tc>
        <w:tc>
          <w:tcPr>
            <w:tcW w:w="743" w:type="pct"/>
            <w:vAlign w:val="center"/>
          </w:tcPr>
          <w:p w:rsidR="00A2378F" w:rsidRPr="003B1298" w:rsidRDefault="00A2378F" w:rsidP="001571DF">
            <w:pPr>
              <w:widowControl w:val="0"/>
              <w:jc w:val="center"/>
              <w:rPr>
                <w:sz w:val="24"/>
                <w:szCs w:val="24"/>
              </w:rPr>
            </w:pPr>
            <w:r w:rsidRPr="003B1298">
              <w:rPr>
                <w:sz w:val="24"/>
                <w:szCs w:val="24"/>
              </w:rPr>
              <w:t>21,2</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Забезпеченість закладів охорони здоров’я комп’ютерною технікою, %:</w:t>
            </w:r>
          </w:p>
        </w:tc>
        <w:tc>
          <w:tcPr>
            <w:tcW w:w="932" w:type="pct"/>
            <w:vAlign w:val="center"/>
          </w:tcPr>
          <w:p w:rsidR="00A2378F" w:rsidRPr="003B1298" w:rsidRDefault="00A2378F" w:rsidP="001571DF">
            <w:pPr>
              <w:widowControl w:val="0"/>
              <w:jc w:val="center"/>
              <w:rPr>
                <w:sz w:val="24"/>
                <w:szCs w:val="24"/>
              </w:rPr>
            </w:pPr>
            <w:r w:rsidRPr="003B1298">
              <w:rPr>
                <w:sz w:val="24"/>
                <w:szCs w:val="24"/>
              </w:rPr>
              <w:t>95,7</w:t>
            </w:r>
          </w:p>
        </w:tc>
        <w:tc>
          <w:tcPr>
            <w:tcW w:w="743" w:type="pct"/>
            <w:vAlign w:val="center"/>
          </w:tcPr>
          <w:p w:rsidR="00A2378F" w:rsidRPr="003B1298" w:rsidRDefault="00A2378F" w:rsidP="001571DF">
            <w:pPr>
              <w:widowControl w:val="0"/>
              <w:jc w:val="center"/>
              <w:rPr>
                <w:sz w:val="24"/>
                <w:szCs w:val="24"/>
              </w:rPr>
            </w:pPr>
            <w:r w:rsidRPr="003B1298">
              <w:rPr>
                <w:sz w:val="24"/>
                <w:szCs w:val="24"/>
              </w:rPr>
              <w:t>99,4</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 первинного рівня</w:t>
            </w:r>
          </w:p>
        </w:tc>
        <w:tc>
          <w:tcPr>
            <w:tcW w:w="932" w:type="pct"/>
            <w:vAlign w:val="center"/>
          </w:tcPr>
          <w:p w:rsidR="00A2378F" w:rsidRPr="003B1298" w:rsidRDefault="00A2378F" w:rsidP="001571DF">
            <w:pPr>
              <w:widowControl w:val="0"/>
              <w:jc w:val="center"/>
              <w:rPr>
                <w:sz w:val="24"/>
                <w:szCs w:val="24"/>
              </w:rPr>
            </w:pPr>
            <w:r w:rsidRPr="003B1298">
              <w:rPr>
                <w:sz w:val="24"/>
                <w:szCs w:val="24"/>
              </w:rPr>
              <w:t>95,2</w:t>
            </w:r>
          </w:p>
        </w:tc>
        <w:tc>
          <w:tcPr>
            <w:tcW w:w="743" w:type="pct"/>
            <w:vAlign w:val="center"/>
          </w:tcPr>
          <w:p w:rsidR="00A2378F" w:rsidRPr="003B1298" w:rsidRDefault="00A2378F" w:rsidP="001571DF">
            <w:pPr>
              <w:widowControl w:val="0"/>
              <w:jc w:val="center"/>
              <w:rPr>
                <w:sz w:val="24"/>
                <w:szCs w:val="24"/>
              </w:rPr>
            </w:pPr>
            <w:r w:rsidRPr="003B1298">
              <w:rPr>
                <w:sz w:val="24"/>
                <w:szCs w:val="24"/>
              </w:rPr>
              <w:t>100</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 спеціалізованих</w:t>
            </w:r>
          </w:p>
        </w:tc>
        <w:tc>
          <w:tcPr>
            <w:tcW w:w="932" w:type="pct"/>
            <w:vAlign w:val="center"/>
          </w:tcPr>
          <w:p w:rsidR="00A2378F" w:rsidRPr="003B1298" w:rsidRDefault="00A2378F" w:rsidP="00C4097E">
            <w:pPr>
              <w:widowControl w:val="0"/>
              <w:jc w:val="center"/>
              <w:rPr>
                <w:sz w:val="24"/>
                <w:szCs w:val="24"/>
              </w:rPr>
            </w:pPr>
            <w:r w:rsidRPr="003B1298">
              <w:rPr>
                <w:sz w:val="24"/>
                <w:szCs w:val="24"/>
              </w:rPr>
              <w:t>98,6</w:t>
            </w:r>
          </w:p>
        </w:tc>
        <w:tc>
          <w:tcPr>
            <w:tcW w:w="743" w:type="pct"/>
            <w:vAlign w:val="center"/>
          </w:tcPr>
          <w:p w:rsidR="00A2378F" w:rsidRPr="003B1298" w:rsidRDefault="00A2378F" w:rsidP="001571DF">
            <w:pPr>
              <w:widowControl w:val="0"/>
              <w:jc w:val="center"/>
              <w:rPr>
                <w:sz w:val="24"/>
                <w:szCs w:val="24"/>
              </w:rPr>
            </w:pPr>
            <w:r w:rsidRPr="003B1298">
              <w:rPr>
                <w:sz w:val="24"/>
                <w:szCs w:val="24"/>
              </w:rPr>
              <w:t>98,6</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Підключення закладів охорони здоров’я до швидкісного Інтернету, %:</w:t>
            </w:r>
          </w:p>
        </w:tc>
        <w:tc>
          <w:tcPr>
            <w:tcW w:w="932" w:type="pct"/>
            <w:vAlign w:val="center"/>
          </w:tcPr>
          <w:p w:rsidR="00A2378F" w:rsidRPr="003B1298" w:rsidRDefault="00A2378F" w:rsidP="001571DF">
            <w:pPr>
              <w:widowControl w:val="0"/>
              <w:jc w:val="center"/>
              <w:rPr>
                <w:sz w:val="24"/>
                <w:szCs w:val="24"/>
              </w:rPr>
            </w:pPr>
            <w:r w:rsidRPr="003B1298">
              <w:rPr>
                <w:sz w:val="24"/>
                <w:szCs w:val="24"/>
              </w:rPr>
              <w:t>94</w:t>
            </w:r>
          </w:p>
        </w:tc>
        <w:tc>
          <w:tcPr>
            <w:tcW w:w="743" w:type="pct"/>
            <w:vAlign w:val="center"/>
          </w:tcPr>
          <w:p w:rsidR="00A2378F" w:rsidRPr="003B1298" w:rsidRDefault="00A2378F" w:rsidP="001571DF">
            <w:pPr>
              <w:widowControl w:val="0"/>
              <w:jc w:val="center"/>
              <w:rPr>
                <w:sz w:val="24"/>
                <w:szCs w:val="24"/>
              </w:rPr>
            </w:pPr>
            <w:r w:rsidRPr="003B1298">
              <w:rPr>
                <w:sz w:val="24"/>
                <w:szCs w:val="24"/>
              </w:rPr>
              <w:t>98,4</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 первинного рівня</w:t>
            </w:r>
          </w:p>
        </w:tc>
        <w:tc>
          <w:tcPr>
            <w:tcW w:w="932" w:type="pct"/>
            <w:vAlign w:val="center"/>
          </w:tcPr>
          <w:p w:rsidR="00A2378F" w:rsidRPr="003B1298" w:rsidRDefault="00A2378F" w:rsidP="001571DF">
            <w:pPr>
              <w:widowControl w:val="0"/>
              <w:jc w:val="center"/>
              <w:rPr>
                <w:sz w:val="24"/>
                <w:szCs w:val="24"/>
              </w:rPr>
            </w:pPr>
            <w:r w:rsidRPr="003B1298">
              <w:rPr>
                <w:sz w:val="24"/>
                <w:szCs w:val="24"/>
              </w:rPr>
              <w:t>91</w:t>
            </w:r>
          </w:p>
        </w:tc>
        <w:tc>
          <w:tcPr>
            <w:tcW w:w="743" w:type="pct"/>
            <w:vAlign w:val="center"/>
          </w:tcPr>
          <w:p w:rsidR="00A2378F" w:rsidRPr="003B1298" w:rsidRDefault="00A2378F" w:rsidP="001571DF">
            <w:pPr>
              <w:widowControl w:val="0"/>
              <w:jc w:val="center"/>
              <w:rPr>
                <w:sz w:val="24"/>
                <w:szCs w:val="24"/>
              </w:rPr>
            </w:pPr>
            <w:r w:rsidRPr="003B1298">
              <w:rPr>
                <w:sz w:val="24"/>
                <w:szCs w:val="24"/>
              </w:rPr>
              <w:t>98</w:t>
            </w:r>
          </w:p>
        </w:tc>
      </w:tr>
      <w:tr w:rsidR="00A2378F" w:rsidRPr="003B1298">
        <w:tc>
          <w:tcPr>
            <w:tcW w:w="3325" w:type="pct"/>
          </w:tcPr>
          <w:p w:rsidR="00A2378F" w:rsidRPr="003B1298" w:rsidRDefault="00A2378F" w:rsidP="001571DF">
            <w:pPr>
              <w:widowControl w:val="0"/>
              <w:rPr>
                <w:sz w:val="24"/>
                <w:szCs w:val="24"/>
              </w:rPr>
            </w:pPr>
            <w:r w:rsidRPr="003B1298">
              <w:rPr>
                <w:sz w:val="24"/>
                <w:szCs w:val="24"/>
              </w:rPr>
              <w:t> спеціалізованих</w:t>
            </w:r>
          </w:p>
        </w:tc>
        <w:tc>
          <w:tcPr>
            <w:tcW w:w="932" w:type="pct"/>
            <w:vAlign w:val="center"/>
          </w:tcPr>
          <w:p w:rsidR="00A2378F" w:rsidRPr="003B1298" w:rsidRDefault="00A2378F" w:rsidP="001571DF">
            <w:pPr>
              <w:widowControl w:val="0"/>
              <w:jc w:val="center"/>
              <w:rPr>
                <w:sz w:val="24"/>
                <w:szCs w:val="24"/>
              </w:rPr>
            </w:pPr>
            <w:r w:rsidRPr="003B1298">
              <w:rPr>
                <w:sz w:val="24"/>
                <w:szCs w:val="24"/>
              </w:rPr>
              <w:t>100</w:t>
            </w:r>
          </w:p>
        </w:tc>
        <w:tc>
          <w:tcPr>
            <w:tcW w:w="743" w:type="pct"/>
            <w:vAlign w:val="center"/>
          </w:tcPr>
          <w:p w:rsidR="00A2378F" w:rsidRPr="003B1298" w:rsidRDefault="00A2378F" w:rsidP="001571DF">
            <w:pPr>
              <w:widowControl w:val="0"/>
              <w:jc w:val="center"/>
              <w:rPr>
                <w:sz w:val="24"/>
                <w:szCs w:val="24"/>
              </w:rPr>
            </w:pPr>
            <w:r w:rsidRPr="003B1298">
              <w:rPr>
                <w:sz w:val="24"/>
                <w:szCs w:val="24"/>
              </w:rPr>
              <w:t>100</w:t>
            </w:r>
          </w:p>
        </w:tc>
      </w:tr>
      <w:tr w:rsidR="00A2378F" w:rsidRPr="00C71963">
        <w:tc>
          <w:tcPr>
            <w:tcW w:w="3325" w:type="pct"/>
          </w:tcPr>
          <w:p w:rsidR="00A2378F" w:rsidRPr="003B1298" w:rsidRDefault="00A2378F" w:rsidP="001571DF">
            <w:pPr>
              <w:widowControl w:val="0"/>
              <w:rPr>
                <w:sz w:val="24"/>
                <w:szCs w:val="24"/>
              </w:rPr>
            </w:pPr>
            <w:r w:rsidRPr="003B1298">
              <w:rPr>
                <w:sz w:val="24"/>
                <w:szCs w:val="24"/>
              </w:rPr>
              <w:t>Підписано декларацій з лікарями первинної медичної допомоги, % населення району</w:t>
            </w:r>
          </w:p>
        </w:tc>
        <w:tc>
          <w:tcPr>
            <w:tcW w:w="932" w:type="pct"/>
            <w:vAlign w:val="center"/>
          </w:tcPr>
          <w:p w:rsidR="00A2378F" w:rsidRPr="003B1298" w:rsidRDefault="00A2378F" w:rsidP="001571DF">
            <w:pPr>
              <w:widowControl w:val="0"/>
              <w:jc w:val="center"/>
              <w:rPr>
                <w:sz w:val="24"/>
                <w:szCs w:val="24"/>
              </w:rPr>
            </w:pPr>
            <w:r w:rsidRPr="003B1298">
              <w:rPr>
                <w:sz w:val="24"/>
                <w:szCs w:val="24"/>
              </w:rPr>
              <w:t>82,0</w:t>
            </w:r>
          </w:p>
        </w:tc>
        <w:tc>
          <w:tcPr>
            <w:tcW w:w="743" w:type="pct"/>
            <w:vAlign w:val="center"/>
          </w:tcPr>
          <w:p w:rsidR="00A2378F" w:rsidRPr="00C71963" w:rsidRDefault="00A2378F" w:rsidP="001571DF">
            <w:pPr>
              <w:widowControl w:val="0"/>
              <w:jc w:val="center"/>
              <w:rPr>
                <w:sz w:val="24"/>
                <w:szCs w:val="24"/>
              </w:rPr>
            </w:pPr>
            <w:r w:rsidRPr="003B1298">
              <w:rPr>
                <w:sz w:val="24"/>
                <w:szCs w:val="24"/>
              </w:rPr>
              <w:t>86,0</w:t>
            </w:r>
          </w:p>
        </w:tc>
      </w:tr>
    </w:tbl>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rPr>
      </w:pPr>
    </w:p>
    <w:p w:rsidR="00A2378F" w:rsidRPr="008D715F"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8D715F">
        <w:rPr>
          <w:rFonts w:ascii="Times New Roman" w:hAnsi="Times New Roman" w:cs="Times New Roman"/>
          <w:b/>
          <w:bCs/>
          <w:i/>
          <w:iCs/>
          <w:color w:val="auto"/>
          <w:sz w:val="28"/>
          <w:szCs w:val="28"/>
        </w:rPr>
        <w:t>2.5. Освіта</w:t>
      </w:r>
    </w:p>
    <w:p w:rsidR="00A2378F" w:rsidRPr="008D715F" w:rsidRDefault="00A2378F" w:rsidP="001571DF">
      <w:pPr>
        <w:widowControl w:val="0"/>
        <w:tabs>
          <w:tab w:val="left" w:pos="-3402"/>
        </w:tabs>
        <w:suppressAutoHyphens/>
        <w:ind w:firstLine="709"/>
        <w:rPr>
          <w:sz w:val="28"/>
          <w:szCs w:val="28"/>
        </w:rPr>
      </w:pPr>
      <w:r w:rsidRPr="008D715F">
        <w:rPr>
          <w:sz w:val="28"/>
          <w:szCs w:val="28"/>
        </w:rPr>
        <w:t xml:space="preserve">З метою створення в районі єдиного освітнього простору за рахунок економічного обґрунтування оптимізації всіх ланок надання освітніх послуг, упровадження інноваційних процесів у діяльність установ та закладів освіти для реалізації права кожного на отримання якісних освітніх послуг у 2022 році визначено наступні завдання: </w:t>
      </w:r>
    </w:p>
    <w:p w:rsidR="00A2378F" w:rsidRPr="008D715F" w:rsidRDefault="00A2378F" w:rsidP="001571DF">
      <w:pPr>
        <w:widowControl w:val="0"/>
        <w:tabs>
          <w:tab w:val="left" w:pos="-3402"/>
        </w:tabs>
        <w:suppressAutoHyphens/>
        <w:ind w:firstLine="709"/>
        <w:rPr>
          <w:sz w:val="28"/>
          <w:szCs w:val="28"/>
        </w:rPr>
      </w:pPr>
      <w:r w:rsidRPr="008D715F">
        <w:rPr>
          <w:sz w:val="28"/>
          <w:szCs w:val="28"/>
        </w:rPr>
        <w:t>створення ефективної мережі закладів освіти, що забезпечить якість надання освітніх послуг, незалежно від місця проживання здобувачів освіти;</w:t>
      </w:r>
    </w:p>
    <w:p w:rsidR="00A2378F" w:rsidRPr="008D715F" w:rsidRDefault="00A2378F" w:rsidP="001571DF">
      <w:pPr>
        <w:widowControl w:val="0"/>
        <w:tabs>
          <w:tab w:val="left" w:pos="-3402"/>
        </w:tabs>
        <w:suppressAutoHyphens/>
        <w:ind w:firstLine="709"/>
        <w:rPr>
          <w:sz w:val="28"/>
          <w:szCs w:val="28"/>
        </w:rPr>
      </w:pPr>
      <w:r w:rsidRPr="008D715F">
        <w:rPr>
          <w:sz w:val="28"/>
          <w:szCs w:val="28"/>
        </w:rPr>
        <w:t>підвищення рівня охоплення дітей з особливими освітніми потребами інклюзивним навчанням.</w:t>
      </w:r>
    </w:p>
    <w:p w:rsidR="00A2378F" w:rsidRPr="008D715F" w:rsidRDefault="00A2378F" w:rsidP="001571DF">
      <w:pPr>
        <w:widowControl w:val="0"/>
        <w:tabs>
          <w:tab w:val="left" w:pos="-3402"/>
        </w:tabs>
        <w:suppressAutoHyphens/>
        <w:spacing w:after="60"/>
        <w:ind w:firstLine="709"/>
        <w:rPr>
          <w:sz w:val="28"/>
          <w:szCs w:val="28"/>
        </w:rPr>
      </w:pPr>
      <w:r w:rsidRPr="008D715F">
        <w:rPr>
          <w:sz w:val="28"/>
          <w:szCs w:val="28"/>
        </w:rPr>
        <w:t xml:space="preserve">Реалізація цих завдань дозволить забезпечити приведення мережі закладів освіти відповідно до демографічної та </w:t>
      </w:r>
      <w:r>
        <w:rPr>
          <w:sz w:val="28"/>
          <w:szCs w:val="28"/>
        </w:rPr>
        <w:t>соціально-економічної ситуації</w:t>
      </w:r>
      <w:r w:rsidRPr="008D715F">
        <w:rPr>
          <w:sz w:val="28"/>
          <w:szCs w:val="28"/>
        </w:rPr>
        <w:t>; підвищення якості надання освітніх послуг.</w:t>
      </w:r>
    </w:p>
    <w:p w:rsidR="00A2378F" w:rsidRPr="00495B52" w:rsidRDefault="00A2378F" w:rsidP="001571DF">
      <w:pPr>
        <w:widowControl w:val="0"/>
        <w:tabs>
          <w:tab w:val="left" w:pos="-3402"/>
        </w:tabs>
        <w:suppressAutoHyphens/>
        <w:spacing w:after="60"/>
        <w:ind w:firstLine="709"/>
        <w:rPr>
          <w:sz w:val="28"/>
          <w:szCs w:val="28"/>
        </w:rPr>
      </w:pPr>
    </w:p>
    <w:p w:rsidR="00A2378F" w:rsidRPr="00495B52" w:rsidRDefault="00A2378F" w:rsidP="001571DF">
      <w:pPr>
        <w:widowControl w:val="0"/>
        <w:suppressAutoHyphens/>
        <w:ind w:firstLine="567"/>
        <w:rPr>
          <w:sz w:val="2"/>
          <w:szCs w:val="2"/>
        </w:rPr>
      </w:pPr>
    </w:p>
    <w:p w:rsidR="00A2378F" w:rsidRPr="003B1298" w:rsidRDefault="00A2378F" w:rsidP="001571DF">
      <w:pPr>
        <w:widowControl w:val="0"/>
        <w:tabs>
          <w:tab w:val="left" w:pos="-3402"/>
        </w:tabs>
        <w:suppressAutoHyphens/>
        <w:spacing w:after="60"/>
        <w:jc w:val="center"/>
        <w:rPr>
          <w:b/>
          <w:bCs/>
          <w:sz w:val="28"/>
          <w:szCs w:val="28"/>
          <w:u w:val="single"/>
        </w:rPr>
      </w:pPr>
      <w:r w:rsidRPr="003B1298">
        <w:rPr>
          <w:b/>
          <w:bCs/>
          <w:sz w:val="28"/>
          <w:szCs w:val="28"/>
          <w:u w:val="single"/>
        </w:rPr>
        <w:t>Кількісні та якісні критерії ефективності реалізації завдань</w:t>
      </w:r>
    </w:p>
    <w:tbl>
      <w:tblPr>
        <w:tblW w:w="493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6385"/>
        <w:gridCol w:w="1412"/>
        <w:gridCol w:w="1822"/>
      </w:tblGrid>
      <w:tr w:rsidR="00A2378F" w:rsidRPr="003B1298">
        <w:trPr>
          <w:tblHeader/>
        </w:trPr>
        <w:tc>
          <w:tcPr>
            <w:tcW w:w="3319" w:type="pct"/>
            <w:vAlign w:val="center"/>
          </w:tcPr>
          <w:p w:rsidR="00A2378F" w:rsidRPr="003B1298" w:rsidRDefault="00A2378F" w:rsidP="001571DF">
            <w:pPr>
              <w:widowControl w:val="0"/>
              <w:jc w:val="center"/>
              <w:rPr>
                <w:b/>
                <w:bCs/>
                <w:sz w:val="24"/>
                <w:szCs w:val="24"/>
              </w:rPr>
            </w:pPr>
            <w:r w:rsidRPr="003B1298">
              <w:rPr>
                <w:b/>
                <w:bCs/>
                <w:sz w:val="24"/>
                <w:szCs w:val="24"/>
              </w:rPr>
              <w:t>Показник</w:t>
            </w:r>
          </w:p>
        </w:tc>
        <w:tc>
          <w:tcPr>
            <w:tcW w:w="734" w:type="pct"/>
            <w:vAlign w:val="center"/>
          </w:tcPr>
          <w:p w:rsidR="00A2378F" w:rsidRPr="003B1298" w:rsidRDefault="00A2378F" w:rsidP="001571DF">
            <w:pPr>
              <w:widowControl w:val="0"/>
              <w:jc w:val="center"/>
              <w:rPr>
                <w:b/>
                <w:bCs/>
                <w:sz w:val="24"/>
                <w:szCs w:val="24"/>
              </w:rPr>
            </w:pPr>
            <w:r w:rsidRPr="003B1298">
              <w:rPr>
                <w:b/>
                <w:bCs/>
                <w:sz w:val="24"/>
                <w:szCs w:val="24"/>
              </w:rPr>
              <w:t>2021 рік</w:t>
            </w:r>
          </w:p>
          <w:p w:rsidR="00A2378F" w:rsidRPr="003B1298" w:rsidRDefault="00A2378F" w:rsidP="001571DF">
            <w:pPr>
              <w:widowControl w:val="0"/>
              <w:jc w:val="center"/>
              <w:rPr>
                <w:b/>
                <w:bCs/>
                <w:sz w:val="24"/>
                <w:szCs w:val="24"/>
              </w:rPr>
            </w:pPr>
            <w:r w:rsidRPr="003B1298">
              <w:rPr>
                <w:b/>
                <w:bCs/>
                <w:sz w:val="24"/>
                <w:szCs w:val="24"/>
              </w:rPr>
              <w:t>факт</w:t>
            </w:r>
          </w:p>
        </w:tc>
        <w:tc>
          <w:tcPr>
            <w:tcW w:w="947" w:type="pct"/>
            <w:vAlign w:val="center"/>
          </w:tcPr>
          <w:p w:rsidR="00A2378F" w:rsidRPr="003B1298" w:rsidRDefault="00A2378F" w:rsidP="001571DF">
            <w:pPr>
              <w:widowControl w:val="0"/>
              <w:jc w:val="center"/>
              <w:rPr>
                <w:b/>
                <w:bCs/>
                <w:sz w:val="24"/>
                <w:szCs w:val="24"/>
              </w:rPr>
            </w:pPr>
            <w:r w:rsidRPr="003B1298">
              <w:rPr>
                <w:b/>
                <w:bCs/>
                <w:sz w:val="24"/>
                <w:szCs w:val="24"/>
              </w:rPr>
              <w:t>2022 рік</w:t>
            </w:r>
          </w:p>
          <w:p w:rsidR="00A2378F" w:rsidRPr="003B1298" w:rsidRDefault="00A2378F" w:rsidP="001571DF">
            <w:pPr>
              <w:widowControl w:val="0"/>
              <w:jc w:val="center"/>
              <w:rPr>
                <w:b/>
                <w:bCs/>
                <w:sz w:val="24"/>
                <w:szCs w:val="24"/>
              </w:rPr>
            </w:pPr>
            <w:r w:rsidRPr="003B1298">
              <w:rPr>
                <w:b/>
                <w:bCs/>
                <w:sz w:val="24"/>
                <w:szCs w:val="24"/>
              </w:rPr>
              <w:t>прогноз</w:t>
            </w:r>
          </w:p>
        </w:tc>
      </w:tr>
      <w:tr w:rsidR="00A2378F" w:rsidRPr="003B1298">
        <w:tc>
          <w:tcPr>
            <w:tcW w:w="3319" w:type="pct"/>
          </w:tcPr>
          <w:p w:rsidR="00A2378F" w:rsidRPr="003B1298" w:rsidRDefault="00A2378F" w:rsidP="001571DF">
            <w:pPr>
              <w:widowControl w:val="0"/>
              <w:tabs>
                <w:tab w:val="left" w:pos="1666"/>
              </w:tabs>
              <w:rPr>
                <w:spacing w:val="-2"/>
                <w:sz w:val="24"/>
                <w:szCs w:val="24"/>
              </w:rPr>
            </w:pPr>
            <w:r w:rsidRPr="003B1298">
              <w:rPr>
                <w:spacing w:val="-2"/>
                <w:sz w:val="24"/>
                <w:szCs w:val="24"/>
              </w:rPr>
              <w:t>Охоплення дітей різними формами дошкільної освіти, %</w:t>
            </w:r>
          </w:p>
        </w:tc>
        <w:tc>
          <w:tcPr>
            <w:tcW w:w="734" w:type="pct"/>
            <w:vAlign w:val="center"/>
          </w:tcPr>
          <w:p w:rsidR="00A2378F" w:rsidRPr="003B1298" w:rsidRDefault="00A2378F" w:rsidP="001571DF">
            <w:pPr>
              <w:widowControl w:val="0"/>
              <w:jc w:val="center"/>
              <w:rPr>
                <w:sz w:val="24"/>
                <w:szCs w:val="24"/>
              </w:rPr>
            </w:pPr>
            <w:r w:rsidRPr="003B1298">
              <w:rPr>
                <w:sz w:val="24"/>
                <w:szCs w:val="24"/>
              </w:rPr>
              <w:t>79,3</w:t>
            </w:r>
          </w:p>
        </w:tc>
        <w:tc>
          <w:tcPr>
            <w:tcW w:w="947" w:type="pct"/>
            <w:vAlign w:val="center"/>
          </w:tcPr>
          <w:p w:rsidR="00A2378F" w:rsidRPr="003B1298" w:rsidRDefault="00A2378F" w:rsidP="001571DF">
            <w:pPr>
              <w:widowControl w:val="0"/>
              <w:jc w:val="center"/>
              <w:rPr>
                <w:sz w:val="24"/>
                <w:szCs w:val="24"/>
              </w:rPr>
            </w:pPr>
            <w:r w:rsidRPr="003B1298">
              <w:rPr>
                <w:sz w:val="24"/>
                <w:szCs w:val="24"/>
              </w:rPr>
              <w:t>80,1</w:t>
            </w:r>
          </w:p>
        </w:tc>
      </w:tr>
      <w:tr w:rsidR="00A2378F" w:rsidRPr="003B1298">
        <w:tc>
          <w:tcPr>
            <w:tcW w:w="3319" w:type="pct"/>
          </w:tcPr>
          <w:p w:rsidR="00A2378F" w:rsidRPr="003B1298" w:rsidRDefault="00A2378F" w:rsidP="001571DF">
            <w:pPr>
              <w:widowControl w:val="0"/>
              <w:tabs>
                <w:tab w:val="left" w:pos="1666"/>
              </w:tabs>
              <w:rPr>
                <w:sz w:val="24"/>
                <w:szCs w:val="24"/>
              </w:rPr>
            </w:pPr>
            <w:r w:rsidRPr="003B1298">
              <w:rPr>
                <w:sz w:val="24"/>
                <w:szCs w:val="24"/>
              </w:rPr>
              <w:t>Забезпеченість закладів освіти сучасною комп’ютерною технікою, %</w:t>
            </w:r>
          </w:p>
        </w:tc>
        <w:tc>
          <w:tcPr>
            <w:tcW w:w="734" w:type="pct"/>
            <w:vAlign w:val="center"/>
          </w:tcPr>
          <w:p w:rsidR="00A2378F" w:rsidRPr="003B1298" w:rsidRDefault="00A2378F" w:rsidP="001571DF">
            <w:pPr>
              <w:widowControl w:val="0"/>
              <w:jc w:val="center"/>
              <w:rPr>
                <w:sz w:val="24"/>
                <w:szCs w:val="24"/>
              </w:rPr>
            </w:pPr>
            <w:r w:rsidRPr="003B1298">
              <w:rPr>
                <w:sz w:val="24"/>
                <w:szCs w:val="24"/>
              </w:rPr>
              <w:t>79,6</w:t>
            </w:r>
          </w:p>
        </w:tc>
        <w:tc>
          <w:tcPr>
            <w:tcW w:w="947" w:type="pct"/>
            <w:vAlign w:val="center"/>
          </w:tcPr>
          <w:p w:rsidR="00A2378F" w:rsidRPr="003B1298" w:rsidRDefault="00A2378F" w:rsidP="001571DF">
            <w:pPr>
              <w:widowControl w:val="0"/>
              <w:jc w:val="center"/>
              <w:rPr>
                <w:sz w:val="24"/>
                <w:szCs w:val="24"/>
              </w:rPr>
            </w:pPr>
            <w:r w:rsidRPr="003B1298">
              <w:rPr>
                <w:sz w:val="24"/>
                <w:szCs w:val="24"/>
              </w:rPr>
              <w:t>83,2</w:t>
            </w:r>
          </w:p>
        </w:tc>
      </w:tr>
      <w:tr w:rsidR="00A2378F" w:rsidRPr="003B1298">
        <w:tc>
          <w:tcPr>
            <w:tcW w:w="3319" w:type="pct"/>
          </w:tcPr>
          <w:p w:rsidR="00A2378F" w:rsidRPr="003B1298" w:rsidRDefault="00A2378F" w:rsidP="001571DF">
            <w:pPr>
              <w:widowControl w:val="0"/>
              <w:tabs>
                <w:tab w:val="left" w:pos="1666"/>
              </w:tabs>
              <w:rPr>
                <w:sz w:val="24"/>
                <w:szCs w:val="24"/>
              </w:rPr>
            </w:pPr>
            <w:r w:rsidRPr="003B1298">
              <w:rPr>
                <w:spacing w:val="-2"/>
                <w:sz w:val="24"/>
                <w:szCs w:val="24"/>
              </w:rPr>
              <w:t>Охоплення гарячим харчуванням учнів 1-11 класів</w:t>
            </w:r>
            <w:r w:rsidRPr="003B1298">
              <w:rPr>
                <w:sz w:val="24"/>
                <w:szCs w:val="24"/>
              </w:rPr>
              <w:t xml:space="preserve"> закладів загальної середньої освіти, % </w:t>
            </w:r>
          </w:p>
        </w:tc>
        <w:tc>
          <w:tcPr>
            <w:tcW w:w="734" w:type="pct"/>
            <w:vAlign w:val="center"/>
          </w:tcPr>
          <w:p w:rsidR="00A2378F" w:rsidRPr="003B1298" w:rsidRDefault="00A2378F" w:rsidP="001571DF">
            <w:pPr>
              <w:widowControl w:val="0"/>
              <w:jc w:val="center"/>
              <w:rPr>
                <w:sz w:val="24"/>
                <w:szCs w:val="24"/>
              </w:rPr>
            </w:pPr>
            <w:r w:rsidRPr="003B1298">
              <w:rPr>
                <w:sz w:val="24"/>
                <w:szCs w:val="24"/>
              </w:rPr>
              <w:t>82,8</w:t>
            </w:r>
          </w:p>
        </w:tc>
        <w:tc>
          <w:tcPr>
            <w:tcW w:w="947" w:type="pct"/>
            <w:vAlign w:val="center"/>
          </w:tcPr>
          <w:p w:rsidR="00A2378F" w:rsidRPr="003B1298" w:rsidRDefault="00A2378F" w:rsidP="001571DF">
            <w:pPr>
              <w:widowControl w:val="0"/>
              <w:jc w:val="center"/>
              <w:rPr>
                <w:sz w:val="24"/>
                <w:szCs w:val="24"/>
              </w:rPr>
            </w:pPr>
            <w:r w:rsidRPr="003B1298">
              <w:rPr>
                <w:sz w:val="24"/>
                <w:szCs w:val="24"/>
              </w:rPr>
              <w:t>83,8</w:t>
            </w:r>
          </w:p>
        </w:tc>
      </w:tr>
      <w:tr w:rsidR="00A2378F" w:rsidRPr="003B1298">
        <w:tc>
          <w:tcPr>
            <w:tcW w:w="3319" w:type="pct"/>
          </w:tcPr>
          <w:p w:rsidR="00A2378F" w:rsidRPr="003B1298" w:rsidRDefault="00A2378F" w:rsidP="001571DF">
            <w:pPr>
              <w:widowControl w:val="0"/>
              <w:tabs>
                <w:tab w:val="left" w:pos="1666"/>
              </w:tabs>
              <w:rPr>
                <w:sz w:val="24"/>
                <w:szCs w:val="24"/>
              </w:rPr>
            </w:pPr>
            <w:r w:rsidRPr="003B1298">
              <w:rPr>
                <w:sz w:val="24"/>
                <w:szCs w:val="24"/>
              </w:rPr>
              <w:t>Кількість дітей дошкільного віку, охоплених інклюзивною освітою, осіб</w:t>
            </w:r>
          </w:p>
        </w:tc>
        <w:tc>
          <w:tcPr>
            <w:tcW w:w="734" w:type="pct"/>
            <w:vAlign w:val="center"/>
          </w:tcPr>
          <w:p w:rsidR="00A2378F" w:rsidRPr="003B1298" w:rsidRDefault="00A2378F" w:rsidP="001571DF">
            <w:pPr>
              <w:widowControl w:val="0"/>
              <w:jc w:val="center"/>
              <w:rPr>
                <w:sz w:val="24"/>
                <w:szCs w:val="24"/>
              </w:rPr>
            </w:pPr>
            <w:r w:rsidRPr="003B1298">
              <w:rPr>
                <w:sz w:val="24"/>
                <w:szCs w:val="24"/>
              </w:rPr>
              <w:t>37</w:t>
            </w:r>
          </w:p>
        </w:tc>
        <w:tc>
          <w:tcPr>
            <w:tcW w:w="947" w:type="pct"/>
            <w:vAlign w:val="center"/>
          </w:tcPr>
          <w:p w:rsidR="00A2378F" w:rsidRPr="003B1298" w:rsidRDefault="00A2378F" w:rsidP="001571DF">
            <w:pPr>
              <w:widowControl w:val="0"/>
              <w:jc w:val="center"/>
              <w:rPr>
                <w:sz w:val="24"/>
                <w:szCs w:val="24"/>
              </w:rPr>
            </w:pPr>
            <w:r w:rsidRPr="003B1298">
              <w:rPr>
                <w:sz w:val="24"/>
                <w:szCs w:val="24"/>
              </w:rPr>
              <w:t>40</w:t>
            </w:r>
          </w:p>
        </w:tc>
      </w:tr>
      <w:tr w:rsidR="00A2378F" w:rsidRPr="003B1298">
        <w:tc>
          <w:tcPr>
            <w:tcW w:w="3319" w:type="pct"/>
          </w:tcPr>
          <w:p w:rsidR="00A2378F" w:rsidRPr="003B1298" w:rsidRDefault="00A2378F" w:rsidP="001571DF">
            <w:pPr>
              <w:widowControl w:val="0"/>
              <w:tabs>
                <w:tab w:val="left" w:pos="1666"/>
              </w:tabs>
              <w:rPr>
                <w:sz w:val="24"/>
                <w:szCs w:val="24"/>
              </w:rPr>
            </w:pPr>
            <w:r w:rsidRPr="003B1298">
              <w:rPr>
                <w:sz w:val="24"/>
                <w:szCs w:val="24"/>
              </w:rPr>
              <w:t>Кількість дітей шкільного віку, охоплених інклюзивною освітою, осіб</w:t>
            </w:r>
          </w:p>
        </w:tc>
        <w:tc>
          <w:tcPr>
            <w:tcW w:w="734" w:type="pct"/>
            <w:vAlign w:val="center"/>
          </w:tcPr>
          <w:p w:rsidR="00A2378F" w:rsidRPr="003B1298" w:rsidRDefault="00A2378F" w:rsidP="001571DF">
            <w:pPr>
              <w:widowControl w:val="0"/>
              <w:jc w:val="center"/>
              <w:rPr>
                <w:sz w:val="24"/>
                <w:szCs w:val="24"/>
              </w:rPr>
            </w:pPr>
            <w:r w:rsidRPr="003B1298">
              <w:rPr>
                <w:sz w:val="24"/>
                <w:szCs w:val="24"/>
              </w:rPr>
              <w:t>70</w:t>
            </w:r>
          </w:p>
        </w:tc>
        <w:tc>
          <w:tcPr>
            <w:tcW w:w="947" w:type="pct"/>
            <w:vAlign w:val="center"/>
          </w:tcPr>
          <w:p w:rsidR="00A2378F" w:rsidRPr="003B1298" w:rsidRDefault="00A2378F" w:rsidP="001571DF">
            <w:pPr>
              <w:widowControl w:val="0"/>
              <w:jc w:val="center"/>
              <w:rPr>
                <w:sz w:val="24"/>
                <w:szCs w:val="24"/>
              </w:rPr>
            </w:pPr>
            <w:r w:rsidRPr="003B1298">
              <w:rPr>
                <w:sz w:val="24"/>
                <w:szCs w:val="24"/>
              </w:rPr>
              <w:t>81</w:t>
            </w:r>
          </w:p>
        </w:tc>
      </w:tr>
      <w:tr w:rsidR="00A2378F" w:rsidRPr="003B1298">
        <w:tc>
          <w:tcPr>
            <w:tcW w:w="3319" w:type="pct"/>
          </w:tcPr>
          <w:p w:rsidR="00A2378F" w:rsidRPr="003B1298" w:rsidRDefault="00A2378F" w:rsidP="001571DF">
            <w:pPr>
              <w:widowControl w:val="0"/>
              <w:tabs>
                <w:tab w:val="left" w:pos="1666"/>
              </w:tabs>
              <w:rPr>
                <w:sz w:val="24"/>
                <w:szCs w:val="24"/>
              </w:rPr>
            </w:pPr>
            <w:r w:rsidRPr="003B1298">
              <w:rPr>
                <w:sz w:val="24"/>
                <w:szCs w:val="24"/>
              </w:rPr>
              <w:t>Охоплення дітей та учнівської молоді позашкільною освітою, %</w:t>
            </w:r>
          </w:p>
        </w:tc>
        <w:tc>
          <w:tcPr>
            <w:tcW w:w="734" w:type="pct"/>
            <w:vAlign w:val="center"/>
          </w:tcPr>
          <w:p w:rsidR="00A2378F" w:rsidRPr="003B1298" w:rsidRDefault="00A2378F" w:rsidP="001571DF">
            <w:pPr>
              <w:widowControl w:val="0"/>
              <w:jc w:val="center"/>
              <w:rPr>
                <w:sz w:val="24"/>
                <w:szCs w:val="24"/>
              </w:rPr>
            </w:pPr>
            <w:r w:rsidRPr="003B1298">
              <w:rPr>
                <w:sz w:val="24"/>
                <w:szCs w:val="24"/>
              </w:rPr>
              <w:t>65,1</w:t>
            </w:r>
          </w:p>
        </w:tc>
        <w:tc>
          <w:tcPr>
            <w:tcW w:w="947" w:type="pct"/>
            <w:vAlign w:val="center"/>
          </w:tcPr>
          <w:p w:rsidR="00A2378F" w:rsidRPr="003B1298" w:rsidRDefault="00A2378F" w:rsidP="001571DF">
            <w:pPr>
              <w:widowControl w:val="0"/>
              <w:jc w:val="center"/>
              <w:rPr>
                <w:sz w:val="24"/>
                <w:szCs w:val="24"/>
              </w:rPr>
            </w:pPr>
            <w:r w:rsidRPr="003B1298">
              <w:rPr>
                <w:sz w:val="24"/>
                <w:szCs w:val="24"/>
              </w:rPr>
              <w:t>65,7</w:t>
            </w:r>
          </w:p>
        </w:tc>
      </w:tr>
      <w:tr w:rsidR="00A2378F" w:rsidRPr="00C71963">
        <w:tc>
          <w:tcPr>
            <w:tcW w:w="3319" w:type="pct"/>
          </w:tcPr>
          <w:p w:rsidR="00A2378F" w:rsidRPr="003B1298" w:rsidRDefault="00A2378F" w:rsidP="001571DF">
            <w:pPr>
              <w:widowControl w:val="0"/>
              <w:tabs>
                <w:tab w:val="left" w:pos="1666"/>
              </w:tabs>
              <w:rPr>
                <w:sz w:val="24"/>
                <w:szCs w:val="24"/>
              </w:rPr>
            </w:pPr>
            <w:r w:rsidRPr="003B1298">
              <w:rPr>
                <w:sz w:val="24"/>
                <w:szCs w:val="24"/>
              </w:rPr>
              <w:t>Частка кваліфікованих працівників, підготовлених з використанням інноваційних методів навчання, % від їх загальної кількості</w:t>
            </w:r>
          </w:p>
        </w:tc>
        <w:tc>
          <w:tcPr>
            <w:tcW w:w="734" w:type="pct"/>
            <w:vAlign w:val="center"/>
          </w:tcPr>
          <w:p w:rsidR="00A2378F" w:rsidRPr="003B1298" w:rsidRDefault="00A2378F" w:rsidP="001571DF">
            <w:pPr>
              <w:widowControl w:val="0"/>
              <w:jc w:val="center"/>
              <w:rPr>
                <w:sz w:val="24"/>
                <w:szCs w:val="24"/>
              </w:rPr>
            </w:pPr>
            <w:r w:rsidRPr="003B1298">
              <w:rPr>
                <w:sz w:val="24"/>
                <w:szCs w:val="24"/>
              </w:rPr>
              <w:t>91,5</w:t>
            </w:r>
          </w:p>
        </w:tc>
        <w:tc>
          <w:tcPr>
            <w:tcW w:w="947" w:type="pct"/>
            <w:vAlign w:val="center"/>
          </w:tcPr>
          <w:p w:rsidR="00A2378F" w:rsidRPr="00C71963" w:rsidRDefault="00A2378F" w:rsidP="001571DF">
            <w:pPr>
              <w:widowControl w:val="0"/>
              <w:jc w:val="center"/>
              <w:outlineLvl w:val="0"/>
              <w:rPr>
                <w:sz w:val="24"/>
                <w:szCs w:val="24"/>
              </w:rPr>
            </w:pPr>
            <w:r w:rsidRPr="003B1298">
              <w:rPr>
                <w:sz w:val="24"/>
                <w:szCs w:val="24"/>
              </w:rPr>
              <w:t>96,1</w:t>
            </w:r>
          </w:p>
        </w:tc>
      </w:tr>
    </w:tbl>
    <w:p w:rsidR="00A2378F" w:rsidRPr="00C71963" w:rsidRDefault="00A2378F" w:rsidP="001571DF">
      <w:pPr>
        <w:widowControl w:val="0"/>
        <w:tabs>
          <w:tab w:val="left" w:pos="-3402"/>
        </w:tabs>
        <w:suppressAutoHyphens/>
        <w:ind w:firstLine="709"/>
        <w:rPr>
          <w:sz w:val="20"/>
          <w:szCs w:val="20"/>
        </w:rPr>
      </w:pPr>
    </w:p>
    <w:p w:rsidR="00A2378F" w:rsidRPr="00D372A0"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D372A0">
        <w:rPr>
          <w:rFonts w:ascii="Times New Roman" w:hAnsi="Times New Roman" w:cs="Times New Roman"/>
          <w:b/>
          <w:bCs/>
          <w:i/>
          <w:iCs/>
          <w:color w:val="auto"/>
          <w:sz w:val="28"/>
          <w:szCs w:val="28"/>
        </w:rPr>
        <w:t>2.6. Підтримка сім’ї, дітей та молоді</w:t>
      </w:r>
    </w:p>
    <w:p w:rsidR="00A2378F" w:rsidRPr="00D372A0" w:rsidRDefault="00A2378F" w:rsidP="001571DF">
      <w:pPr>
        <w:widowControl w:val="0"/>
        <w:suppressAutoHyphens/>
        <w:ind w:firstLine="709"/>
        <w:rPr>
          <w:sz w:val="28"/>
          <w:szCs w:val="28"/>
        </w:rPr>
      </w:pPr>
      <w:r w:rsidRPr="00D372A0">
        <w:rPr>
          <w:sz w:val="28"/>
          <w:szCs w:val="28"/>
        </w:rPr>
        <w:t xml:space="preserve">З метою підвищення рівня пріоритетності молодіжної політики та </w:t>
      </w:r>
      <w:r w:rsidRPr="00D372A0">
        <w:rPr>
          <w:sz w:val="28"/>
          <w:szCs w:val="28"/>
        </w:rPr>
        <w:lastRenderedPageBreak/>
        <w:t>національно-патріотичного виховання як одних з основних стратегічних завдань соціального розвитку, реалізації права кожної дитини на виховання в сім’ї, розвитку сімейних форм виховання для дітей, які залишились без батьків, у 2022 році визначено наступні завдання:</w:t>
      </w:r>
    </w:p>
    <w:p w:rsidR="00A2378F" w:rsidRPr="003B1298" w:rsidRDefault="00A2378F" w:rsidP="00D372A0">
      <w:pPr>
        <w:ind w:firstLine="708"/>
        <w:rPr>
          <w:sz w:val="28"/>
          <w:szCs w:val="28"/>
        </w:rPr>
      </w:pPr>
      <w:r w:rsidRPr="003B1298">
        <w:rPr>
          <w:sz w:val="28"/>
          <w:szCs w:val="28"/>
        </w:rPr>
        <w:t>поширення та розповсюдження позитивного досвіду стосовно усиновлення та інших форм сімейного виховання дітей-сиріт та дітей, позбавлених батьківського піклування шляхом висвітлення відповідної інформації на офіційній сторінці у мережі Інтернет  Шосткинської районної державної адміністрації та соціальних мережах;</w:t>
      </w:r>
    </w:p>
    <w:p w:rsidR="00A2378F" w:rsidRPr="00D372A0" w:rsidRDefault="00A2378F" w:rsidP="00D372A0">
      <w:pPr>
        <w:ind w:firstLine="708"/>
        <w:rPr>
          <w:sz w:val="28"/>
          <w:szCs w:val="28"/>
        </w:rPr>
      </w:pPr>
      <w:r w:rsidRPr="003B1298">
        <w:rPr>
          <w:sz w:val="28"/>
          <w:szCs w:val="28"/>
        </w:rPr>
        <w:t>влаштування дітей-сиріт та дітей, позбавлених батьківського піклування до прийомних сімей та дитячих будинків сімейних типу.</w:t>
      </w:r>
    </w:p>
    <w:p w:rsidR="00A2378F" w:rsidRPr="00D372A0" w:rsidRDefault="00A2378F" w:rsidP="001571DF">
      <w:pPr>
        <w:widowControl w:val="0"/>
        <w:suppressAutoHyphens/>
        <w:ind w:firstLine="709"/>
        <w:rPr>
          <w:sz w:val="28"/>
          <w:szCs w:val="28"/>
        </w:rPr>
      </w:pPr>
    </w:p>
    <w:p w:rsidR="00A2378F" w:rsidRPr="00C71963" w:rsidRDefault="00A2378F" w:rsidP="001571DF">
      <w:pPr>
        <w:pStyle w:val="ae"/>
        <w:widowControl w:val="0"/>
        <w:tabs>
          <w:tab w:val="left" w:pos="-3402"/>
          <w:tab w:val="left" w:pos="-2552"/>
        </w:tabs>
        <w:suppressAutoHyphens/>
        <w:spacing w:after="0"/>
        <w:ind w:left="0" w:firstLine="709"/>
        <w:jc w:val="both"/>
        <w:rPr>
          <w:b/>
          <w:bCs/>
          <w:sz w:val="28"/>
          <w:szCs w:val="28"/>
          <w:u w:val="single"/>
          <w:lang w:val="uk-UA"/>
        </w:rPr>
      </w:pPr>
      <w:r w:rsidRPr="00C71963">
        <w:rPr>
          <w:b/>
          <w:bCs/>
          <w:sz w:val="28"/>
          <w:szCs w:val="28"/>
          <w:u w:val="single"/>
          <w:lang w:val="uk-UA"/>
        </w:rPr>
        <w:t>Кількісні та якісні критерії ефективності реалізації завдань</w:t>
      </w:r>
      <w:r w:rsidRPr="00C71963">
        <w:rPr>
          <w:b/>
          <w:bCs/>
          <w:sz w:val="28"/>
          <w:szCs w:val="28"/>
          <w:lang w:val="uk-UA"/>
        </w:rPr>
        <w:t>:</w:t>
      </w:r>
    </w:p>
    <w:p w:rsidR="00A2378F" w:rsidRPr="00C71963" w:rsidRDefault="00A2378F" w:rsidP="001571DF">
      <w:pPr>
        <w:widowControl w:val="0"/>
        <w:suppressAutoHyphens/>
        <w:ind w:firstLine="709"/>
        <w:rPr>
          <w:sz w:val="28"/>
          <w:szCs w:val="28"/>
        </w:rPr>
      </w:pPr>
      <w:r w:rsidRPr="00C71963">
        <w:rPr>
          <w:sz w:val="28"/>
          <w:szCs w:val="28"/>
        </w:rPr>
        <w:t>збільшення чисельності дітей, охоплених організованими формами оздоровлення та відпочинку; забезпечення розвитку альтернативних форм оздоровлення та відпочинку дітей;</w:t>
      </w:r>
    </w:p>
    <w:p w:rsidR="00A2378F" w:rsidRPr="00C71963" w:rsidRDefault="00A2378F" w:rsidP="001571DF">
      <w:pPr>
        <w:widowControl w:val="0"/>
        <w:ind w:firstLine="709"/>
        <w:rPr>
          <w:sz w:val="28"/>
          <w:szCs w:val="28"/>
        </w:rPr>
      </w:pPr>
      <w:r w:rsidRPr="00C71963">
        <w:rPr>
          <w:sz w:val="28"/>
          <w:szCs w:val="28"/>
        </w:rPr>
        <w:t>улаштування до сімейних форм виховання дітей-сиріт та дітей, позбавлених батьківського піклування, від загальної кількості дітей цієї категорії.</w:t>
      </w:r>
    </w:p>
    <w:p w:rsidR="00A2378F"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2.7. Фізична культура і спорт</w:t>
      </w:r>
    </w:p>
    <w:p w:rsidR="00A2378F" w:rsidRPr="00B314CA" w:rsidRDefault="00A2378F" w:rsidP="001571DF">
      <w:pPr>
        <w:pStyle w:val="a3"/>
        <w:widowControl w:val="0"/>
        <w:tabs>
          <w:tab w:val="left" w:pos="-3402"/>
        </w:tabs>
        <w:suppressAutoHyphens/>
        <w:spacing w:after="60"/>
        <w:ind w:firstLine="709"/>
        <w:rPr>
          <w:rFonts w:ascii="Times New Roman" w:hAnsi="Times New Roman" w:cs="Times New Roman"/>
          <w:color w:val="auto"/>
          <w:spacing w:val="-2"/>
          <w:sz w:val="28"/>
          <w:szCs w:val="28"/>
        </w:rPr>
      </w:pPr>
      <w:r w:rsidRPr="003B1298">
        <w:rPr>
          <w:rFonts w:ascii="Times New Roman" w:hAnsi="Times New Roman" w:cs="Times New Roman"/>
          <w:color w:val="auto"/>
          <w:sz w:val="28"/>
          <w:szCs w:val="28"/>
        </w:rPr>
        <w:t xml:space="preserve">З метою залучення широких верств населення до масового спорту, забезпечення максимальної реалізації здібностей обдарованої молоді в дитячо-юнацькому, резервному спорті, спорті вищих досягнень, створення умов для занять фізичною культурою і спортом основним завданням у 2022 році визначено </w:t>
      </w:r>
      <w:r w:rsidRPr="003B1298">
        <w:rPr>
          <w:rFonts w:ascii="Times New Roman" w:hAnsi="Times New Roman" w:cs="Times New Roman"/>
          <w:sz w:val="28"/>
          <w:szCs w:val="28"/>
        </w:rPr>
        <w:t>сприяння розвитку фізичної культури і спорту в навчально-виховній сфері на території району</w:t>
      </w:r>
      <w:r w:rsidRPr="003B1298">
        <w:rPr>
          <w:rFonts w:ascii="Times New Roman" w:hAnsi="Times New Roman" w:cs="Times New Roman"/>
          <w:color w:val="auto"/>
          <w:spacing w:val="-2"/>
          <w:sz w:val="28"/>
          <w:szCs w:val="28"/>
        </w:rPr>
        <w:t>.</w:t>
      </w:r>
    </w:p>
    <w:p w:rsidR="00A2378F" w:rsidRPr="00C71963" w:rsidRDefault="00A2378F" w:rsidP="001571DF">
      <w:pPr>
        <w:pStyle w:val="ae"/>
        <w:widowControl w:val="0"/>
        <w:tabs>
          <w:tab w:val="left" w:pos="-3402"/>
          <w:tab w:val="left" w:pos="-2552"/>
        </w:tabs>
        <w:suppressAutoHyphens/>
        <w:spacing w:after="0"/>
        <w:ind w:left="0" w:firstLine="709"/>
        <w:jc w:val="both"/>
        <w:rPr>
          <w:b/>
          <w:bCs/>
          <w:sz w:val="28"/>
          <w:szCs w:val="28"/>
          <w:u w:val="single"/>
          <w:lang w:val="uk-UA"/>
        </w:rPr>
      </w:pPr>
      <w:r w:rsidRPr="00C71963">
        <w:rPr>
          <w:b/>
          <w:bCs/>
          <w:sz w:val="28"/>
          <w:szCs w:val="28"/>
          <w:u w:val="single"/>
          <w:lang w:val="uk-UA"/>
        </w:rPr>
        <w:t>Якісні критерії ефективності реалізації завдань</w:t>
      </w:r>
    </w:p>
    <w:p w:rsidR="00A2378F"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Реалізація цих завдань дозволить забезпечити підвищення рівня залучення до змістовного дозвілля та відпочинку населення; покращення якості навчально-тренувального процесу в дитячо-юнацьких спортивних школа</w:t>
      </w:r>
      <w:r>
        <w:rPr>
          <w:rFonts w:ascii="Times New Roman" w:hAnsi="Times New Roman" w:cs="Times New Roman"/>
          <w:color w:val="auto"/>
          <w:sz w:val="28"/>
          <w:szCs w:val="28"/>
        </w:rPr>
        <w:t>х.</w:t>
      </w: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2.8. Культура, туризм</w:t>
      </w: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Для формування єдиного культурного простору, створення умов для забезпечення рівного доступу населення району до культурного продукту незалежно від місця проживання, збереження безцінної культурної спадщини визначено основні ключові завдання галузі на 2022 рік:</w:t>
      </w: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 xml:space="preserve">створення конкурентоспроможного культурного середовища з метою задоволення попиту населення на культурний продукт або послугу; </w:t>
      </w: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збереження культурної спадщини та захист традиційного характеру середовища.</w:t>
      </w:r>
    </w:p>
    <w:p w:rsidR="00A2378F" w:rsidRPr="00C71963" w:rsidRDefault="00A2378F" w:rsidP="001571DF">
      <w:pPr>
        <w:pStyle w:val="a3"/>
        <w:widowControl w:val="0"/>
        <w:tabs>
          <w:tab w:val="left" w:pos="-3402"/>
        </w:tabs>
        <w:suppressAutoHyphens/>
        <w:spacing w:after="120"/>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 xml:space="preserve">Виконання зазначених завдань сприятиме популяризації культурного надбання району на регіональному, всеукраїнському та міжнародному рівнях; </w:t>
      </w:r>
      <w:r w:rsidRPr="00C71963">
        <w:rPr>
          <w:rFonts w:ascii="Times New Roman" w:hAnsi="Times New Roman" w:cs="Times New Roman"/>
          <w:color w:val="auto"/>
          <w:spacing w:val="-2"/>
          <w:sz w:val="28"/>
          <w:szCs w:val="28"/>
        </w:rPr>
        <w:t>збільшенню кількості одержувачів послуг, що надаються закладами</w:t>
      </w:r>
      <w:r w:rsidRPr="00C71963">
        <w:rPr>
          <w:rFonts w:ascii="Times New Roman" w:hAnsi="Times New Roman" w:cs="Times New Roman"/>
          <w:color w:val="auto"/>
          <w:sz w:val="28"/>
          <w:szCs w:val="28"/>
        </w:rPr>
        <w:t xml:space="preserve"> культури; збереженню культурної спадщини, популяризації та включенню об’єктів </w:t>
      </w:r>
      <w:r w:rsidRPr="00C71963">
        <w:rPr>
          <w:rFonts w:ascii="Times New Roman" w:hAnsi="Times New Roman" w:cs="Times New Roman"/>
          <w:color w:val="auto"/>
          <w:sz w:val="28"/>
          <w:szCs w:val="28"/>
        </w:rPr>
        <w:lastRenderedPageBreak/>
        <w:t>культурної спадщини до національних і міжнародних туристичних маршрутів.</w:t>
      </w:r>
    </w:p>
    <w:p w:rsidR="00A2378F" w:rsidRPr="00C71963" w:rsidRDefault="00A2378F" w:rsidP="001571DF">
      <w:pPr>
        <w:pStyle w:val="a3"/>
        <w:widowControl w:val="0"/>
        <w:tabs>
          <w:tab w:val="left" w:pos="-3402"/>
        </w:tabs>
        <w:suppressAutoHyphens/>
        <w:spacing w:after="120"/>
        <w:jc w:val="center"/>
        <w:rPr>
          <w:rFonts w:ascii="Times New Roman" w:hAnsi="Times New Roman" w:cs="Times New Roman"/>
          <w:b/>
          <w:bCs/>
          <w:color w:val="auto"/>
          <w:sz w:val="28"/>
          <w:szCs w:val="28"/>
          <w:u w:val="single"/>
        </w:rPr>
      </w:pPr>
      <w:r w:rsidRPr="00C71963">
        <w:rPr>
          <w:rFonts w:ascii="Times New Roman" w:hAnsi="Times New Roman" w:cs="Times New Roman"/>
          <w:b/>
          <w:bCs/>
          <w:color w:val="auto"/>
          <w:sz w:val="28"/>
          <w:szCs w:val="28"/>
          <w:u w:val="single"/>
        </w:rPr>
        <w:t>Кількісні та якісні критерії ефективності реалізації завдань</w:t>
      </w:r>
    </w:p>
    <w:tbl>
      <w:tblPr>
        <w:tblW w:w="44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6388"/>
        <w:gridCol w:w="1204"/>
        <w:gridCol w:w="1081"/>
      </w:tblGrid>
      <w:tr w:rsidR="00A2378F" w:rsidRPr="00C71963">
        <w:trPr>
          <w:tblHeader/>
        </w:trPr>
        <w:tc>
          <w:tcPr>
            <w:tcW w:w="3683" w:type="pct"/>
            <w:vAlign w:val="center"/>
          </w:tcPr>
          <w:p w:rsidR="00A2378F" w:rsidRPr="003B1298" w:rsidRDefault="00A2378F" w:rsidP="001571DF">
            <w:pPr>
              <w:widowControl w:val="0"/>
              <w:jc w:val="center"/>
              <w:rPr>
                <w:b/>
                <w:bCs/>
                <w:sz w:val="24"/>
                <w:szCs w:val="24"/>
              </w:rPr>
            </w:pPr>
            <w:r w:rsidRPr="003B1298">
              <w:rPr>
                <w:b/>
                <w:bCs/>
                <w:sz w:val="24"/>
                <w:szCs w:val="24"/>
              </w:rPr>
              <w:t>Показник</w:t>
            </w:r>
          </w:p>
        </w:tc>
        <w:tc>
          <w:tcPr>
            <w:tcW w:w="694" w:type="pct"/>
            <w:vAlign w:val="center"/>
          </w:tcPr>
          <w:p w:rsidR="00A2378F" w:rsidRPr="003B1298" w:rsidRDefault="00A2378F" w:rsidP="001571DF">
            <w:pPr>
              <w:widowControl w:val="0"/>
              <w:jc w:val="center"/>
              <w:rPr>
                <w:b/>
                <w:bCs/>
                <w:sz w:val="24"/>
                <w:szCs w:val="24"/>
              </w:rPr>
            </w:pPr>
            <w:r w:rsidRPr="003B1298">
              <w:rPr>
                <w:b/>
                <w:bCs/>
                <w:sz w:val="24"/>
                <w:szCs w:val="24"/>
              </w:rPr>
              <w:t>2021 рік</w:t>
            </w:r>
          </w:p>
          <w:p w:rsidR="00A2378F" w:rsidRPr="003B1298" w:rsidRDefault="00A2378F" w:rsidP="001571DF">
            <w:pPr>
              <w:widowControl w:val="0"/>
              <w:jc w:val="center"/>
              <w:rPr>
                <w:b/>
                <w:bCs/>
                <w:sz w:val="24"/>
                <w:szCs w:val="24"/>
              </w:rPr>
            </w:pPr>
            <w:r w:rsidRPr="003B1298">
              <w:rPr>
                <w:b/>
                <w:bCs/>
                <w:sz w:val="24"/>
                <w:szCs w:val="24"/>
              </w:rPr>
              <w:t>факт</w:t>
            </w:r>
          </w:p>
        </w:tc>
        <w:tc>
          <w:tcPr>
            <w:tcW w:w="623" w:type="pct"/>
            <w:vAlign w:val="center"/>
          </w:tcPr>
          <w:p w:rsidR="00A2378F" w:rsidRPr="003B1298" w:rsidRDefault="00A2378F" w:rsidP="001571DF">
            <w:pPr>
              <w:widowControl w:val="0"/>
              <w:jc w:val="center"/>
              <w:rPr>
                <w:b/>
                <w:bCs/>
                <w:sz w:val="24"/>
                <w:szCs w:val="24"/>
              </w:rPr>
            </w:pPr>
            <w:r w:rsidRPr="003B1298">
              <w:rPr>
                <w:b/>
                <w:bCs/>
                <w:sz w:val="24"/>
                <w:szCs w:val="24"/>
              </w:rPr>
              <w:t>2022 рік</w:t>
            </w:r>
          </w:p>
          <w:p w:rsidR="00A2378F" w:rsidRPr="003B1298" w:rsidRDefault="00A2378F" w:rsidP="001571DF">
            <w:pPr>
              <w:widowControl w:val="0"/>
              <w:jc w:val="center"/>
              <w:rPr>
                <w:b/>
                <w:bCs/>
                <w:sz w:val="24"/>
                <w:szCs w:val="24"/>
              </w:rPr>
            </w:pPr>
            <w:r w:rsidRPr="003B1298">
              <w:rPr>
                <w:b/>
                <w:bCs/>
                <w:sz w:val="24"/>
                <w:szCs w:val="24"/>
              </w:rPr>
              <w:t>прогноз</w:t>
            </w:r>
          </w:p>
        </w:tc>
      </w:tr>
      <w:tr w:rsidR="00A2378F" w:rsidRPr="00C71963">
        <w:tc>
          <w:tcPr>
            <w:tcW w:w="3683" w:type="pct"/>
            <w:vAlign w:val="center"/>
          </w:tcPr>
          <w:p w:rsidR="00A2378F" w:rsidRPr="003B1298" w:rsidRDefault="00A2378F" w:rsidP="001571DF">
            <w:pPr>
              <w:widowControl w:val="0"/>
              <w:rPr>
                <w:sz w:val="24"/>
                <w:szCs w:val="24"/>
              </w:rPr>
            </w:pPr>
            <w:r w:rsidRPr="003B1298">
              <w:rPr>
                <w:sz w:val="24"/>
                <w:szCs w:val="24"/>
              </w:rPr>
              <w:t>Кількість населення, охопленого культурними послугами, тис. осіб</w:t>
            </w:r>
          </w:p>
        </w:tc>
        <w:tc>
          <w:tcPr>
            <w:tcW w:w="694" w:type="pct"/>
            <w:vAlign w:val="center"/>
          </w:tcPr>
          <w:p w:rsidR="00A2378F" w:rsidRPr="003B364D" w:rsidRDefault="00A2378F" w:rsidP="001571DF">
            <w:pPr>
              <w:widowControl w:val="0"/>
              <w:jc w:val="center"/>
              <w:rPr>
                <w:sz w:val="24"/>
                <w:szCs w:val="24"/>
              </w:rPr>
            </w:pPr>
            <w:r w:rsidRPr="003B364D">
              <w:rPr>
                <w:sz w:val="24"/>
                <w:szCs w:val="24"/>
              </w:rPr>
              <w:t>169,003</w:t>
            </w:r>
          </w:p>
        </w:tc>
        <w:tc>
          <w:tcPr>
            <w:tcW w:w="623" w:type="pct"/>
            <w:vAlign w:val="center"/>
          </w:tcPr>
          <w:p w:rsidR="00A2378F" w:rsidRPr="003B364D" w:rsidRDefault="00A2378F" w:rsidP="001571DF">
            <w:pPr>
              <w:widowControl w:val="0"/>
              <w:jc w:val="center"/>
              <w:rPr>
                <w:sz w:val="24"/>
                <w:szCs w:val="24"/>
              </w:rPr>
            </w:pPr>
            <w:r w:rsidRPr="003B364D">
              <w:rPr>
                <w:sz w:val="24"/>
                <w:szCs w:val="24"/>
              </w:rPr>
              <w:t>168,983</w:t>
            </w:r>
          </w:p>
        </w:tc>
      </w:tr>
      <w:tr w:rsidR="00A2378F" w:rsidRPr="00C71963">
        <w:tc>
          <w:tcPr>
            <w:tcW w:w="3683" w:type="pct"/>
            <w:vAlign w:val="center"/>
          </w:tcPr>
          <w:p w:rsidR="00A2378F" w:rsidRPr="003B1298" w:rsidRDefault="00A2378F" w:rsidP="001571DF">
            <w:pPr>
              <w:widowControl w:val="0"/>
              <w:rPr>
                <w:sz w:val="24"/>
                <w:szCs w:val="24"/>
              </w:rPr>
            </w:pPr>
            <w:r w:rsidRPr="003B1298">
              <w:rPr>
                <w:sz w:val="24"/>
                <w:szCs w:val="24"/>
              </w:rPr>
              <w:t xml:space="preserve">Кількість проведених культурно-мистецьких заходів, одиниць </w:t>
            </w:r>
          </w:p>
        </w:tc>
        <w:tc>
          <w:tcPr>
            <w:tcW w:w="694" w:type="pct"/>
            <w:vAlign w:val="center"/>
          </w:tcPr>
          <w:p w:rsidR="00A2378F" w:rsidRPr="003B1298" w:rsidRDefault="00A2378F" w:rsidP="001571DF">
            <w:pPr>
              <w:widowControl w:val="0"/>
              <w:jc w:val="center"/>
              <w:rPr>
                <w:sz w:val="24"/>
                <w:szCs w:val="24"/>
              </w:rPr>
            </w:pPr>
            <w:r w:rsidRPr="003B1298">
              <w:rPr>
                <w:sz w:val="24"/>
                <w:szCs w:val="24"/>
              </w:rPr>
              <w:t>108</w:t>
            </w:r>
          </w:p>
        </w:tc>
        <w:tc>
          <w:tcPr>
            <w:tcW w:w="623" w:type="pct"/>
            <w:vAlign w:val="center"/>
          </w:tcPr>
          <w:p w:rsidR="00A2378F" w:rsidRPr="003B1298" w:rsidRDefault="00A2378F" w:rsidP="001571DF">
            <w:pPr>
              <w:widowControl w:val="0"/>
              <w:jc w:val="center"/>
              <w:rPr>
                <w:sz w:val="24"/>
                <w:szCs w:val="24"/>
              </w:rPr>
            </w:pPr>
            <w:r w:rsidRPr="003B1298">
              <w:rPr>
                <w:sz w:val="24"/>
                <w:szCs w:val="24"/>
              </w:rPr>
              <w:t>120</w:t>
            </w:r>
          </w:p>
        </w:tc>
      </w:tr>
    </w:tbl>
    <w:p w:rsidR="00A2378F" w:rsidRPr="00C71963" w:rsidRDefault="00A2378F" w:rsidP="003B1298">
      <w:pPr>
        <w:pStyle w:val="a3"/>
        <w:widowControl w:val="0"/>
        <w:tabs>
          <w:tab w:val="left" w:pos="-3402"/>
        </w:tabs>
        <w:suppressAutoHyphens/>
        <w:rPr>
          <w:rFonts w:ascii="Times New Roman" w:hAnsi="Times New Roman" w:cs="Times New Roman"/>
          <w:color w:val="auto"/>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color w:val="auto"/>
          <w:sz w:val="28"/>
          <w:szCs w:val="28"/>
        </w:rPr>
      </w:pPr>
      <w:r w:rsidRPr="00C71963">
        <w:rPr>
          <w:rFonts w:ascii="Times New Roman" w:hAnsi="Times New Roman" w:cs="Times New Roman"/>
          <w:b/>
          <w:bCs/>
          <w:i/>
          <w:iCs/>
          <w:color w:val="auto"/>
          <w:sz w:val="28"/>
          <w:szCs w:val="28"/>
        </w:rPr>
        <w:t>2.9. Формування громадянського суспільства та інформаційний простір</w:t>
      </w:r>
    </w:p>
    <w:p w:rsidR="00A2378F" w:rsidRPr="00C71963" w:rsidRDefault="00A2378F" w:rsidP="001571DF">
      <w:pPr>
        <w:widowControl w:val="0"/>
        <w:suppressAutoHyphens/>
        <w:spacing w:after="60"/>
        <w:ind w:firstLine="709"/>
        <w:rPr>
          <w:b/>
          <w:bCs/>
          <w:i/>
          <w:iCs/>
          <w:sz w:val="28"/>
          <w:szCs w:val="28"/>
        </w:rPr>
      </w:pPr>
      <w:r w:rsidRPr="00C71963">
        <w:rPr>
          <w:b/>
          <w:bCs/>
          <w:i/>
          <w:iCs/>
          <w:sz w:val="28"/>
          <w:szCs w:val="28"/>
        </w:rPr>
        <w:t>Формування громадянського суспільства</w:t>
      </w:r>
    </w:p>
    <w:p w:rsidR="00A2378F" w:rsidRPr="00C71963" w:rsidRDefault="00A2378F" w:rsidP="001571DF">
      <w:pPr>
        <w:widowControl w:val="0"/>
        <w:ind w:firstLine="709"/>
        <w:rPr>
          <w:sz w:val="28"/>
          <w:szCs w:val="28"/>
        </w:rPr>
      </w:pPr>
      <w:r w:rsidRPr="00C71963">
        <w:rPr>
          <w:sz w:val="28"/>
          <w:szCs w:val="28"/>
        </w:rPr>
        <w:t>З метою забезпечення у 2022 році підвищення рівня якісної взаємодії між інститутами громадянського суспільства та органами влади з питань формування та реалізації регіональної політики, вирішення актуальних та соціально значущих питань місцевого значення визначені наступні завдання:</w:t>
      </w:r>
    </w:p>
    <w:p w:rsidR="00A2378F" w:rsidRDefault="00A2378F" w:rsidP="001571DF">
      <w:pPr>
        <w:widowControl w:val="0"/>
        <w:ind w:firstLine="709"/>
        <w:rPr>
          <w:sz w:val="28"/>
          <w:szCs w:val="28"/>
        </w:rPr>
      </w:pPr>
      <w:r w:rsidRPr="00120552">
        <w:rPr>
          <w:sz w:val="28"/>
          <w:szCs w:val="28"/>
        </w:rPr>
        <w:t>підвищення рівня обізнаності громадськості з актуальних питань державної політики</w:t>
      </w:r>
      <w:r>
        <w:rPr>
          <w:sz w:val="28"/>
          <w:szCs w:val="28"/>
        </w:rPr>
        <w:t>;</w:t>
      </w:r>
    </w:p>
    <w:p w:rsidR="00A2378F" w:rsidRPr="00C71963" w:rsidRDefault="00A2378F" w:rsidP="001571DF">
      <w:pPr>
        <w:widowControl w:val="0"/>
        <w:ind w:firstLine="709"/>
        <w:rPr>
          <w:sz w:val="28"/>
          <w:szCs w:val="28"/>
        </w:rPr>
      </w:pPr>
      <w:r w:rsidRPr="00C71963">
        <w:rPr>
          <w:sz w:val="28"/>
          <w:szCs w:val="28"/>
        </w:rPr>
        <w:t>залучення громадськості до процесів формування та реалізації державної політики;</w:t>
      </w:r>
    </w:p>
    <w:p w:rsidR="00A2378F" w:rsidRDefault="00A2378F" w:rsidP="001571DF">
      <w:pPr>
        <w:widowControl w:val="0"/>
        <w:ind w:firstLine="709"/>
        <w:rPr>
          <w:sz w:val="28"/>
          <w:szCs w:val="28"/>
        </w:rPr>
      </w:pPr>
      <w:r w:rsidRPr="00C71963">
        <w:rPr>
          <w:sz w:val="28"/>
          <w:szCs w:val="28"/>
        </w:rPr>
        <w:t>підтримка та популяризація ініціатив, проектів та діяльності інститутів громадянського суспільства;</w:t>
      </w:r>
    </w:p>
    <w:p w:rsidR="00A2378F" w:rsidRPr="00120552" w:rsidRDefault="00A2378F" w:rsidP="001571DF">
      <w:pPr>
        <w:widowControl w:val="0"/>
        <w:ind w:firstLine="709"/>
        <w:rPr>
          <w:sz w:val="28"/>
          <w:szCs w:val="28"/>
        </w:rPr>
      </w:pPr>
      <w:r w:rsidRPr="00120552">
        <w:rPr>
          <w:sz w:val="28"/>
          <w:szCs w:val="28"/>
        </w:rPr>
        <w:t>проведення публічних та інформаційних заходів щодо реалізації державної політики</w:t>
      </w:r>
      <w:r>
        <w:rPr>
          <w:sz w:val="28"/>
          <w:szCs w:val="28"/>
        </w:rPr>
        <w:t>.</w:t>
      </w:r>
    </w:p>
    <w:p w:rsidR="00A2378F" w:rsidRPr="00C71963" w:rsidRDefault="00A2378F" w:rsidP="001571DF">
      <w:pPr>
        <w:widowControl w:val="0"/>
        <w:suppressAutoHyphens/>
        <w:ind w:firstLine="708"/>
        <w:rPr>
          <w:b/>
          <w:bCs/>
          <w:sz w:val="28"/>
          <w:szCs w:val="28"/>
          <w:u w:val="single"/>
        </w:rPr>
      </w:pPr>
      <w:r w:rsidRPr="00C71963">
        <w:rPr>
          <w:b/>
          <w:bCs/>
          <w:sz w:val="28"/>
          <w:szCs w:val="28"/>
          <w:u w:val="single"/>
        </w:rPr>
        <w:t>Якісні критерії ефективності реалізації завдань</w:t>
      </w:r>
    </w:p>
    <w:p w:rsidR="00A2378F" w:rsidRPr="00C71963" w:rsidRDefault="00A2378F" w:rsidP="001571DF">
      <w:pPr>
        <w:widowControl w:val="0"/>
        <w:suppressAutoHyphens/>
        <w:spacing w:after="60"/>
        <w:ind w:firstLine="709"/>
        <w:rPr>
          <w:sz w:val="28"/>
          <w:szCs w:val="28"/>
        </w:rPr>
      </w:pPr>
      <w:r w:rsidRPr="00C71963">
        <w:rPr>
          <w:sz w:val="28"/>
          <w:szCs w:val="28"/>
        </w:rPr>
        <w:t>Реалізація зазначених завдань дозволить забезпечити підвищення рівня довіри населення до органів виконавчої влади області, розуміння та підтримку їх діяльності, реформ та ініціатив, започаткованих Президентом України та Кабінетом Міністрів України</w:t>
      </w:r>
      <w:r>
        <w:rPr>
          <w:sz w:val="28"/>
          <w:szCs w:val="28"/>
        </w:rPr>
        <w:t xml:space="preserve">, </w:t>
      </w:r>
      <w:r w:rsidRPr="00C71963">
        <w:rPr>
          <w:sz w:val="28"/>
          <w:szCs w:val="28"/>
        </w:rPr>
        <w:t>забезпечить активізацію участі громадськості в процесах формування та реалізації державної політики; налагодження конструктивної взаємодії та зворотного зв’язку між місцевими органами виконавчої влади, органами місцевого самоврядування та представниками різних інститутів громадянського суспільства.</w:t>
      </w:r>
    </w:p>
    <w:p w:rsidR="00A2378F" w:rsidRPr="00C71963" w:rsidRDefault="00A2378F" w:rsidP="00A16354">
      <w:pPr>
        <w:widowControl w:val="0"/>
        <w:suppressAutoHyphens/>
        <w:rPr>
          <w:sz w:val="20"/>
          <w:szCs w:val="20"/>
        </w:rPr>
      </w:pPr>
    </w:p>
    <w:p w:rsidR="00A2378F" w:rsidRPr="00C71963" w:rsidRDefault="00A2378F" w:rsidP="001571DF">
      <w:pPr>
        <w:pStyle w:val="a3"/>
        <w:widowControl w:val="0"/>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2.10. Забезпечення законності і правопорядку</w:t>
      </w:r>
    </w:p>
    <w:p w:rsidR="00A2378F" w:rsidRPr="002C77FA" w:rsidRDefault="00A2378F" w:rsidP="001571DF">
      <w:pPr>
        <w:widowControl w:val="0"/>
        <w:suppressAutoHyphens/>
        <w:ind w:firstLine="709"/>
        <w:rPr>
          <w:sz w:val="28"/>
          <w:szCs w:val="28"/>
        </w:rPr>
      </w:pPr>
      <w:r w:rsidRPr="002C77FA">
        <w:rPr>
          <w:sz w:val="28"/>
          <w:szCs w:val="28"/>
        </w:rPr>
        <w:t xml:space="preserve">Для забезпечення у 2022 році </w:t>
      </w:r>
      <w:r w:rsidRPr="002C77FA">
        <w:rPr>
          <w:sz w:val="28"/>
          <w:szCs w:val="28"/>
          <w:shd w:val="clear" w:color="auto" w:fill="FFFFFF"/>
        </w:rPr>
        <w:t xml:space="preserve">підвищення рівня обороноздатності та підтримання належного рівня національної безпеки, поліпшення криміногенної ситуації та </w:t>
      </w:r>
      <w:r w:rsidRPr="002C77FA">
        <w:rPr>
          <w:sz w:val="28"/>
          <w:szCs w:val="28"/>
        </w:rPr>
        <w:t xml:space="preserve">підвищення ефективності роботи правоохоронних органів, активізації взаємодії з органами державної влади, місцевого самоврядування, громадськістю щодо профілактики злочинів і правопорушень визначено наступні завдання: </w:t>
      </w:r>
    </w:p>
    <w:p w:rsidR="00A2378F" w:rsidRPr="002C77FA" w:rsidRDefault="00A2378F" w:rsidP="001571DF">
      <w:pPr>
        <w:widowControl w:val="0"/>
        <w:suppressAutoHyphens/>
        <w:ind w:firstLine="709"/>
        <w:rPr>
          <w:sz w:val="28"/>
          <w:szCs w:val="28"/>
        </w:rPr>
      </w:pPr>
      <w:r w:rsidRPr="002C77FA">
        <w:rPr>
          <w:sz w:val="28"/>
          <w:szCs w:val="28"/>
        </w:rPr>
        <w:t>профілактика правопорушень та боротьба зі злочинністю;</w:t>
      </w:r>
    </w:p>
    <w:p w:rsidR="00A2378F" w:rsidRPr="002C77FA" w:rsidRDefault="00A2378F" w:rsidP="001571DF">
      <w:pPr>
        <w:widowControl w:val="0"/>
        <w:suppressAutoHyphens/>
        <w:ind w:firstLine="709"/>
        <w:rPr>
          <w:sz w:val="28"/>
          <w:szCs w:val="28"/>
        </w:rPr>
      </w:pPr>
      <w:r w:rsidRPr="00A56E30">
        <w:rPr>
          <w:sz w:val="28"/>
          <w:szCs w:val="28"/>
        </w:rPr>
        <w:t xml:space="preserve">реалізація </w:t>
      </w:r>
      <w:r w:rsidRPr="00A56E30">
        <w:rPr>
          <w:spacing w:val="-2"/>
          <w:sz w:val="28"/>
          <w:szCs w:val="28"/>
        </w:rPr>
        <w:t xml:space="preserve">заходів, спрямованих на унеможливлення здійснення </w:t>
      </w:r>
      <w:r w:rsidRPr="00A56E30">
        <w:rPr>
          <w:sz w:val="28"/>
          <w:szCs w:val="28"/>
        </w:rPr>
        <w:t>терористичних актів на території району;</w:t>
      </w:r>
    </w:p>
    <w:p w:rsidR="00A2378F" w:rsidRPr="002C77FA" w:rsidRDefault="00A2378F" w:rsidP="001571DF">
      <w:pPr>
        <w:widowControl w:val="0"/>
        <w:suppressAutoHyphens/>
        <w:ind w:firstLine="709"/>
        <w:rPr>
          <w:b/>
          <w:bCs/>
          <w:sz w:val="28"/>
          <w:szCs w:val="28"/>
          <w:u w:val="single"/>
        </w:rPr>
      </w:pPr>
      <w:r w:rsidRPr="002C77FA">
        <w:rPr>
          <w:sz w:val="28"/>
          <w:szCs w:val="28"/>
        </w:rPr>
        <w:t>реалізація заходів щодо охорони важливих об’єктів, організації блок-</w:t>
      </w:r>
      <w:r w:rsidRPr="002C77FA">
        <w:rPr>
          <w:sz w:val="28"/>
          <w:szCs w:val="28"/>
        </w:rPr>
        <w:lastRenderedPageBreak/>
        <w:t>постів, проведення боротьби з диверсійно-розвідувальними силами, іншими озброєними формуваннями агресора та антидержавними незаконно утвореними озброєними формуваннями, допомога в охороні та захисті державного кордону.</w:t>
      </w:r>
    </w:p>
    <w:p w:rsidR="00A2378F" w:rsidRDefault="00A2378F" w:rsidP="001571DF">
      <w:pPr>
        <w:widowControl w:val="0"/>
        <w:suppressAutoHyphens/>
        <w:ind w:firstLine="709"/>
        <w:rPr>
          <w:b/>
          <w:bCs/>
          <w:sz w:val="28"/>
          <w:szCs w:val="28"/>
          <w:u w:val="single"/>
        </w:rPr>
      </w:pPr>
    </w:p>
    <w:p w:rsidR="00A2378F" w:rsidRPr="00C71963" w:rsidRDefault="00A2378F" w:rsidP="001571DF">
      <w:pPr>
        <w:widowControl w:val="0"/>
        <w:suppressAutoHyphens/>
        <w:ind w:firstLine="709"/>
        <w:rPr>
          <w:spacing w:val="-6"/>
          <w:sz w:val="28"/>
          <w:szCs w:val="28"/>
        </w:rPr>
      </w:pPr>
      <w:r w:rsidRPr="00C71963">
        <w:rPr>
          <w:b/>
          <w:bCs/>
          <w:sz w:val="28"/>
          <w:szCs w:val="28"/>
          <w:u w:val="single"/>
        </w:rPr>
        <w:t>Якісні критерії ефективності реалізації завдань</w:t>
      </w:r>
    </w:p>
    <w:p w:rsidR="00A2378F" w:rsidRDefault="00A2378F" w:rsidP="001571DF">
      <w:pPr>
        <w:widowControl w:val="0"/>
        <w:suppressAutoHyphens/>
        <w:ind w:firstLine="709"/>
        <w:rPr>
          <w:sz w:val="28"/>
          <w:szCs w:val="28"/>
        </w:rPr>
      </w:pPr>
      <w:r w:rsidRPr="00C71963">
        <w:rPr>
          <w:sz w:val="28"/>
          <w:szCs w:val="28"/>
        </w:rPr>
        <w:t xml:space="preserve">Реалізація цих завдань дозволить забезпечити недопущення провокацій, диверсій, </w:t>
      </w:r>
      <w:r>
        <w:rPr>
          <w:sz w:val="28"/>
          <w:szCs w:val="28"/>
        </w:rPr>
        <w:t>інших дестабілізуючих проявів</w:t>
      </w:r>
      <w:r w:rsidRPr="00C71963">
        <w:rPr>
          <w:sz w:val="28"/>
          <w:szCs w:val="28"/>
        </w:rPr>
        <w:t>, підвищення рівня охорони державного кордону, сприятиме покращенню криміногенної ситуації та підвищенню громадського порядку.</w:t>
      </w:r>
    </w:p>
    <w:p w:rsidR="00A13B5B" w:rsidRPr="00C71963" w:rsidRDefault="00A13B5B" w:rsidP="001571DF">
      <w:pPr>
        <w:widowControl w:val="0"/>
        <w:suppressAutoHyphens/>
        <w:ind w:firstLine="709"/>
        <w:rPr>
          <w:sz w:val="28"/>
          <w:szCs w:val="28"/>
        </w:rPr>
      </w:pPr>
    </w:p>
    <w:p w:rsidR="00A2378F" w:rsidRPr="00C71963" w:rsidRDefault="00A2378F" w:rsidP="001571DF">
      <w:pPr>
        <w:pStyle w:val="3"/>
        <w:keepNext w:val="0"/>
        <w:widowControl w:val="0"/>
        <w:suppressAutoHyphens/>
        <w:spacing w:before="0" w:after="120"/>
        <w:jc w:val="center"/>
        <w:rPr>
          <w:rFonts w:ascii="Times New Roman" w:hAnsi="Times New Roman" w:cs="Times New Roman"/>
          <w:spacing w:val="-6"/>
          <w:sz w:val="28"/>
          <w:szCs w:val="28"/>
        </w:rPr>
      </w:pPr>
      <w:r w:rsidRPr="00C71963">
        <w:rPr>
          <w:rFonts w:ascii="Times New Roman" w:hAnsi="Times New Roman" w:cs="Times New Roman"/>
          <w:spacing w:val="-6"/>
          <w:sz w:val="28"/>
          <w:szCs w:val="28"/>
        </w:rPr>
        <w:t>3.</w:t>
      </w:r>
      <w:r w:rsidRPr="00C71963">
        <w:rPr>
          <w:rFonts w:ascii="Times New Roman" w:hAnsi="Times New Roman" w:cs="Times New Roman"/>
          <w:sz w:val="28"/>
          <w:szCs w:val="28"/>
        </w:rPr>
        <w:t> Природокористування та безпека життєдіяльності</w:t>
      </w:r>
      <w:r w:rsidRPr="00C71963">
        <w:rPr>
          <w:rFonts w:ascii="Times New Roman" w:hAnsi="Times New Roman" w:cs="Times New Roman"/>
          <w:spacing w:val="-6"/>
          <w:sz w:val="28"/>
          <w:szCs w:val="28"/>
        </w:rPr>
        <w:t xml:space="preserve"> </w:t>
      </w: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3.1. Раціональне використання природних ресурсів</w:t>
      </w:r>
    </w:p>
    <w:p w:rsidR="00A2378F" w:rsidRPr="00C71963" w:rsidRDefault="00A2378F" w:rsidP="003D2E25">
      <w:pPr>
        <w:widowControl w:val="0"/>
        <w:suppressAutoHyphens/>
        <w:ind w:firstLine="709"/>
        <w:rPr>
          <w:spacing w:val="-2"/>
          <w:sz w:val="28"/>
          <w:szCs w:val="28"/>
        </w:rPr>
      </w:pPr>
      <w:r w:rsidRPr="00C71963">
        <w:rPr>
          <w:sz w:val="28"/>
          <w:szCs w:val="28"/>
        </w:rPr>
        <w:t xml:space="preserve">Для забезпечення у 2022 році сприятливого стану навколишнього природного середовища та зменшення навантаження на довкілля визначено </w:t>
      </w:r>
      <w:r>
        <w:rPr>
          <w:sz w:val="28"/>
          <w:szCs w:val="28"/>
        </w:rPr>
        <w:t xml:space="preserve">основним </w:t>
      </w:r>
      <w:r w:rsidRPr="00C71963">
        <w:rPr>
          <w:sz w:val="28"/>
          <w:szCs w:val="28"/>
        </w:rPr>
        <w:t>завдання</w:t>
      </w:r>
      <w:r>
        <w:rPr>
          <w:sz w:val="28"/>
          <w:szCs w:val="28"/>
        </w:rPr>
        <w:t xml:space="preserve">м </w:t>
      </w:r>
      <w:r w:rsidRPr="00C71963">
        <w:rPr>
          <w:spacing w:val="-2"/>
          <w:sz w:val="28"/>
          <w:szCs w:val="28"/>
        </w:rPr>
        <w:t>створення захисних лісових насаджень.</w:t>
      </w:r>
    </w:p>
    <w:p w:rsidR="00A2378F" w:rsidRPr="00C71963" w:rsidRDefault="00A2378F" w:rsidP="001571DF">
      <w:pPr>
        <w:widowControl w:val="0"/>
        <w:suppressAutoHyphens/>
        <w:ind w:firstLine="709"/>
        <w:rPr>
          <w:b/>
          <w:bCs/>
          <w:sz w:val="28"/>
          <w:szCs w:val="28"/>
          <w:u w:val="single"/>
        </w:rPr>
      </w:pPr>
      <w:r w:rsidRPr="00C71963">
        <w:rPr>
          <w:b/>
          <w:bCs/>
          <w:sz w:val="28"/>
          <w:szCs w:val="28"/>
          <w:u w:val="single"/>
        </w:rPr>
        <w:t>Якісні критерії ефективності реалізації завдань</w:t>
      </w:r>
    </w:p>
    <w:p w:rsidR="00A2378F" w:rsidRPr="00C71963" w:rsidRDefault="00A2378F" w:rsidP="001571DF">
      <w:pPr>
        <w:widowControl w:val="0"/>
        <w:suppressAutoHyphens/>
        <w:ind w:firstLine="709"/>
        <w:rPr>
          <w:sz w:val="28"/>
          <w:szCs w:val="28"/>
        </w:rPr>
      </w:pPr>
      <w:r w:rsidRPr="00C71963">
        <w:rPr>
          <w:sz w:val="28"/>
          <w:szCs w:val="28"/>
        </w:rPr>
        <w:t xml:space="preserve">Реалізація </w:t>
      </w:r>
      <w:r>
        <w:rPr>
          <w:sz w:val="28"/>
          <w:szCs w:val="28"/>
        </w:rPr>
        <w:t>завдання</w:t>
      </w:r>
      <w:r w:rsidRPr="00C71963">
        <w:rPr>
          <w:sz w:val="28"/>
          <w:szCs w:val="28"/>
        </w:rPr>
        <w:t xml:space="preserve"> сприятиме збільшенню рівня лісистості району.</w:t>
      </w:r>
    </w:p>
    <w:p w:rsidR="00A2378F" w:rsidRPr="00C71963" w:rsidRDefault="00A2378F" w:rsidP="001571DF">
      <w:pPr>
        <w:widowControl w:val="0"/>
        <w:suppressAutoHyphens/>
        <w:ind w:firstLine="709"/>
        <w:rPr>
          <w:sz w:val="28"/>
          <w:szCs w:val="28"/>
        </w:rPr>
      </w:pPr>
    </w:p>
    <w:p w:rsidR="00A2378F" w:rsidRPr="00C71963" w:rsidRDefault="00A2378F" w:rsidP="001571DF">
      <w:pPr>
        <w:pStyle w:val="a3"/>
        <w:widowControl w:val="0"/>
        <w:tabs>
          <w:tab w:val="left" w:pos="-3402"/>
        </w:tabs>
        <w:suppressAutoHyphens/>
        <w:spacing w:after="60"/>
        <w:ind w:firstLine="709"/>
        <w:rPr>
          <w:rFonts w:ascii="Times New Roman" w:hAnsi="Times New Roman" w:cs="Times New Roman"/>
          <w:b/>
          <w:bCs/>
          <w:i/>
          <w:iCs/>
          <w:color w:val="auto"/>
          <w:sz w:val="28"/>
          <w:szCs w:val="28"/>
        </w:rPr>
      </w:pPr>
      <w:r w:rsidRPr="00C71963">
        <w:rPr>
          <w:rFonts w:ascii="Times New Roman" w:hAnsi="Times New Roman" w:cs="Times New Roman"/>
          <w:b/>
          <w:bCs/>
          <w:i/>
          <w:iCs/>
          <w:color w:val="auto"/>
          <w:sz w:val="28"/>
          <w:szCs w:val="28"/>
        </w:rPr>
        <w:t>3.2. Охорона навколишнього природного середовища та техногенна безпека</w:t>
      </w:r>
    </w:p>
    <w:p w:rsidR="00A2378F" w:rsidRPr="0048776E"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48776E">
        <w:rPr>
          <w:rFonts w:ascii="Times New Roman" w:hAnsi="Times New Roman" w:cs="Times New Roman"/>
          <w:color w:val="auto"/>
          <w:sz w:val="28"/>
          <w:szCs w:val="28"/>
        </w:rPr>
        <w:t>Для забезпечення у 2022 році створення умов для підвищення стандартів життя населення, збереження та відновлення екосистем, а також захисту населення та територій від надзвичайних ситуацій техногенного та природного характеру визначено наступні завдання:</w:t>
      </w:r>
    </w:p>
    <w:p w:rsidR="00A2378F" w:rsidRPr="00A56E30" w:rsidRDefault="00A2378F" w:rsidP="0048776E">
      <w:pPr>
        <w:ind w:firstLine="708"/>
        <w:rPr>
          <w:sz w:val="28"/>
          <w:szCs w:val="28"/>
        </w:rPr>
      </w:pPr>
      <w:r w:rsidRPr="00A56E30">
        <w:rPr>
          <w:sz w:val="28"/>
          <w:szCs w:val="28"/>
        </w:rPr>
        <w:t xml:space="preserve">проведення моніторингу виконаних заходів з санітарної очистки, благоустрою та озеленення населених пунктів району; </w:t>
      </w:r>
    </w:p>
    <w:p w:rsidR="00A2378F" w:rsidRPr="0048776E" w:rsidRDefault="00A2378F" w:rsidP="0048776E">
      <w:pPr>
        <w:ind w:firstLine="708"/>
        <w:rPr>
          <w:sz w:val="28"/>
          <w:szCs w:val="28"/>
        </w:rPr>
      </w:pPr>
      <w:r w:rsidRPr="00A56E30">
        <w:rPr>
          <w:sz w:val="28"/>
          <w:szCs w:val="28"/>
        </w:rPr>
        <w:t>проведення  заходів спрямованих на запобігання, ліквідацію надзвичайних ситуацій та їх наслідків.</w:t>
      </w:r>
    </w:p>
    <w:p w:rsidR="00A2378F" w:rsidRDefault="00A2378F" w:rsidP="001571DF">
      <w:pPr>
        <w:widowControl w:val="0"/>
        <w:suppressAutoHyphens/>
        <w:ind w:firstLine="708"/>
        <w:rPr>
          <w:b/>
          <w:bCs/>
          <w:sz w:val="28"/>
          <w:szCs w:val="28"/>
          <w:u w:val="single"/>
        </w:rPr>
      </w:pPr>
    </w:p>
    <w:p w:rsidR="00A2378F" w:rsidRPr="00C71963" w:rsidRDefault="00A2378F" w:rsidP="001571DF">
      <w:pPr>
        <w:widowControl w:val="0"/>
        <w:suppressAutoHyphens/>
        <w:ind w:firstLine="708"/>
        <w:rPr>
          <w:b/>
          <w:bCs/>
          <w:sz w:val="28"/>
          <w:szCs w:val="28"/>
          <w:u w:val="single"/>
        </w:rPr>
      </w:pPr>
      <w:r w:rsidRPr="00C71963">
        <w:rPr>
          <w:b/>
          <w:bCs/>
          <w:sz w:val="28"/>
          <w:szCs w:val="28"/>
          <w:u w:val="single"/>
        </w:rPr>
        <w:t>Якісні критерії ефективності реалізації завдань</w:t>
      </w: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C71963">
        <w:rPr>
          <w:rFonts w:ascii="Times New Roman" w:hAnsi="Times New Roman" w:cs="Times New Roman"/>
          <w:color w:val="auto"/>
          <w:sz w:val="28"/>
          <w:szCs w:val="28"/>
        </w:rPr>
        <w:t>Реалізація цих завдань сприятиме підвищенню рівня захисту населення та територій від надзвичайних ситуацій техногенного та природного характеру, забезпеченню ефективної ліквідації їх наслідків, завчасному інформуванню населення та органів управління щодо надзвичайних ситуацій, зменшенню забруднення довкілля.</w:t>
      </w:r>
    </w:p>
    <w:p w:rsidR="00A2378F" w:rsidRPr="00C71963"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p>
    <w:p w:rsidR="00A2378F" w:rsidRPr="000A1853" w:rsidRDefault="00A2378F" w:rsidP="00DB7E1C">
      <w:pPr>
        <w:widowControl w:val="0"/>
        <w:suppressAutoHyphens/>
        <w:ind w:firstLine="709"/>
        <w:rPr>
          <w:b/>
          <w:bCs/>
          <w:i/>
          <w:iCs/>
          <w:sz w:val="32"/>
          <w:szCs w:val="32"/>
          <w:lang w:eastAsia="uk-UA"/>
        </w:rPr>
      </w:pPr>
      <w:r w:rsidRPr="000A1853">
        <w:rPr>
          <w:b/>
          <w:bCs/>
          <w:i/>
          <w:iCs/>
          <w:spacing w:val="-6"/>
          <w:sz w:val="28"/>
          <w:szCs w:val="28"/>
        </w:rPr>
        <w:t>4. </w:t>
      </w:r>
      <w:r w:rsidRPr="000A1853">
        <w:rPr>
          <w:b/>
          <w:bCs/>
          <w:i/>
          <w:iCs/>
          <w:sz w:val="28"/>
          <w:szCs w:val="28"/>
        </w:rPr>
        <w:t>Розвиток зовнішньоекономічної діяльності та міжнародної співпраці</w:t>
      </w:r>
    </w:p>
    <w:p w:rsidR="00A2378F" w:rsidRPr="00A56E30" w:rsidRDefault="00A2378F" w:rsidP="001571DF">
      <w:pPr>
        <w:pStyle w:val="aa"/>
        <w:widowControl w:val="0"/>
        <w:suppressAutoHyphens/>
        <w:ind w:firstLine="708"/>
        <w:jc w:val="both"/>
      </w:pPr>
      <w:r w:rsidRPr="000A1853">
        <w:t xml:space="preserve">Для забезпечення у 2022 році подальшого розвитку </w:t>
      </w:r>
      <w:r w:rsidRPr="00A56E30">
        <w:t>зовнішньоекономічної діяльності та міжнародної співпраці визначено наступні завдання:</w:t>
      </w:r>
    </w:p>
    <w:p w:rsidR="00A2378F" w:rsidRPr="00A56E30" w:rsidRDefault="00A2378F" w:rsidP="000A1853">
      <w:pPr>
        <w:widowControl w:val="0"/>
        <w:ind w:firstLine="708"/>
        <w:rPr>
          <w:sz w:val="28"/>
          <w:szCs w:val="28"/>
        </w:rPr>
      </w:pPr>
      <w:r w:rsidRPr="00A56E30">
        <w:rPr>
          <w:sz w:val="28"/>
          <w:szCs w:val="28"/>
        </w:rPr>
        <w:t>участь у нарадах, семінарах, які спрямовані на  міжнародну співпрацю;</w:t>
      </w:r>
    </w:p>
    <w:p w:rsidR="00A2378F" w:rsidRPr="00A56E30" w:rsidRDefault="00A2378F" w:rsidP="000A1853">
      <w:pPr>
        <w:ind w:firstLine="708"/>
        <w:rPr>
          <w:sz w:val="28"/>
          <w:szCs w:val="28"/>
        </w:rPr>
      </w:pPr>
      <w:r w:rsidRPr="00A56E30">
        <w:rPr>
          <w:sz w:val="28"/>
          <w:szCs w:val="28"/>
        </w:rPr>
        <w:t>інформування суб'єктів господарювання району щодо  регіональних, національних та міжнародних виставково-ярмаркових заходів.</w:t>
      </w:r>
    </w:p>
    <w:p w:rsidR="00A2378F" w:rsidRDefault="00A2378F" w:rsidP="001571DF">
      <w:pPr>
        <w:pStyle w:val="aa"/>
        <w:widowControl w:val="0"/>
        <w:suppressAutoHyphens/>
        <w:spacing w:after="120"/>
        <w:ind w:firstLine="708"/>
        <w:jc w:val="both"/>
      </w:pPr>
      <w:r w:rsidRPr="00A56E30">
        <w:t xml:space="preserve">Реалізація цих завдань сприятиме розширенню географії країн-партнерів; </w:t>
      </w:r>
      <w:r w:rsidRPr="00A56E30">
        <w:lastRenderedPageBreak/>
        <w:t>зростання обсягів зовнішньої торгівлі та залучених інвестицій.</w:t>
      </w:r>
    </w:p>
    <w:p w:rsidR="00A2378F" w:rsidRPr="008E305E" w:rsidRDefault="00A2378F" w:rsidP="008E6597">
      <w:pPr>
        <w:widowControl w:val="0"/>
        <w:suppressAutoHyphens/>
        <w:spacing w:after="120"/>
        <w:jc w:val="center"/>
        <w:rPr>
          <w:b/>
          <w:bCs/>
          <w:sz w:val="28"/>
          <w:szCs w:val="28"/>
          <w:u w:val="single"/>
        </w:rPr>
      </w:pPr>
      <w:r w:rsidRPr="008E305E">
        <w:rPr>
          <w:b/>
          <w:bCs/>
          <w:sz w:val="28"/>
          <w:szCs w:val="28"/>
          <w:u w:val="single"/>
        </w:rPr>
        <w:t>Кількісні та якісні критерії ефективності реалізації завдань</w:t>
      </w:r>
    </w:p>
    <w:tbl>
      <w:tblPr>
        <w:tblW w:w="44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850"/>
        <w:gridCol w:w="1418"/>
        <w:gridCol w:w="1472"/>
      </w:tblGrid>
      <w:tr w:rsidR="00A2378F" w:rsidRPr="008E305E">
        <w:trPr>
          <w:trHeight w:val="567"/>
        </w:trPr>
        <w:tc>
          <w:tcPr>
            <w:tcW w:w="3347" w:type="pct"/>
            <w:vAlign w:val="center"/>
          </w:tcPr>
          <w:p w:rsidR="00A2378F" w:rsidRPr="008E305E" w:rsidRDefault="00A2378F" w:rsidP="004047E7">
            <w:pPr>
              <w:widowControl w:val="0"/>
              <w:suppressAutoHyphens/>
              <w:jc w:val="center"/>
              <w:rPr>
                <w:b/>
                <w:bCs/>
                <w:sz w:val="24"/>
                <w:szCs w:val="24"/>
              </w:rPr>
            </w:pPr>
            <w:r w:rsidRPr="008E305E">
              <w:rPr>
                <w:b/>
                <w:bCs/>
                <w:sz w:val="24"/>
                <w:szCs w:val="24"/>
              </w:rPr>
              <w:t>Показник</w:t>
            </w:r>
          </w:p>
        </w:tc>
        <w:tc>
          <w:tcPr>
            <w:tcW w:w="811" w:type="pct"/>
            <w:vAlign w:val="center"/>
          </w:tcPr>
          <w:p w:rsidR="00A2378F" w:rsidRPr="008E305E" w:rsidRDefault="00A2378F" w:rsidP="004047E7">
            <w:pPr>
              <w:widowControl w:val="0"/>
              <w:suppressAutoHyphens/>
              <w:jc w:val="center"/>
              <w:rPr>
                <w:b/>
                <w:bCs/>
                <w:sz w:val="24"/>
                <w:szCs w:val="24"/>
              </w:rPr>
            </w:pPr>
            <w:r w:rsidRPr="008E305E">
              <w:rPr>
                <w:b/>
                <w:bCs/>
                <w:sz w:val="24"/>
                <w:szCs w:val="24"/>
              </w:rPr>
              <w:t>2021 рік</w:t>
            </w:r>
          </w:p>
          <w:p w:rsidR="00A2378F" w:rsidRPr="008E305E" w:rsidRDefault="00A2378F" w:rsidP="004047E7">
            <w:pPr>
              <w:widowControl w:val="0"/>
              <w:suppressAutoHyphens/>
              <w:jc w:val="center"/>
              <w:rPr>
                <w:b/>
                <w:bCs/>
                <w:sz w:val="24"/>
                <w:szCs w:val="24"/>
              </w:rPr>
            </w:pPr>
            <w:r w:rsidRPr="008E305E">
              <w:rPr>
                <w:b/>
                <w:bCs/>
                <w:sz w:val="24"/>
                <w:szCs w:val="24"/>
              </w:rPr>
              <w:t>очікуване</w:t>
            </w:r>
          </w:p>
        </w:tc>
        <w:tc>
          <w:tcPr>
            <w:tcW w:w="842" w:type="pct"/>
            <w:vAlign w:val="center"/>
          </w:tcPr>
          <w:p w:rsidR="00A2378F" w:rsidRPr="008E305E" w:rsidRDefault="00A2378F" w:rsidP="004047E7">
            <w:pPr>
              <w:widowControl w:val="0"/>
              <w:suppressAutoHyphens/>
              <w:jc w:val="center"/>
              <w:rPr>
                <w:b/>
                <w:bCs/>
                <w:sz w:val="24"/>
                <w:szCs w:val="24"/>
              </w:rPr>
            </w:pPr>
            <w:r w:rsidRPr="008E305E">
              <w:rPr>
                <w:b/>
                <w:bCs/>
                <w:sz w:val="24"/>
                <w:szCs w:val="24"/>
              </w:rPr>
              <w:t>2022 рік</w:t>
            </w:r>
          </w:p>
          <w:p w:rsidR="00A2378F" w:rsidRPr="008E305E" w:rsidRDefault="00A2378F" w:rsidP="004047E7">
            <w:pPr>
              <w:widowControl w:val="0"/>
              <w:suppressAutoHyphens/>
              <w:jc w:val="center"/>
              <w:rPr>
                <w:b/>
                <w:bCs/>
                <w:sz w:val="24"/>
                <w:szCs w:val="24"/>
              </w:rPr>
            </w:pPr>
            <w:r w:rsidRPr="008E305E">
              <w:rPr>
                <w:b/>
                <w:bCs/>
                <w:sz w:val="24"/>
                <w:szCs w:val="24"/>
              </w:rPr>
              <w:t>прогноз</w:t>
            </w:r>
          </w:p>
        </w:tc>
      </w:tr>
      <w:tr w:rsidR="00A2378F" w:rsidRPr="008E305E">
        <w:trPr>
          <w:trHeight w:val="20"/>
        </w:trPr>
        <w:tc>
          <w:tcPr>
            <w:tcW w:w="3347" w:type="pct"/>
            <w:vAlign w:val="center"/>
          </w:tcPr>
          <w:p w:rsidR="00A2378F" w:rsidRPr="008E305E" w:rsidRDefault="00A2378F" w:rsidP="004047E7">
            <w:pPr>
              <w:widowControl w:val="0"/>
              <w:suppressAutoHyphens/>
              <w:rPr>
                <w:sz w:val="24"/>
                <w:szCs w:val="24"/>
              </w:rPr>
            </w:pPr>
            <w:r w:rsidRPr="008E305E">
              <w:rPr>
                <w:sz w:val="24"/>
                <w:szCs w:val="24"/>
              </w:rPr>
              <w:t>Загальний обсяг зовнішньоторговельного обороту товарами, млн доларів США</w:t>
            </w:r>
          </w:p>
        </w:tc>
        <w:tc>
          <w:tcPr>
            <w:tcW w:w="811" w:type="pct"/>
            <w:vAlign w:val="center"/>
          </w:tcPr>
          <w:p w:rsidR="00A2378F" w:rsidRPr="008E305E" w:rsidRDefault="00A2378F" w:rsidP="004047E7">
            <w:pPr>
              <w:widowControl w:val="0"/>
              <w:spacing w:line="276" w:lineRule="auto"/>
              <w:jc w:val="center"/>
              <w:rPr>
                <w:sz w:val="24"/>
                <w:szCs w:val="24"/>
                <w:lang w:eastAsia="en-US"/>
              </w:rPr>
            </w:pPr>
            <w:r>
              <w:rPr>
                <w:sz w:val="24"/>
                <w:szCs w:val="24"/>
                <w:lang w:eastAsia="en-US"/>
              </w:rPr>
              <w:t>96,4</w:t>
            </w:r>
          </w:p>
        </w:tc>
        <w:tc>
          <w:tcPr>
            <w:tcW w:w="842" w:type="pct"/>
            <w:vAlign w:val="center"/>
          </w:tcPr>
          <w:p w:rsidR="00A2378F" w:rsidRPr="008E305E" w:rsidRDefault="00A2378F" w:rsidP="004047E7">
            <w:pPr>
              <w:widowControl w:val="0"/>
              <w:spacing w:line="276" w:lineRule="auto"/>
              <w:jc w:val="center"/>
              <w:rPr>
                <w:sz w:val="24"/>
                <w:szCs w:val="24"/>
                <w:lang w:eastAsia="en-US"/>
              </w:rPr>
            </w:pPr>
            <w:r>
              <w:rPr>
                <w:sz w:val="24"/>
                <w:szCs w:val="24"/>
                <w:lang w:eastAsia="en-US"/>
              </w:rPr>
              <w:t>103,8</w:t>
            </w:r>
          </w:p>
        </w:tc>
      </w:tr>
      <w:tr w:rsidR="00A2378F" w:rsidRPr="008E305E">
        <w:trPr>
          <w:trHeight w:val="283"/>
        </w:trPr>
        <w:tc>
          <w:tcPr>
            <w:tcW w:w="3347" w:type="pct"/>
            <w:vAlign w:val="center"/>
          </w:tcPr>
          <w:p w:rsidR="00A2378F" w:rsidRPr="008E305E" w:rsidRDefault="00A2378F" w:rsidP="004047E7">
            <w:pPr>
              <w:widowControl w:val="0"/>
              <w:suppressAutoHyphens/>
              <w:rPr>
                <w:sz w:val="24"/>
                <w:szCs w:val="24"/>
              </w:rPr>
            </w:pPr>
            <w:r w:rsidRPr="008E305E">
              <w:rPr>
                <w:sz w:val="24"/>
                <w:szCs w:val="24"/>
              </w:rPr>
              <w:t>Експорт товарів, млн доларів США</w:t>
            </w:r>
          </w:p>
        </w:tc>
        <w:tc>
          <w:tcPr>
            <w:tcW w:w="811" w:type="pct"/>
            <w:vAlign w:val="center"/>
          </w:tcPr>
          <w:p w:rsidR="00A2378F" w:rsidRPr="008E305E" w:rsidRDefault="00A2378F" w:rsidP="004047E7">
            <w:pPr>
              <w:widowControl w:val="0"/>
              <w:jc w:val="center"/>
              <w:rPr>
                <w:sz w:val="24"/>
                <w:szCs w:val="24"/>
                <w:lang w:eastAsia="en-US"/>
              </w:rPr>
            </w:pPr>
            <w:r>
              <w:rPr>
                <w:sz w:val="24"/>
                <w:szCs w:val="24"/>
                <w:lang w:eastAsia="en-US"/>
              </w:rPr>
              <w:t>61,5</w:t>
            </w:r>
          </w:p>
        </w:tc>
        <w:tc>
          <w:tcPr>
            <w:tcW w:w="842" w:type="pct"/>
            <w:vAlign w:val="center"/>
          </w:tcPr>
          <w:p w:rsidR="00A2378F" w:rsidRPr="008E305E" w:rsidRDefault="00A2378F" w:rsidP="004047E7">
            <w:pPr>
              <w:widowControl w:val="0"/>
              <w:jc w:val="center"/>
              <w:rPr>
                <w:sz w:val="24"/>
                <w:szCs w:val="24"/>
                <w:lang w:eastAsia="en-US"/>
              </w:rPr>
            </w:pPr>
            <w:r>
              <w:rPr>
                <w:sz w:val="24"/>
                <w:szCs w:val="24"/>
                <w:lang w:eastAsia="en-US"/>
              </w:rPr>
              <w:t>65,4</w:t>
            </w:r>
          </w:p>
        </w:tc>
      </w:tr>
      <w:tr w:rsidR="00A2378F" w:rsidRPr="008E305E">
        <w:trPr>
          <w:trHeight w:val="283"/>
        </w:trPr>
        <w:tc>
          <w:tcPr>
            <w:tcW w:w="3347" w:type="pct"/>
            <w:vAlign w:val="center"/>
          </w:tcPr>
          <w:p w:rsidR="00A2378F" w:rsidRPr="008E305E" w:rsidRDefault="00A2378F" w:rsidP="004047E7">
            <w:pPr>
              <w:widowControl w:val="0"/>
              <w:suppressAutoHyphens/>
              <w:rPr>
                <w:sz w:val="24"/>
                <w:szCs w:val="24"/>
              </w:rPr>
            </w:pPr>
            <w:r w:rsidRPr="008E305E">
              <w:rPr>
                <w:sz w:val="24"/>
                <w:szCs w:val="24"/>
              </w:rPr>
              <w:t>Імпорт товарів, млн доларів США</w:t>
            </w:r>
          </w:p>
        </w:tc>
        <w:tc>
          <w:tcPr>
            <w:tcW w:w="811" w:type="pct"/>
            <w:vAlign w:val="center"/>
          </w:tcPr>
          <w:p w:rsidR="00A2378F" w:rsidRPr="008E305E" w:rsidRDefault="00A2378F" w:rsidP="004047E7">
            <w:pPr>
              <w:widowControl w:val="0"/>
              <w:jc w:val="center"/>
              <w:rPr>
                <w:sz w:val="24"/>
                <w:szCs w:val="24"/>
                <w:lang w:eastAsia="en-US"/>
              </w:rPr>
            </w:pPr>
            <w:r>
              <w:rPr>
                <w:sz w:val="24"/>
                <w:szCs w:val="24"/>
                <w:lang w:eastAsia="en-US"/>
              </w:rPr>
              <w:t>34,9</w:t>
            </w:r>
          </w:p>
        </w:tc>
        <w:tc>
          <w:tcPr>
            <w:tcW w:w="842" w:type="pct"/>
            <w:vAlign w:val="center"/>
          </w:tcPr>
          <w:p w:rsidR="00A2378F" w:rsidRPr="008E305E" w:rsidRDefault="00A2378F" w:rsidP="00440CF5">
            <w:pPr>
              <w:widowControl w:val="0"/>
              <w:jc w:val="center"/>
              <w:rPr>
                <w:sz w:val="24"/>
                <w:szCs w:val="24"/>
                <w:lang w:eastAsia="en-US"/>
              </w:rPr>
            </w:pPr>
            <w:r>
              <w:rPr>
                <w:sz w:val="24"/>
                <w:szCs w:val="24"/>
                <w:lang w:eastAsia="en-US"/>
              </w:rPr>
              <w:t>38,4</w:t>
            </w:r>
          </w:p>
        </w:tc>
      </w:tr>
    </w:tbl>
    <w:p w:rsidR="00A2378F" w:rsidRPr="008E305E" w:rsidRDefault="00A2378F" w:rsidP="008E6597">
      <w:pPr>
        <w:widowControl w:val="0"/>
        <w:suppressAutoHyphens/>
        <w:jc w:val="center"/>
        <w:rPr>
          <w:b/>
          <w:bCs/>
          <w:sz w:val="16"/>
          <w:szCs w:val="16"/>
          <w:u w:val="single"/>
        </w:rPr>
      </w:pPr>
    </w:p>
    <w:p w:rsidR="00A2378F" w:rsidRPr="00440CF5" w:rsidRDefault="00A2378F" w:rsidP="00440CF5">
      <w:pPr>
        <w:pStyle w:val="aa"/>
        <w:widowControl w:val="0"/>
        <w:suppressAutoHyphens/>
        <w:spacing w:after="120"/>
        <w:ind w:firstLine="708"/>
        <w:jc w:val="both"/>
        <w:rPr>
          <w:b/>
          <w:bCs/>
          <w:i/>
          <w:iCs/>
        </w:rPr>
      </w:pPr>
      <w:r w:rsidRPr="00440CF5">
        <w:rPr>
          <w:b/>
          <w:bCs/>
          <w:i/>
          <w:iCs/>
        </w:rPr>
        <w:t>5. Поліпшення якості державного управління</w:t>
      </w:r>
    </w:p>
    <w:p w:rsidR="00A2378F" w:rsidRPr="00C71963" w:rsidRDefault="00A2378F" w:rsidP="001571DF">
      <w:pPr>
        <w:widowControl w:val="0"/>
        <w:suppressAutoHyphens/>
        <w:ind w:firstLine="708"/>
        <w:rPr>
          <w:sz w:val="28"/>
          <w:szCs w:val="28"/>
        </w:rPr>
      </w:pPr>
      <w:r w:rsidRPr="00C71963">
        <w:rPr>
          <w:sz w:val="28"/>
          <w:szCs w:val="28"/>
        </w:rPr>
        <w:t>Пріоритетними напрямками поліпшення якості державного управління є реалізація державної політики у сфері державної служби щодо забезпечення зростання професіоналізму, відкритості, інституційної спроможності державної служби та підвищення її авторитету.</w:t>
      </w:r>
    </w:p>
    <w:p w:rsidR="00A2378F" w:rsidRPr="00C71963" w:rsidRDefault="00A2378F" w:rsidP="001571DF">
      <w:pPr>
        <w:widowControl w:val="0"/>
        <w:ind w:firstLine="708"/>
        <w:rPr>
          <w:sz w:val="28"/>
          <w:szCs w:val="28"/>
        </w:rPr>
      </w:pPr>
      <w:r w:rsidRPr="00C71963">
        <w:rPr>
          <w:sz w:val="28"/>
          <w:szCs w:val="28"/>
        </w:rPr>
        <w:t>Підвищення ефективності державної служби здійснюватиметься відповідно до Закону України від 10 грудня 2015 року № </w:t>
      </w:r>
      <w:r>
        <w:rPr>
          <w:sz w:val="28"/>
          <w:szCs w:val="28"/>
        </w:rPr>
        <w:t>889-VIII «Про державну службу».</w:t>
      </w:r>
    </w:p>
    <w:p w:rsidR="00A2378F" w:rsidRPr="00C71963" w:rsidRDefault="00A2378F" w:rsidP="001571DF">
      <w:pPr>
        <w:widowControl w:val="0"/>
        <w:suppressAutoHyphens/>
        <w:ind w:firstLine="708"/>
        <w:rPr>
          <w:sz w:val="28"/>
          <w:szCs w:val="28"/>
        </w:rPr>
      </w:pPr>
      <w:r w:rsidRPr="00C71963">
        <w:rPr>
          <w:sz w:val="28"/>
          <w:szCs w:val="28"/>
        </w:rPr>
        <w:t>Основними завданнями у сфері державного управління на 2022 рік визначено:</w:t>
      </w:r>
    </w:p>
    <w:p w:rsidR="00A2378F" w:rsidRPr="00C71963" w:rsidRDefault="00A2378F" w:rsidP="001571DF">
      <w:pPr>
        <w:widowControl w:val="0"/>
        <w:shd w:val="clear" w:color="auto" w:fill="FFFFFF"/>
        <w:ind w:firstLine="715"/>
        <w:rPr>
          <w:sz w:val="28"/>
          <w:szCs w:val="28"/>
        </w:rPr>
      </w:pPr>
      <w:r w:rsidRPr="00C71963">
        <w:rPr>
          <w:sz w:val="28"/>
          <w:szCs w:val="28"/>
        </w:rPr>
        <w:t xml:space="preserve">забезпечення підвищення рівня професійної компетентності державних </w:t>
      </w:r>
      <w:r w:rsidRPr="00C71963">
        <w:rPr>
          <w:spacing w:val="-2"/>
          <w:sz w:val="28"/>
          <w:szCs w:val="28"/>
        </w:rPr>
        <w:t xml:space="preserve">службовців, законності, політичної неупередженості та прозорості їх діяльності, </w:t>
      </w:r>
      <w:r w:rsidRPr="00C71963">
        <w:rPr>
          <w:sz w:val="28"/>
          <w:szCs w:val="28"/>
        </w:rPr>
        <w:t>персональної відповідальності за здійснення своїх повноважень;</w:t>
      </w:r>
    </w:p>
    <w:p w:rsidR="00A2378F" w:rsidRPr="00C71963" w:rsidRDefault="00A2378F" w:rsidP="001571DF">
      <w:pPr>
        <w:pStyle w:val="aa"/>
        <w:widowControl w:val="0"/>
        <w:ind w:firstLine="715"/>
        <w:jc w:val="both"/>
      </w:pPr>
      <w:r w:rsidRPr="00C71963">
        <w:t>упровадження нових сучасних дієвих технологій публічного управління</w:t>
      </w:r>
      <w:r w:rsidRPr="00C71963">
        <w:br/>
        <w:t>з метою вирішення проблемних питань органів державного сектору.</w:t>
      </w:r>
    </w:p>
    <w:p w:rsidR="00A2378F" w:rsidRPr="00C71963" w:rsidRDefault="00A2378F" w:rsidP="001571DF">
      <w:pPr>
        <w:pStyle w:val="aa"/>
        <w:widowControl w:val="0"/>
        <w:ind w:firstLine="715"/>
        <w:jc w:val="both"/>
      </w:pPr>
    </w:p>
    <w:p w:rsidR="00A2378F" w:rsidRPr="00C71963" w:rsidRDefault="00A2378F" w:rsidP="001571DF">
      <w:pPr>
        <w:widowControl w:val="0"/>
        <w:suppressAutoHyphens/>
        <w:ind w:firstLine="709"/>
        <w:rPr>
          <w:spacing w:val="-6"/>
          <w:sz w:val="28"/>
          <w:szCs w:val="28"/>
        </w:rPr>
      </w:pPr>
      <w:r w:rsidRPr="00C71963">
        <w:rPr>
          <w:b/>
          <w:bCs/>
          <w:sz w:val="28"/>
          <w:szCs w:val="28"/>
          <w:u w:val="single"/>
        </w:rPr>
        <w:t>Якісні критерії ефективності реалізації завдань</w:t>
      </w:r>
    </w:p>
    <w:p w:rsidR="00A2378F" w:rsidRDefault="00A2378F" w:rsidP="00A56E30">
      <w:pPr>
        <w:pStyle w:val="aa"/>
        <w:widowControl w:val="0"/>
        <w:suppressAutoHyphens/>
        <w:spacing w:after="120"/>
        <w:ind w:firstLine="708"/>
        <w:jc w:val="both"/>
      </w:pPr>
      <w:r w:rsidRPr="00C71963">
        <w:t>Реалізація цих завдань дозволить забезпечити підвищення якості управлінської діяльності; ефективність кадрового та адмініс</w:t>
      </w:r>
      <w:r>
        <w:t xml:space="preserve">тративного менеджменту, </w:t>
      </w:r>
      <w:r w:rsidRPr="00C71963">
        <w:t>підвищення рівня професійних знань, умінь, навичок державних службовців відповідно до європейських стандартів</w:t>
      </w:r>
      <w:r>
        <w:t>.</w:t>
      </w: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pPr>
    </w:p>
    <w:p w:rsidR="00A2378F" w:rsidRDefault="00A2378F" w:rsidP="001571DF">
      <w:pPr>
        <w:pStyle w:val="aa"/>
        <w:widowControl w:val="0"/>
        <w:suppressAutoHyphens/>
        <w:spacing w:after="120"/>
        <w:jc w:val="center"/>
        <w:rPr>
          <w:b/>
          <w:bCs/>
        </w:rPr>
      </w:pPr>
    </w:p>
    <w:p w:rsidR="00A2378F" w:rsidRDefault="00A2378F" w:rsidP="001571DF">
      <w:pPr>
        <w:pStyle w:val="aa"/>
        <w:widowControl w:val="0"/>
        <w:suppressAutoHyphens/>
        <w:spacing w:after="120"/>
        <w:jc w:val="center"/>
        <w:rPr>
          <w:b/>
          <w:bCs/>
        </w:rPr>
      </w:pPr>
    </w:p>
    <w:p w:rsidR="00A2378F" w:rsidRDefault="00A2378F" w:rsidP="001571DF">
      <w:pPr>
        <w:pStyle w:val="aa"/>
        <w:widowControl w:val="0"/>
        <w:suppressAutoHyphens/>
        <w:spacing w:after="120"/>
        <w:jc w:val="center"/>
        <w:rPr>
          <w:b/>
          <w:bCs/>
        </w:rPr>
      </w:pPr>
    </w:p>
    <w:p w:rsidR="00A2378F" w:rsidRDefault="00A2378F" w:rsidP="001571DF">
      <w:pPr>
        <w:pStyle w:val="aa"/>
        <w:widowControl w:val="0"/>
        <w:suppressAutoHyphens/>
        <w:spacing w:after="120"/>
        <w:jc w:val="center"/>
        <w:rPr>
          <w:b/>
          <w:bCs/>
        </w:rPr>
      </w:pPr>
    </w:p>
    <w:p w:rsidR="00A2378F" w:rsidRPr="00C71963" w:rsidRDefault="00A2378F" w:rsidP="001571DF">
      <w:pPr>
        <w:pStyle w:val="aa"/>
        <w:widowControl w:val="0"/>
        <w:suppressAutoHyphens/>
        <w:spacing w:after="120"/>
        <w:jc w:val="center"/>
        <w:rPr>
          <w:b/>
          <w:bCs/>
        </w:rPr>
      </w:pPr>
      <w:r w:rsidRPr="00C71963">
        <w:rPr>
          <w:b/>
          <w:bCs/>
        </w:rPr>
        <w:t>ІV. Контроль за виконанням Програми</w:t>
      </w:r>
    </w:p>
    <w:p w:rsidR="00A2378F" w:rsidRPr="00A56E30" w:rsidRDefault="00A2378F" w:rsidP="001571DF">
      <w:pPr>
        <w:pStyle w:val="aa"/>
        <w:widowControl w:val="0"/>
        <w:ind w:firstLine="715"/>
        <w:jc w:val="both"/>
        <w:rPr>
          <w:shd w:val="clear" w:color="auto" w:fill="FFFFFF"/>
        </w:rPr>
      </w:pPr>
      <w:r w:rsidRPr="00A56E30">
        <w:rPr>
          <w:shd w:val="clear" w:color="auto" w:fill="FFFFFF"/>
        </w:rPr>
        <w:t xml:space="preserve">Головною метою контролю за виконанням Програми є подальше вдосконалення діяльності Шосткинської районної державної адміністрації, спрямованої на </w:t>
      </w:r>
      <w:r w:rsidRPr="00A56E30">
        <w:rPr>
          <w:spacing w:val="-2"/>
          <w:shd w:val="clear" w:color="auto" w:fill="FFFFFF"/>
        </w:rPr>
        <w:t>виконання завдань Президента України, Кабінету Міністрів України, поліпшення</w:t>
      </w:r>
      <w:r w:rsidRPr="00A56E30">
        <w:rPr>
          <w:shd w:val="clear" w:color="auto" w:fill="FFFFFF"/>
        </w:rPr>
        <w:t xml:space="preserve"> якості прийняття управлінських рішень, застосування ефективних діючих і розроблення нових інструментів державного управління для подальшого соціально-економічному розвитку району. </w:t>
      </w:r>
    </w:p>
    <w:p w:rsidR="00A2378F" w:rsidRPr="00A56E30" w:rsidRDefault="00A2378F" w:rsidP="001571DF">
      <w:pPr>
        <w:pStyle w:val="aa"/>
        <w:widowControl w:val="0"/>
        <w:ind w:firstLine="715"/>
        <w:jc w:val="both"/>
        <w:rPr>
          <w:shd w:val="clear" w:color="auto" w:fill="FFFFFF"/>
        </w:rPr>
      </w:pPr>
      <w:r w:rsidRPr="00A56E30">
        <w:rPr>
          <w:shd w:val="clear" w:color="auto" w:fill="FFFFFF"/>
        </w:rPr>
        <w:t>Організацію та контроль за виконанням Програми здійснює Шосткинська районна державна адміністрація, її структурні підрозділи спільно з територіальними органами міністерств, інших центральних органів виконавчої влади</w:t>
      </w:r>
      <w:r>
        <w:rPr>
          <w:shd w:val="clear" w:color="auto" w:fill="FFFFFF"/>
        </w:rPr>
        <w:t xml:space="preserve"> </w:t>
      </w:r>
      <w:r w:rsidRPr="00A56E30">
        <w:rPr>
          <w:shd w:val="clear" w:color="auto" w:fill="FFFFFF"/>
        </w:rPr>
        <w:t>в Шосткинському районі.</w:t>
      </w:r>
    </w:p>
    <w:p w:rsidR="00A2378F" w:rsidRPr="00A56E30" w:rsidRDefault="00A2378F" w:rsidP="001571DF">
      <w:pPr>
        <w:pStyle w:val="aa"/>
        <w:widowControl w:val="0"/>
        <w:ind w:firstLine="715"/>
        <w:jc w:val="both"/>
        <w:rPr>
          <w:shd w:val="clear" w:color="auto" w:fill="FFFFFF"/>
        </w:rPr>
      </w:pPr>
      <w:r w:rsidRPr="00A56E30">
        <w:rPr>
          <w:shd w:val="clear" w:color="auto" w:fill="FFFFFF"/>
        </w:rPr>
        <w:t>Структурні підрозділи Шосткинської районної державної адміністрації спільно з територіальними органами міністерств, інших центральних органів виконавчої влади (відповідальні виконавці) аналізують хід виконання основних завдань та заходів Програми згідно з додатком 1 Про</w:t>
      </w:r>
      <w:r>
        <w:rPr>
          <w:shd w:val="clear" w:color="auto" w:fill="FFFFFF"/>
        </w:rPr>
        <w:t xml:space="preserve">грами та щокварталу до 15 числа </w:t>
      </w:r>
      <w:r w:rsidRPr="00A56E30">
        <w:rPr>
          <w:shd w:val="clear" w:color="auto" w:fill="FFFFFF"/>
        </w:rPr>
        <w:t>місяця наступного за звітним кварталом надають звіт про хід виконання Програми відділу фінансів, економічного та агропромислового розвитку Шосткинської районної державної адміністрації для подальшого узагальнення.</w:t>
      </w:r>
    </w:p>
    <w:p w:rsidR="00A2378F" w:rsidRDefault="00A2378F" w:rsidP="001571DF">
      <w:pPr>
        <w:pStyle w:val="a3"/>
        <w:widowControl w:val="0"/>
        <w:tabs>
          <w:tab w:val="left" w:pos="-3402"/>
        </w:tabs>
        <w:suppressAutoHyphens/>
        <w:ind w:firstLine="709"/>
        <w:rPr>
          <w:rFonts w:ascii="Times New Roman" w:hAnsi="Times New Roman" w:cs="Times New Roman"/>
          <w:color w:val="auto"/>
          <w:sz w:val="28"/>
          <w:szCs w:val="28"/>
        </w:rPr>
      </w:pPr>
      <w:r w:rsidRPr="00A56E30">
        <w:rPr>
          <w:rFonts w:ascii="Times New Roman" w:hAnsi="Times New Roman" w:cs="Times New Roman"/>
          <w:color w:val="auto"/>
          <w:sz w:val="28"/>
          <w:szCs w:val="28"/>
        </w:rPr>
        <w:t>Відділ фінансів, економічного та агропромислового розвитку Шосткинської районної державної адміністрації узагальнює інформацію та подає її за результатами І півріччя та року голов</w:t>
      </w:r>
      <w:r w:rsidR="008E4D66">
        <w:rPr>
          <w:rFonts w:ascii="Times New Roman" w:hAnsi="Times New Roman" w:cs="Times New Roman"/>
          <w:color w:val="auto"/>
          <w:sz w:val="28"/>
          <w:szCs w:val="28"/>
        </w:rPr>
        <w:t>ам</w:t>
      </w:r>
      <w:r w:rsidRPr="00A56E30">
        <w:rPr>
          <w:rFonts w:ascii="Times New Roman" w:hAnsi="Times New Roman" w:cs="Times New Roman"/>
          <w:color w:val="auto"/>
          <w:sz w:val="28"/>
          <w:szCs w:val="28"/>
        </w:rPr>
        <w:t xml:space="preserve"> Шосткинської районної державної адміністрації та Шосткинської районної ради.</w:t>
      </w:r>
    </w:p>
    <w:p w:rsidR="00762A32" w:rsidRDefault="00762A32" w:rsidP="00762A32">
      <w:pPr>
        <w:pStyle w:val="a3"/>
        <w:widowControl w:val="0"/>
        <w:tabs>
          <w:tab w:val="left" w:pos="-3402"/>
        </w:tabs>
        <w:suppressAutoHyphens/>
        <w:rPr>
          <w:rFonts w:asciiTheme="minorHAnsi" w:hAnsiTheme="minorHAnsi" w:cs="Times New Roman"/>
          <w:color w:val="auto"/>
          <w:sz w:val="24"/>
          <w:szCs w:val="24"/>
        </w:rPr>
      </w:pPr>
    </w:p>
    <w:p w:rsidR="00762A32" w:rsidRDefault="00762A32" w:rsidP="00762A32">
      <w:pPr>
        <w:pStyle w:val="a3"/>
        <w:widowControl w:val="0"/>
        <w:tabs>
          <w:tab w:val="left" w:pos="-3402"/>
        </w:tabs>
        <w:suppressAutoHyphens/>
        <w:rPr>
          <w:rFonts w:ascii="Times New Roman" w:hAnsi="Times New Roman" w:cs="Times New Roman"/>
          <w:color w:val="auto"/>
          <w:sz w:val="28"/>
          <w:szCs w:val="28"/>
        </w:rPr>
      </w:pPr>
    </w:p>
    <w:p w:rsidR="00762A32" w:rsidRPr="006648DA" w:rsidRDefault="00762A32" w:rsidP="00762A32">
      <w:pPr>
        <w:pStyle w:val="a3"/>
        <w:widowControl w:val="0"/>
        <w:tabs>
          <w:tab w:val="left" w:pos="-3402"/>
        </w:tabs>
        <w:suppressAutoHyphens/>
        <w:rPr>
          <w:rFonts w:ascii="Times New Roman" w:hAnsi="Times New Roman" w:cs="Times New Roman"/>
          <w:b/>
          <w:color w:val="auto"/>
          <w:sz w:val="28"/>
          <w:szCs w:val="28"/>
        </w:rPr>
        <w:sectPr w:rsidR="00762A32" w:rsidRPr="006648DA" w:rsidSect="00A1652B">
          <w:headerReference w:type="default" r:id="rId30"/>
          <w:pgSz w:w="11906" w:h="16838" w:code="9"/>
          <w:pgMar w:top="1134" w:right="567" w:bottom="851" w:left="1701" w:header="709" w:footer="709" w:gutter="0"/>
          <w:pgNumType w:start="2"/>
          <w:cols w:space="708"/>
          <w:titlePg/>
          <w:docGrid w:linePitch="360"/>
        </w:sectPr>
      </w:pPr>
      <w:r w:rsidRPr="006648DA">
        <w:rPr>
          <w:rFonts w:ascii="Times New Roman" w:hAnsi="Times New Roman" w:cs="Times New Roman"/>
          <w:b/>
          <w:color w:val="auto"/>
          <w:sz w:val="28"/>
          <w:szCs w:val="28"/>
        </w:rPr>
        <w:t xml:space="preserve">Заступник  голови районної ради                                        І. </w:t>
      </w:r>
      <w:proofErr w:type="spellStart"/>
      <w:r w:rsidRPr="006648DA">
        <w:rPr>
          <w:rFonts w:ascii="Times New Roman" w:hAnsi="Times New Roman" w:cs="Times New Roman"/>
          <w:b/>
          <w:color w:val="auto"/>
          <w:sz w:val="28"/>
          <w:szCs w:val="28"/>
        </w:rPr>
        <w:t>Шарамко</w:t>
      </w:r>
      <w:proofErr w:type="spellEnd"/>
      <w:r w:rsidRPr="006648DA">
        <w:rPr>
          <w:rFonts w:ascii="Times New Roman" w:hAnsi="Times New Roman" w:cs="Times New Roman"/>
          <w:b/>
          <w:color w:val="auto"/>
          <w:sz w:val="28"/>
          <w:szCs w:val="28"/>
        </w:rPr>
        <w:t xml:space="preserve">                              </w:t>
      </w:r>
    </w:p>
    <w:p w:rsidR="00A2378F" w:rsidRPr="00C71963" w:rsidRDefault="00A2378F" w:rsidP="001571DF">
      <w:pPr>
        <w:pStyle w:val="31"/>
        <w:widowControl w:val="0"/>
        <w:ind w:firstLine="11624"/>
        <w:rPr>
          <w:sz w:val="8"/>
          <w:szCs w:val="8"/>
        </w:rPr>
      </w:pPr>
    </w:p>
    <w:p w:rsidR="00A2378F" w:rsidRPr="00C71963" w:rsidRDefault="00A2378F" w:rsidP="001571DF">
      <w:pPr>
        <w:widowControl w:val="0"/>
        <w:ind w:firstLine="12474"/>
        <w:rPr>
          <w:sz w:val="28"/>
          <w:szCs w:val="28"/>
        </w:rPr>
      </w:pPr>
    </w:p>
    <w:p w:rsidR="00A2378F" w:rsidRPr="00C71963" w:rsidRDefault="00A2378F" w:rsidP="001571DF">
      <w:pPr>
        <w:widowControl w:val="0"/>
        <w:ind w:firstLine="12474"/>
        <w:rPr>
          <w:sz w:val="28"/>
          <w:szCs w:val="28"/>
        </w:rPr>
      </w:pPr>
    </w:p>
    <w:sectPr w:rsidR="00A2378F" w:rsidRPr="00C71963" w:rsidSect="00364D3A">
      <w:pgSz w:w="16838" w:h="11906" w:orient="landscape"/>
      <w:pgMar w:top="1276"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DE" w:rsidRDefault="00AF6DDE" w:rsidP="00591124">
      <w:r>
        <w:separator/>
      </w:r>
    </w:p>
  </w:endnote>
  <w:endnote w:type="continuationSeparator" w:id="0">
    <w:p w:rsidR="00AF6DDE" w:rsidRDefault="00AF6DDE" w:rsidP="0059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Pragmatic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Petersburg">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shelf Symbol 7">
    <w:panose1 w:val="05010101010101010101"/>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DE" w:rsidRDefault="00AF6DDE" w:rsidP="00591124">
      <w:r>
        <w:separator/>
      </w:r>
    </w:p>
  </w:footnote>
  <w:footnote w:type="continuationSeparator" w:id="0">
    <w:p w:rsidR="00AF6DDE" w:rsidRDefault="00AF6DDE" w:rsidP="0059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6D" w:rsidRDefault="00AC306D">
    <w:pPr>
      <w:pStyle w:val="af4"/>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6D" w:rsidRPr="006448FB" w:rsidRDefault="00AC306D" w:rsidP="006448FB">
    <w:pPr>
      <w:pStyle w:val="af4"/>
      <w:jc w:val="center"/>
      <w:rPr>
        <w:rFonts w:ascii="Times New Roman" w:hAnsi="Times New Roman" w:cs="Times New Roman"/>
        <w:sz w:val="28"/>
        <w:szCs w:val="28"/>
      </w:rPr>
    </w:pPr>
    <w:r w:rsidRPr="006448FB">
      <w:rPr>
        <w:rFonts w:ascii="Times New Roman" w:hAnsi="Times New Roman" w:cs="Times New Roman"/>
        <w:sz w:val="24"/>
        <w:szCs w:val="24"/>
      </w:rPr>
      <w:fldChar w:fldCharType="begin"/>
    </w:r>
    <w:r w:rsidRPr="006448FB">
      <w:rPr>
        <w:rFonts w:ascii="Times New Roman" w:hAnsi="Times New Roman" w:cs="Times New Roman"/>
        <w:sz w:val="24"/>
        <w:szCs w:val="24"/>
      </w:rPr>
      <w:instrText>PAGE   \* MERGEFORMAT</w:instrText>
    </w:r>
    <w:r w:rsidRPr="006448FB">
      <w:rPr>
        <w:rFonts w:ascii="Times New Roman" w:hAnsi="Times New Roman" w:cs="Times New Roman"/>
        <w:sz w:val="24"/>
        <w:szCs w:val="24"/>
      </w:rPr>
      <w:fldChar w:fldCharType="separate"/>
    </w:r>
    <w:r w:rsidR="006A3231">
      <w:rPr>
        <w:rFonts w:ascii="Times New Roman" w:hAnsi="Times New Roman" w:cs="Times New Roman"/>
        <w:noProof/>
        <w:sz w:val="24"/>
        <w:szCs w:val="24"/>
      </w:rPr>
      <w:t>28</w:t>
    </w:r>
    <w:r w:rsidRPr="006448FB">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33E2"/>
    <w:multiLevelType w:val="multilevel"/>
    <w:tmpl w:val="551EB7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788581E"/>
    <w:multiLevelType w:val="hybridMultilevel"/>
    <w:tmpl w:val="75E2EEF2"/>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2">
    <w:nsid w:val="52F82E2B"/>
    <w:multiLevelType w:val="hybridMultilevel"/>
    <w:tmpl w:val="E4E6E0EA"/>
    <w:lvl w:ilvl="0" w:tplc="933874B0">
      <w:start w:val="17"/>
      <w:numFmt w:val="bullet"/>
      <w:lvlText w:val=""/>
      <w:lvlJc w:val="left"/>
      <w:pPr>
        <w:ind w:left="786" w:hanging="360"/>
      </w:pPr>
      <w:rPr>
        <w:rFonts w:ascii="Symbol" w:eastAsia="SimSun" w:hAnsi="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3">
    <w:nsid w:val="6AE3444F"/>
    <w:multiLevelType w:val="hybridMultilevel"/>
    <w:tmpl w:val="CDCA67BE"/>
    <w:lvl w:ilvl="0" w:tplc="D82462A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3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8"/>
    <w:rsid w:val="000002FB"/>
    <w:rsid w:val="0000061E"/>
    <w:rsid w:val="0000084B"/>
    <w:rsid w:val="000008F9"/>
    <w:rsid w:val="00000E19"/>
    <w:rsid w:val="000011F3"/>
    <w:rsid w:val="0000129A"/>
    <w:rsid w:val="0000141B"/>
    <w:rsid w:val="0000147C"/>
    <w:rsid w:val="000017E2"/>
    <w:rsid w:val="0000242B"/>
    <w:rsid w:val="000026CD"/>
    <w:rsid w:val="00002722"/>
    <w:rsid w:val="00002AAC"/>
    <w:rsid w:val="00002B82"/>
    <w:rsid w:val="00002D9F"/>
    <w:rsid w:val="0000304F"/>
    <w:rsid w:val="0000312A"/>
    <w:rsid w:val="0000318E"/>
    <w:rsid w:val="000032C1"/>
    <w:rsid w:val="0000385B"/>
    <w:rsid w:val="00003898"/>
    <w:rsid w:val="00003B77"/>
    <w:rsid w:val="00003F58"/>
    <w:rsid w:val="000042BD"/>
    <w:rsid w:val="0000441A"/>
    <w:rsid w:val="0000474A"/>
    <w:rsid w:val="00004865"/>
    <w:rsid w:val="000048A3"/>
    <w:rsid w:val="000048A6"/>
    <w:rsid w:val="00004DC6"/>
    <w:rsid w:val="00004DEA"/>
    <w:rsid w:val="0000507B"/>
    <w:rsid w:val="0000516F"/>
    <w:rsid w:val="00005282"/>
    <w:rsid w:val="000053A4"/>
    <w:rsid w:val="000059D3"/>
    <w:rsid w:val="00005B9F"/>
    <w:rsid w:val="00005DD8"/>
    <w:rsid w:val="00005E6C"/>
    <w:rsid w:val="000061D2"/>
    <w:rsid w:val="0000626C"/>
    <w:rsid w:val="0000638D"/>
    <w:rsid w:val="000063D7"/>
    <w:rsid w:val="00006685"/>
    <w:rsid w:val="000066B2"/>
    <w:rsid w:val="000066C9"/>
    <w:rsid w:val="00006771"/>
    <w:rsid w:val="00006877"/>
    <w:rsid w:val="00006895"/>
    <w:rsid w:val="00006E2B"/>
    <w:rsid w:val="00006EF2"/>
    <w:rsid w:val="00007106"/>
    <w:rsid w:val="000071E8"/>
    <w:rsid w:val="000074C6"/>
    <w:rsid w:val="000077B3"/>
    <w:rsid w:val="00007A33"/>
    <w:rsid w:val="00007A64"/>
    <w:rsid w:val="00007D3A"/>
    <w:rsid w:val="00007F95"/>
    <w:rsid w:val="00010E12"/>
    <w:rsid w:val="00010FE0"/>
    <w:rsid w:val="00011017"/>
    <w:rsid w:val="00011106"/>
    <w:rsid w:val="000115B4"/>
    <w:rsid w:val="0001206F"/>
    <w:rsid w:val="0001271A"/>
    <w:rsid w:val="00012DD3"/>
    <w:rsid w:val="000133FF"/>
    <w:rsid w:val="00013B1C"/>
    <w:rsid w:val="00013DBF"/>
    <w:rsid w:val="00014398"/>
    <w:rsid w:val="0001469A"/>
    <w:rsid w:val="000148C0"/>
    <w:rsid w:val="000149B6"/>
    <w:rsid w:val="00014A52"/>
    <w:rsid w:val="00014BDA"/>
    <w:rsid w:val="00015D20"/>
    <w:rsid w:val="00016282"/>
    <w:rsid w:val="00016632"/>
    <w:rsid w:val="000168C5"/>
    <w:rsid w:val="00016CA1"/>
    <w:rsid w:val="00016E0B"/>
    <w:rsid w:val="00017455"/>
    <w:rsid w:val="00017471"/>
    <w:rsid w:val="00017656"/>
    <w:rsid w:val="00017810"/>
    <w:rsid w:val="00017915"/>
    <w:rsid w:val="00017AC2"/>
    <w:rsid w:val="00017C01"/>
    <w:rsid w:val="00017DC7"/>
    <w:rsid w:val="000202A8"/>
    <w:rsid w:val="00020345"/>
    <w:rsid w:val="000207F7"/>
    <w:rsid w:val="000208BF"/>
    <w:rsid w:val="000209E5"/>
    <w:rsid w:val="00020C03"/>
    <w:rsid w:val="00020C3C"/>
    <w:rsid w:val="00020CBC"/>
    <w:rsid w:val="000210F6"/>
    <w:rsid w:val="00021727"/>
    <w:rsid w:val="00021C96"/>
    <w:rsid w:val="0002260E"/>
    <w:rsid w:val="000228B2"/>
    <w:rsid w:val="00022A95"/>
    <w:rsid w:val="00022B31"/>
    <w:rsid w:val="00023284"/>
    <w:rsid w:val="0002341C"/>
    <w:rsid w:val="00023865"/>
    <w:rsid w:val="0002399B"/>
    <w:rsid w:val="000239D4"/>
    <w:rsid w:val="00023A4A"/>
    <w:rsid w:val="00023B3F"/>
    <w:rsid w:val="00023C7D"/>
    <w:rsid w:val="00024155"/>
    <w:rsid w:val="000246A7"/>
    <w:rsid w:val="000247E1"/>
    <w:rsid w:val="000247F5"/>
    <w:rsid w:val="00024D26"/>
    <w:rsid w:val="00025056"/>
    <w:rsid w:val="00025395"/>
    <w:rsid w:val="00025A36"/>
    <w:rsid w:val="00025A69"/>
    <w:rsid w:val="0002604B"/>
    <w:rsid w:val="0002623C"/>
    <w:rsid w:val="0002674C"/>
    <w:rsid w:val="000269CB"/>
    <w:rsid w:val="00026AD8"/>
    <w:rsid w:val="00026B3B"/>
    <w:rsid w:val="00027141"/>
    <w:rsid w:val="00027337"/>
    <w:rsid w:val="00027801"/>
    <w:rsid w:val="0002788D"/>
    <w:rsid w:val="00027DE7"/>
    <w:rsid w:val="000303A8"/>
    <w:rsid w:val="0003099E"/>
    <w:rsid w:val="00031103"/>
    <w:rsid w:val="000314AF"/>
    <w:rsid w:val="000315AB"/>
    <w:rsid w:val="000316C1"/>
    <w:rsid w:val="00031783"/>
    <w:rsid w:val="00031907"/>
    <w:rsid w:val="0003237F"/>
    <w:rsid w:val="00032BE6"/>
    <w:rsid w:val="00033192"/>
    <w:rsid w:val="00033438"/>
    <w:rsid w:val="000338CE"/>
    <w:rsid w:val="0003390E"/>
    <w:rsid w:val="00033C9C"/>
    <w:rsid w:val="00033F54"/>
    <w:rsid w:val="000341F3"/>
    <w:rsid w:val="00034974"/>
    <w:rsid w:val="000349B1"/>
    <w:rsid w:val="00034A12"/>
    <w:rsid w:val="00034C7E"/>
    <w:rsid w:val="00034EA2"/>
    <w:rsid w:val="0003539D"/>
    <w:rsid w:val="0003539F"/>
    <w:rsid w:val="00035582"/>
    <w:rsid w:val="000355BE"/>
    <w:rsid w:val="00035952"/>
    <w:rsid w:val="0003618B"/>
    <w:rsid w:val="00036302"/>
    <w:rsid w:val="000366B0"/>
    <w:rsid w:val="00036AEB"/>
    <w:rsid w:val="00036D39"/>
    <w:rsid w:val="00036DDE"/>
    <w:rsid w:val="0003701F"/>
    <w:rsid w:val="000372BB"/>
    <w:rsid w:val="000376BD"/>
    <w:rsid w:val="000378FA"/>
    <w:rsid w:val="00037975"/>
    <w:rsid w:val="00037C21"/>
    <w:rsid w:val="00037E50"/>
    <w:rsid w:val="00037F4E"/>
    <w:rsid w:val="00040040"/>
    <w:rsid w:val="00040D03"/>
    <w:rsid w:val="00040F2F"/>
    <w:rsid w:val="00040FE6"/>
    <w:rsid w:val="00041314"/>
    <w:rsid w:val="000415AF"/>
    <w:rsid w:val="000417F4"/>
    <w:rsid w:val="00041E6A"/>
    <w:rsid w:val="00041FAD"/>
    <w:rsid w:val="000423A3"/>
    <w:rsid w:val="00042981"/>
    <w:rsid w:val="00042ADC"/>
    <w:rsid w:val="00042DCC"/>
    <w:rsid w:val="00042E27"/>
    <w:rsid w:val="00043385"/>
    <w:rsid w:val="00043760"/>
    <w:rsid w:val="0004392A"/>
    <w:rsid w:val="00043D7A"/>
    <w:rsid w:val="00043F96"/>
    <w:rsid w:val="000442EE"/>
    <w:rsid w:val="00044346"/>
    <w:rsid w:val="00044758"/>
    <w:rsid w:val="00044949"/>
    <w:rsid w:val="00044B50"/>
    <w:rsid w:val="00044BB0"/>
    <w:rsid w:val="00044BDE"/>
    <w:rsid w:val="00044D42"/>
    <w:rsid w:val="00044D7F"/>
    <w:rsid w:val="00044F12"/>
    <w:rsid w:val="000450D6"/>
    <w:rsid w:val="0004516C"/>
    <w:rsid w:val="000455A8"/>
    <w:rsid w:val="000455E0"/>
    <w:rsid w:val="0004562A"/>
    <w:rsid w:val="00045731"/>
    <w:rsid w:val="00045A12"/>
    <w:rsid w:val="00045EEF"/>
    <w:rsid w:val="0004629A"/>
    <w:rsid w:val="0004672B"/>
    <w:rsid w:val="00046B28"/>
    <w:rsid w:val="00046D45"/>
    <w:rsid w:val="00046D4D"/>
    <w:rsid w:val="00047167"/>
    <w:rsid w:val="0004731A"/>
    <w:rsid w:val="00047B45"/>
    <w:rsid w:val="00047D5F"/>
    <w:rsid w:val="00047DC6"/>
    <w:rsid w:val="00047DCA"/>
    <w:rsid w:val="00047E2D"/>
    <w:rsid w:val="00050214"/>
    <w:rsid w:val="0005022E"/>
    <w:rsid w:val="00050436"/>
    <w:rsid w:val="00050696"/>
    <w:rsid w:val="00050832"/>
    <w:rsid w:val="00050CCD"/>
    <w:rsid w:val="00051074"/>
    <w:rsid w:val="00051292"/>
    <w:rsid w:val="0005151F"/>
    <w:rsid w:val="00051591"/>
    <w:rsid w:val="000515EB"/>
    <w:rsid w:val="000519CC"/>
    <w:rsid w:val="00051FFD"/>
    <w:rsid w:val="0005265D"/>
    <w:rsid w:val="0005288B"/>
    <w:rsid w:val="00052C04"/>
    <w:rsid w:val="00052CBA"/>
    <w:rsid w:val="00053394"/>
    <w:rsid w:val="00053850"/>
    <w:rsid w:val="00053ED9"/>
    <w:rsid w:val="000547D2"/>
    <w:rsid w:val="000549C2"/>
    <w:rsid w:val="00054B42"/>
    <w:rsid w:val="00054DF1"/>
    <w:rsid w:val="000554D4"/>
    <w:rsid w:val="00055716"/>
    <w:rsid w:val="00055828"/>
    <w:rsid w:val="00055B13"/>
    <w:rsid w:val="00055D02"/>
    <w:rsid w:val="00055DA7"/>
    <w:rsid w:val="0005615A"/>
    <w:rsid w:val="0005649E"/>
    <w:rsid w:val="00056633"/>
    <w:rsid w:val="000569A8"/>
    <w:rsid w:val="00056B5B"/>
    <w:rsid w:val="00057005"/>
    <w:rsid w:val="000574B9"/>
    <w:rsid w:val="00057570"/>
    <w:rsid w:val="00057783"/>
    <w:rsid w:val="00057885"/>
    <w:rsid w:val="00057912"/>
    <w:rsid w:val="000579D3"/>
    <w:rsid w:val="00057B94"/>
    <w:rsid w:val="00057BE2"/>
    <w:rsid w:val="00057CA0"/>
    <w:rsid w:val="00057F1B"/>
    <w:rsid w:val="0006065A"/>
    <w:rsid w:val="00060B05"/>
    <w:rsid w:val="00060BD2"/>
    <w:rsid w:val="00060C1E"/>
    <w:rsid w:val="00060CD2"/>
    <w:rsid w:val="00061300"/>
    <w:rsid w:val="00061356"/>
    <w:rsid w:val="0006173E"/>
    <w:rsid w:val="00061A1A"/>
    <w:rsid w:val="00061B1E"/>
    <w:rsid w:val="00061C4D"/>
    <w:rsid w:val="00062346"/>
    <w:rsid w:val="00062534"/>
    <w:rsid w:val="00062ABD"/>
    <w:rsid w:val="00062BFD"/>
    <w:rsid w:val="00062E80"/>
    <w:rsid w:val="00062EFC"/>
    <w:rsid w:val="0006315E"/>
    <w:rsid w:val="000632E1"/>
    <w:rsid w:val="000633C5"/>
    <w:rsid w:val="00063536"/>
    <w:rsid w:val="000635BE"/>
    <w:rsid w:val="000639FB"/>
    <w:rsid w:val="00063A03"/>
    <w:rsid w:val="00063BE2"/>
    <w:rsid w:val="000643B5"/>
    <w:rsid w:val="00064515"/>
    <w:rsid w:val="0006475A"/>
    <w:rsid w:val="00064832"/>
    <w:rsid w:val="00064F76"/>
    <w:rsid w:val="00064F8B"/>
    <w:rsid w:val="000651FF"/>
    <w:rsid w:val="0006543F"/>
    <w:rsid w:val="000655D0"/>
    <w:rsid w:val="0006582E"/>
    <w:rsid w:val="00065959"/>
    <w:rsid w:val="00065C29"/>
    <w:rsid w:val="00065EC3"/>
    <w:rsid w:val="00066AA0"/>
    <w:rsid w:val="00066D29"/>
    <w:rsid w:val="000677F7"/>
    <w:rsid w:val="00067A47"/>
    <w:rsid w:val="00067E92"/>
    <w:rsid w:val="00070234"/>
    <w:rsid w:val="00070CF9"/>
    <w:rsid w:val="00070F51"/>
    <w:rsid w:val="00071611"/>
    <w:rsid w:val="000716E4"/>
    <w:rsid w:val="00071807"/>
    <w:rsid w:val="000718DE"/>
    <w:rsid w:val="00071A34"/>
    <w:rsid w:val="00071ABE"/>
    <w:rsid w:val="00071B8C"/>
    <w:rsid w:val="00072068"/>
    <w:rsid w:val="0007210D"/>
    <w:rsid w:val="00072615"/>
    <w:rsid w:val="00072909"/>
    <w:rsid w:val="00072C84"/>
    <w:rsid w:val="00072D11"/>
    <w:rsid w:val="00072D6C"/>
    <w:rsid w:val="00073283"/>
    <w:rsid w:val="00073615"/>
    <w:rsid w:val="000738E9"/>
    <w:rsid w:val="0007399E"/>
    <w:rsid w:val="00073F69"/>
    <w:rsid w:val="0007455B"/>
    <w:rsid w:val="000745F9"/>
    <w:rsid w:val="000747DE"/>
    <w:rsid w:val="00074913"/>
    <w:rsid w:val="00074988"/>
    <w:rsid w:val="00074B80"/>
    <w:rsid w:val="00074CE4"/>
    <w:rsid w:val="00074E98"/>
    <w:rsid w:val="00075569"/>
    <w:rsid w:val="000759DD"/>
    <w:rsid w:val="00075AF2"/>
    <w:rsid w:val="00075E89"/>
    <w:rsid w:val="00075F1C"/>
    <w:rsid w:val="00076079"/>
    <w:rsid w:val="00076199"/>
    <w:rsid w:val="0007663C"/>
    <w:rsid w:val="00076935"/>
    <w:rsid w:val="000769D0"/>
    <w:rsid w:val="00076A8E"/>
    <w:rsid w:val="00076B66"/>
    <w:rsid w:val="00076CDA"/>
    <w:rsid w:val="000773F9"/>
    <w:rsid w:val="0007760E"/>
    <w:rsid w:val="00077767"/>
    <w:rsid w:val="0008003B"/>
    <w:rsid w:val="000802F5"/>
    <w:rsid w:val="000803D8"/>
    <w:rsid w:val="00080549"/>
    <w:rsid w:val="00080662"/>
    <w:rsid w:val="00080732"/>
    <w:rsid w:val="00080909"/>
    <w:rsid w:val="00080CD8"/>
    <w:rsid w:val="00080E80"/>
    <w:rsid w:val="00080FBD"/>
    <w:rsid w:val="00081384"/>
    <w:rsid w:val="00081466"/>
    <w:rsid w:val="00081467"/>
    <w:rsid w:val="0008146E"/>
    <w:rsid w:val="000817B3"/>
    <w:rsid w:val="00081FB2"/>
    <w:rsid w:val="000827ED"/>
    <w:rsid w:val="00082975"/>
    <w:rsid w:val="000831C3"/>
    <w:rsid w:val="000835A5"/>
    <w:rsid w:val="00083621"/>
    <w:rsid w:val="00083ED0"/>
    <w:rsid w:val="00084595"/>
    <w:rsid w:val="00084656"/>
    <w:rsid w:val="000849CB"/>
    <w:rsid w:val="00084D9B"/>
    <w:rsid w:val="00084DA5"/>
    <w:rsid w:val="00084F78"/>
    <w:rsid w:val="00085307"/>
    <w:rsid w:val="00085550"/>
    <w:rsid w:val="000857FE"/>
    <w:rsid w:val="000858F6"/>
    <w:rsid w:val="00085912"/>
    <w:rsid w:val="00085B6F"/>
    <w:rsid w:val="00085F78"/>
    <w:rsid w:val="000862E8"/>
    <w:rsid w:val="000862F6"/>
    <w:rsid w:val="00086421"/>
    <w:rsid w:val="000869B1"/>
    <w:rsid w:val="00090356"/>
    <w:rsid w:val="000908E3"/>
    <w:rsid w:val="000909A5"/>
    <w:rsid w:val="00090BA9"/>
    <w:rsid w:val="00090BF8"/>
    <w:rsid w:val="0009122D"/>
    <w:rsid w:val="00091451"/>
    <w:rsid w:val="00091A0A"/>
    <w:rsid w:val="00091A66"/>
    <w:rsid w:val="00091A9D"/>
    <w:rsid w:val="000926F4"/>
    <w:rsid w:val="00092779"/>
    <w:rsid w:val="00092C8B"/>
    <w:rsid w:val="00093479"/>
    <w:rsid w:val="00093932"/>
    <w:rsid w:val="0009399C"/>
    <w:rsid w:val="00093D37"/>
    <w:rsid w:val="000943A0"/>
    <w:rsid w:val="00094424"/>
    <w:rsid w:val="000948A5"/>
    <w:rsid w:val="000948AD"/>
    <w:rsid w:val="00094A03"/>
    <w:rsid w:val="00094E2A"/>
    <w:rsid w:val="000951E1"/>
    <w:rsid w:val="00095344"/>
    <w:rsid w:val="000954ED"/>
    <w:rsid w:val="0009557A"/>
    <w:rsid w:val="0009577C"/>
    <w:rsid w:val="00095DBA"/>
    <w:rsid w:val="00095F85"/>
    <w:rsid w:val="00096102"/>
    <w:rsid w:val="00096221"/>
    <w:rsid w:val="000968A6"/>
    <w:rsid w:val="00096966"/>
    <w:rsid w:val="00096AA6"/>
    <w:rsid w:val="00097018"/>
    <w:rsid w:val="000972C5"/>
    <w:rsid w:val="0009759E"/>
    <w:rsid w:val="00097708"/>
    <w:rsid w:val="0009776A"/>
    <w:rsid w:val="00097805"/>
    <w:rsid w:val="000978B3"/>
    <w:rsid w:val="0009793A"/>
    <w:rsid w:val="00097BD7"/>
    <w:rsid w:val="00097C09"/>
    <w:rsid w:val="000A00D6"/>
    <w:rsid w:val="000A0413"/>
    <w:rsid w:val="000A0A5E"/>
    <w:rsid w:val="000A0F44"/>
    <w:rsid w:val="000A1181"/>
    <w:rsid w:val="000A1288"/>
    <w:rsid w:val="000A129F"/>
    <w:rsid w:val="000A1853"/>
    <w:rsid w:val="000A18A2"/>
    <w:rsid w:val="000A19EC"/>
    <w:rsid w:val="000A1CAC"/>
    <w:rsid w:val="000A2412"/>
    <w:rsid w:val="000A27DE"/>
    <w:rsid w:val="000A282B"/>
    <w:rsid w:val="000A2E6A"/>
    <w:rsid w:val="000A30D7"/>
    <w:rsid w:val="000A3298"/>
    <w:rsid w:val="000A36CC"/>
    <w:rsid w:val="000A3820"/>
    <w:rsid w:val="000A3901"/>
    <w:rsid w:val="000A39CC"/>
    <w:rsid w:val="000A3DD8"/>
    <w:rsid w:val="000A4116"/>
    <w:rsid w:val="000A4266"/>
    <w:rsid w:val="000A4885"/>
    <w:rsid w:val="000A48B9"/>
    <w:rsid w:val="000A4938"/>
    <w:rsid w:val="000A49FC"/>
    <w:rsid w:val="000A4A09"/>
    <w:rsid w:val="000A4BE8"/>
    <w:rsid w:val="000A4CAD"/>
    <w:rsid w:val="000A559A"/>
    <w:rsid w:val="000A5D46"/>
    <w:rsid w:val="000A5F69"/>
    <w:rsid w:val="000A6377"/>
    <w:rsid w:val="000A6384"/>
    <w:rsid w:val="000A64D8"/>
    <w:rsid w:val="000A67D5"/>
    <w:rsid w:val="000A6AC0"/>
    <w:rsid w:val="000A6B6F"/>
    <w:rsid w:val="000A70AA"/>
    <w:rsid w:val="000A72AD"/>
    <w:rsid w:val="000A79C7"/>
    <w:rsid w:val="000A7B24"/>
    <w:rsid w:val="000B09F2"/>
    <w:rsid w:val="000B0A99"/>
    <w:rsid w:val="000B0B9C"/>
    <w:rsid w:val="000B13F3"/>
    <w:rsid w:val="000B1E99"/>
    <w:rsid w:val="000B205B"/>
    <w:rsid w:val="000B2189"/>
    <w:rsid w:val="000B2260"/>
    <w:rsid w:val="000B2351"/>
    <w:rsid w:val="000B24FB"/>
    <w:rsid w:val="000B29B0"/>
    <w:rsid w:val="000B29CF"/>
    <w:rsid w:val="000B2A80"/>
    <w:rsid w:val="000B2B48"/>
    <w:rsid w:val="000B2C47"/>
    <w:rsid w:val="000B318A"/>
    <w:rsid w:val="000B3226"/>
    <w:rsid w:val="000B3834"/>
    <w:rsid w:val="000B3DD7"/>
    <w:rsid w:val="000B406B"/>
    <w:rsid w:val="000B41B7"/>
    <w:rsid w:val="000B4905"/>
    <w:rsid w:val="000B4928"/>
    <w:rsid w:val="000B4B90"/>
    <w:rsid w:val="000B4BC4"/>
    <w:rsid w:val="000B4E80"/>
    <w:rsid w:val="000B5125"/>
    <w:rsid w:val="000B5132"/>
    <w:rsid w:val="000B5444"/>
    <w:rsid w:val="000B5846"/>
    <w:rsid w:val="000B58A2"/>
    <w:rsid w:val="000B5932"/>
    <w:rsid w:val="000B5F7A"/>
    <w:rsid w:val="000B6371"/>
    <w:rsid w:val="000B6EDF"/>
    <w:rsid w:val="000B711F"/>
    <w:rsid w:val="000B733C"/>
    <w:rsid w:val="000B7842"/>
    <w:rsid w:val="000B789F"/>
    <w:rsid w:val="000B793C"/>
    <w:rsid w:val="000B7BA0"/>
    <w:rsid w:val="000B7D50"/>
    <w:rsid w:val="000B7E76"/>
    <w:rsid w:val="000C00EC"/>
    <w:rsid w:val="000C0161"/>
    <w:rsid w:val="000C0343"/>
    <w:rsid w:val="000C039D"/>
    <w:rsid w:val="000C0447"/>
    <w:rsid w:val="000C0506"/>
    <w:rsid w:val="000C06F9"/>
    <w:rsid w:val="000C080E"/>
    <w:rsid w:val="000C1343"/>
    <w:rsid w:val="000C13B7"/>
    <w:rsid w:val="000C181D"/>
    <w:rsid w:val="000C20CC"/>
    <w:rsid w:val="000C230D"/>
    <w:rsid w:val="000C2382"/>
    <w:rsid w:val="000C23E4"/>
    <w:rsid w:val="000C23F2"/>
    <w:rsid w:val="000C2414"/>
    <w:rsid w:val="000C246B"/>
    <w:rsid w:val="000C2633"/>
    <w:rsid w:val="000C27D8"/>
    <w:rsid w:val="000C2BC7"/>
    <w:rsid w:val="000C34E2"/>
    <w:rsid w:val="000C377A"/>
    <w:rsid w:val="000C396C"/>
    <w:rsid w:val="000C39F7"/>
    <w:rsid w:val="000C3BCA"/>
    <w:rsid w:val="000C3C80"/>
    <w:rsid w:val="000C3D4C"/>
    <w:rsid w:val="000C418A"/>
    <w:rsid w:val="000C49C0"/>
    <w:rsid w:val="000C4AA4"/>
    <w:rsid w:val="000C547B"/>
    <w:rsid w:val="000C552A"/>
    <w:rsid w:val="000C5719"/>
    <w:rsid w:val="000C5D51"/>
    <w:rsid w:val="000C5D54"/>
    <w:rsid w:val="000C5EDA"/>
    <w:rsid w:val="000C5EF0"/>
    <w:rsid w:val="000C63B9"/>
    <w:rsid w:val="000C64FB"/>
    <w:rsid w:val="000C6BB9"/>
    <w:rsid w:val="000C6C3B"/>
    <w:rsid w:val="000C6D53"/>
    <w:rsid w:val="000C6E85"/>
    <w:rsid w:val="000C6ED4"/>
    <w:rsid w:val="000C7D3C"/>
    <w:rsid w:val="000C7DB1"/>
    <w:rsid w:val="000D08EC"/>
    <w:rsid w:val="000D0A29"/>
    <w:rsid w:val="000D0BBF"/>
    <w:rsid w:val="000D0D3A"/>
    <w:rsid w:val="000D0EA6"/>
    <w:rsid w:val="000D124C"/>
    <w:rsid w:val="000D13D3"/>
    <w:rsid w:val="000D1847"/>
    <w:rsid w:val="000D18FD"/>
    <w:rsid w:val="000D2160"/>
    <w:rsid w:val="000D219F"/>
    <w:rsid w:val="000D23C1"/>
    <w:rsid w:val="000D29A0"/>
    <w:rsid w:val="000D29D4"/>
    <w:rsid w:val="000D2B72"/>
    <w:rsid w:val="000D2C90"/>
    <w:rsid w:val="000D2D6E"/>
    <w:rsid w:val="000D30C5"/>
    <w:rsid w:val="000D3382"/>
    <w:rsid w:val="000D33E2"/>
    <w:rsid w:val="000D3672"/>
    <w:rsid w:val="000D3AD3"/>
    <w:rsid w:val="000D3AF1"/>
    <w:rsid w:val="000D3DDA"/>
    <w:rsid w:val="000D3E76"/>
    <w:rsid w:val="000D3F26"/>
    <w:rsid w:val="000D3F54"/>
    <w:rsid w:val="000D430E"/>
    <w:rsid w:val="000D47EC"/>
    <w:rsid w:val="000D4A1B"/>
    <w:rsid w:val="000D4C13"/>
    <w:rsid w:val="000D4D42"/>
    <w:rsid w:val="000D53C6"/>
    <w:rsid w:val="000D56AF"/>
    <w:rsid w:val="000D5AA3"/>
    <w:rsid w:val="000D5B1F"/>
    <w:rsid w:val="000D5BF4"/>
    <w:rsid w:val="000D5DA9"/>
    <w:rsid w:val="000D5E68"/>
    <w:rsid w:val="000D66DD"/>
    <w:rsid w:val="000D6ECD"/>
    <w:rsid w:val="000D6FF7"/>
    <w:rsid w:val="000D721D"/>
    <w:rsid w:val="000D726A"/>
    <w:rsid w:val="000D7508"/>
    <w:rsid w:val="000D78DD"/>
    <w:rsid w:val="000D7AE9"/>
    <w:rsid w:val="000D7C02"/>
    <w:rsid w:val="000D7E83"/>
    <w:rsid w:val="000E0405"/>
    <w:rsid w:val="000E05AC"/>
    <w:rsid w:val="000E06C4"/>
    <w:rsid w:val="000E0BFD"/>
    <w:rsid w:val="000E0ED2"/>
    <w:rsid w:val="000E0F89"/>
    <w:rsid w:val="000E1074"/>
    <w:rsid w:val="000E14FD"/>
    <w:rsid w:val="000E1616"/>
    <w:rsid w:val="000E1753"/>
    <w:rsid w:val="000E1897"/>
    <w:rsid w:val="000E1A81"/>
    <w:rsid w:val="000E1FAA"/>
    <w:rsid w:val="000E1FC1"/>
    <w:rsid w:val="000E2259"/>
    <w:rsid w:val="000E27AB"/>
    <w:rsid w:val="000E28FD"/>
    <w:rsid w:val="000E2EEF"/>
    <w:rsid w:val="000E3B24"/>
    <w:rsid w:val="000E3CD9"/>
    <w:rsid w:val="000E3E5D"/>
    <w:rsid w:val="000E4045"/>
    <w:rsid w:val="000E4962"/>
    <w:rsid w:val="000E4C19"/>
    <w:rsid w:val="000E4E9B"/>
    <w:rsid w:val="000E5CC4"/>
    <w:rsid w:val="000E5CCE"/>
    <w:rsid w:val="000E5FFB"/>
    <w:rsid w:val="000E607C"/>
    <w:rsid w:val="000E62C7"/>
    <w:rsid w:val="000E6901"/>
    <w:rsid w:val="000E694C"/>
    <w:rsid w:val="000E6D45"/>
    <w:rsid w:val="000E739F"/>
    <w:rsid w:val="000E73BD"/>
    <w:rsid w:val="000E75C0"/>
    <w:rsid w:val="000E75C3"/>
    <w:rsid w:val="000E7670"/>
    <w:rsid w:val="000E7E14"/>
    <w:rsid w:val="000E7FC4"/>
    <w:rsid w:val="000F0394"/>
    <w:rsid w:val="000F050F"/>
    <w:rsid w:val="000F0AB0"/>
    <w:rsid w:val="000F0B77"/>
    <w:rsid w:val="000F0D9F"/>
    <w:rsid w:val="000F220C"/>
    <w:rsid w:val="000F2A88"/>
    <w:rsid w:val="000F2C31"/>
    <w:rsid w:val="000F3069"/>
    <w:rsid w:val="000F35EB"/>
    <w:rsid w:val="000F3B14"/>
    <w:rsid w:val="000F3D02"/>
    <w:rsid w:val="000F414C"/>
    <w:rsid w:val="000F41B9"/>
    <w:rsid w:val="000F41BF"/>
    <w:rsid w:val="000F44BD"/>
    <w:rsid w:val="000F44DF"/>
    <w:rsid w:val="000F49EB"/>
    <w:rsid w:val="000F4B07"/>
    <w:rsid w:val="000F4C8A"/>
    <w:rsid w:val="000F4DEF"/>
    <w:rsid w:val="000F4E7D"/>
    <w:rsid w:val="000F4FCC"/>
    <w:rsid w:val="000F5A29"/>
    <w:rsid w:val="000F5B2C"/>
    <w:rsid w:val="000F5CEE"/>
    <w:rsid w:val="000F5D82"/>
    <w:rsid w:val="000F6023"/>
    <w:rsid w:val="000F6DF9"/>
    <w:rsid w:val="000F6DFE"/>
    <w:rsid w:val="000F6E8A"/>
    <w:rsid w:val="000F6F1B"/>
    <w:rsid w:val="000F76E2"/>
    <w:rsid w:val="000F7B36"/>
    <w:rsid w:val="000F7DDB"/>
    <w:rsid w:val="0010004E"/>
    <w:rsid w:val="0010050E"/>
    <w:rsid w:val="001006BF"/>
    <w:rsid w:val="00100897"/>
    <w:rsid w:val="001008FD"/>
    <w:rsid w:val="00100C7B"/>
    <w:rsid w:val="00100D17"/>
    <w:rsid w:val="00100E05"/>
    <w:rsid w:val="00101181"/>
    <w:rsid w:val="00101229"/>
    <w:rsid w:val="00101272"/>
    <w:rsid w:val="00101353"/>
    <w:rsid w:val="001017DA"/>
    <w:rsid w:val="00101BEA"/>
    <w:rsid w:val="00101F2D"/>
    <w:rsid w:val="001027AD"/>
    <w:rsid w:val="00102855"/>
    <w:rsid w:val="00102B5D"/>
    <w:rsid w:val="00102D49"/>
    <w:rsid w:val="00102EAD"/>
    <w:rsid w:val="00103061"/>
    <w:rsid w:val="0010334B"/>
    <w:rsid w:val="0010335E"/>
    <w:rsid w:val="00103419"/>
    <w:rsid w:val="0010345E"/>
    <w:rsid w:val="00103653"/>
    <w:rsid w:val="001037AB"/>
    <w:rsid w:val="00103839"/>
    <w:rsid w:val="00103A3A"/>
    <w:rsid w:val="00103C13"/>
    <w:rsid w:val="00104163"/>
    <w:rsid w:val="0010422F"/>
    <w:rsid w:val="00104485"/>
    <w:rsid w:val="0010455C"/>
    <w:rsid w:val="0010480F"/>
    <w:rsid w:val="00104933"/>
    <w:rsid w:val="00104A3B"/>
    <w:rsid w:val="00104B32"/>
    <w:rsid w:val="00104D2E"/>
    <w:rsid w:val="00105361"/>
    <w:rsid w:val="00105425"/>
    <w:rsid w:val="0010593C"/>
    <w:rsid w:val="00105B54"/>
    <w:rsid w:val="00105EFA"/>
    <w:rsid w:val="00106013"/>
    <w:rsid w:val="001062EA"/>
    <w:rsid w:val="0010653A"/>
    <w:rsid w:val="001066DC"/>
    <w:rsid w:val="001068F6"/>
    <w:rsid w:val="001069E6"/>
    <w:rsid w:val="00106B49"/>
    <w:rsid w:val="0010726F"/>
    <w:rsid w:val="00107A39"/>
    <w:rsid w:val="00107AAE"/>
    <w:rsid w:val="00107D96"/>
    <w:rsid w:val="00110882"/>
    <w:rsid w:val="00110E87"/>
    <w:rsid w:val="00111085"/>
    <w:rsid w:val="00111401"/>
    <w:rsid w:val="00111489"/>
    <w:rsid w:val="00111712"/>
    <w:rsid w:val="0011177A"/>
    <w:rsid w:val="00111B24"/>
    <w:rsid w:val="00111C2A"/>
    <w:rsid w:val="0011223E"/>
    <w:rsid w:val="00112263"/>
    <w:rsid w:val="001123BA"/>
    <w:rsid w:val="0011258C"/>
    <w:rsid w:val="00112636"/>
    <w:rsid w:val="001127CC"/>
    <w:rsid w:val="00112B22"/>
    <w:rsid w:val="00112CB0"/>
    <w:rsid w:val="00112F17"/>
    <w:rsid w:val="00112F44"/>
    <w:rsid w:val="0011363F"/>
    <w:rsid w:val="00113695"/>
    <w:rsid w:val="0011390A"/>
    <w:rsid w:val="00113A45"/>
    <w:rsid w:val="00114302"/>
    <w:rsid w:val="001145B4"/>
    <w:rsid w:val="00114927"/>
    <w:rsid w:val="00114AF5"/>
    <w:rsid w:val="00114C2E"/>
    <w:rsid w:val="00114E4F"/>
    <w:rsid w:val="001150F4"/>
    <w:rsid w:val="001155BD"/>
    <w:rsid w:val="00115797"/>
    <w:rsid w:val="001158B2"/>
    <w:rsid w:val="00115DA8"/>
    <w:rsid w:val="00115EF2"/>
    <w:rsid w:val="001160BF"/>
    <w:rsid w:val="001161DB"/>
    <w:rsid w:val="00116499"/>
    <w:rsid w:val="00116985"/>
    <w:rsid w:val="00117275"/>
    <w:rsid w:val="0011742A"/>
    <w:rsid w:val="001175AD"/>
    <w:rsid w:val="00117C9E"/>
    <w:rsid w:val="00117EF5"/>
    <w:rsid w:val="00117F0B"/>
    <w:rsid w:val="00117FEF"/>
    <w:rsid w:val="00120552"/>
    <w:rsid w:val="00120722"/>
    <w:rsid w:val="001207E2"/>
    <w:rsid w:val="001209A5"/>
    <w:rsid w:val="00120BFD"/>
    <w:rsid w:val="00120C4A"/>
    <w:rsid w:val="00120FD0"/>
    <w:rsid w:val="00121163"/>
    <w:rsid w:val="00121391"/>
    <w:rsid w:val="001213FB"/>
    <w:rsid w:val="0012143F"/>
    <w:rsid w:val="00121530"/>
    <w:rsid w:val="00121582"/>
    <w:rsid w:val="00121792"/>
    <w:rsid w:val="00121948"/>
    <w:rsid w:val="00121BA3"/>
    <w:rsid w:val="00121C3D"/>
    <w:rsid w:val="00121CEF"/>
    <w:rsid w:val="00121D3C"/>
    <w:rsid w:val="00121EAF"/>
    <w:rsid w:val="00122120"/>
    <w:rsid w:val="0012216D"/>
    <w:rsid w:val="0012232D"/>
    <w:rsid w:val="001223C1"/>
    <w:rsid w:val="00122462"/>
    <w:rsid w:val="00122505"/>
    <w:rsid w:val="001227AC"/>
    <w:rsid w:val="00122B12"/>
    <w:rsid w:val="00122C5C"/>
    <w:rsid w:val="00122D9F"/>
    <w:rsid w:val="00122E8A"/>
    <w:rsid w:val="001235BE"/>
    <w:rsid w:val="0012369F"/>
    <w:rsid w:val="001236A3"/>
    <w:rsid w:val="001236C2"/>
    <w:rsid w:val="00123F93"/>
    <w:rsid w:val="0012454A"/>
    <w:rsid w:val="00124A82"/>
    <w:rsid w:val="00124B1D"/>
    <w:rsid w:val="00124FAB"/>
    <w:rsid w:val="0012553E"/>
    <w:rsid w:val="0012568E"/>
    <w:rsid w:val="0012570A"/>
    <w:rsid w:val="0012591D"/>
    <w:rsid w:val="001259CE"/>
    <w:rsid w:val="00125C3C"/>
    <w:rsid w:val="00125E9D"/>
    <w:rsid w:val="00125FDE"/>
    <w:rsid w:val="0012652F"/>
    <w:rsid w:val="001265CA"/>
    <w:rsid w:val="00126AFA"/>
    <w:rsid w:val="00126B9F"/>
    <w:rsid w:val="00126F8A"/>
    <w:rsid w:val="0012705A"/>
    <w:rsid w:val="001270BA"/>
    <w:rsid w:val="001271A4"/>
    <w:rsid w:val="001271CF"/>
    <w:rsid w:val="001272DE"/>
    <w:rsid w:val="0012733C"/>
    <w:rsid w:val="00127725"/>
    <w:rsid w:val="00127BFC"/>
    <w:rsid w:val="00127C1D"/>
    <w:rsid w:val="00127D7C"/>
    <w:rsid w:val="00127FF2"/>
    <w:rsid w:val="00130020"/>
    <w:rsid w:val="0013018C"/>
    <w:rsid w:val="001302AE"/>
    <w:rsid w:val="0013041D"/>
    <w:rsid w:val="0013076F"/>
    <w:rsid w:val="0013084C"/>
    <w:rsid w:val="00130E05"/>
    <w:rsid w:val="00130EE8"/>
    <w:rsid w:val="00131088"/>
    <w:rsid w:val="001311D9"/>
    <w:rsid w:val="0013139C"/>
    <w:rsid w:val="0013195D"/>
    <w:rsid w:val="001319B7"/>
    <w:rsid w:val="00131CBA"/>
    <w:rsid w:val="00131CD0"/>
    <w:rsid w:val="00131D8F"/>
    <w:rsid w:val="00132083"/>
    <w:rsid w:val="001320A4"/>
    <w:rsid w:val="00132206"/>
    <w:rsid w:val="00132838"/>
    <w:rsid w:val="001328A6"/>
    <w:rsid w:val="0013290B"/>
    <w:rsid w:val="00132924"/>
    <w:rsid w:val="001329DE"/>
    <w:rsid w:val="00132A84"/>
    <w:rsid w:val="001331D1"/>
    <w:rsid w:val="0013358B"/>
    <w:rsid w:val="001336D8"/>
    <w:rsid w:val="00133B6C"/>
    <w:rsid w:val="00133B7E"/>
    <w:rsid w:val="00134016"/>
    <w:rsid w:val="00134072"/>
    <w:rsid w:val="00134151"/>
    <w:rsid w:val="00134847"/>
    <w:rsid w:val="00134874"/>
    <w:rsid w:val="00134A9D"/>
    <w:rsid w:val="00134C3C"/>
    <w:rsid w:val="0013520F"/>
    <w:rsid w:val="00135373"/>
    <w:rsid w:val="001354ED"/>
    <w:rsid w:val="00135545"/>
    <w:rsid w:val="00135C56"/>
    <w:rsid w:val="00135E5B"/>
    <w:rsid w:val="00135FCB"/>
    <w:rsid w:val="00136006"/>
    <w:rsid w:val="00136054"/>
    <w:rsid w:val="00136416"/>
    <w:rsid w:val="001366A6"/>
    <w:rsid w:val="00136B70"/>
    <w:rsid w:val="00136B87"/>
    <w:rsid w:val="00136CD2"/>
    <w:rsid w:val="001371DC"/>
    <w:rsid w:val="001372BF"/>
    <w:rsid w:val="0013732A"/>
    <w:rsid w:val="00137401"/>
    <w:rsid w:val="00137F89"/>
    <w:rsid w:val="0014000C"/>
    <w:rsid w:val="001401F6"/>
    <w:rsid w:val="00140935"/>
    <w:rsid w:val="001409C7"/>
    <w:rsid w:val="00140B37"/>
    <w:rsid w:val="00140D03"/>
    <w:rsid w:val="00140FF3"/>
    <w:rsid w:val="00141096"/>
    <w:rsid w:val="001411BF"/>
    <w:rsid w:val="001414F2"/>
    <w:rsid w:val="00141630"/>
    <w:rsid w:val="001417E4"/>
    <w:rsid w:val="00142907"/>
    <w:rsid w:val="00142C45"/>
    <w:rsid w:val="00142CDC"/>
    <w:rsid w:val="00142FC9"/>
    <w:rsid w:val="00143021"/>
    <w:rsid w:val="00143068"/>
    <w:rsid w:val="00143433"/>
    <w:rsid w:val="00143796"/>
    <w:rsid w:val="00143D76"/>
    <w:rsid w:val="00143E94"/>
    <w:rsid w:val="001446B9"/>
    <w:rsid w:val="00144892"/>
    <w:rsid w:val="00144DEA"/>
    <w:rsid w:val="00144EF8"/>
    <w:rsid w:val="00145005"/>
    <w:rsid w:val="001451B6"/>
    <w:rsid w:val="001460D0"/>
    <w:rsid w:val="0014621F"/>
    <w:rsid w:val="00146240"/>
    <w:rsid w:val="00146386"/>
    <w:rsid w:val="001465A7"/>
    <w:rsid w:val="001465ED"/>
    <w:rsid w:val="00146966"/>
    <w:rsid w:val="00146A97"/>
    <w:rsid w:val="00146BE0"/>
    <w:rsid w:val="00146E34"/>
    <w:rsid w:val="00146ED9"/>
    <w:rsid w:val="001473EA"/>
    <w:rsid w:val="00147CAE"/>
    <w:rsid w:val="00147D68"/>
    <w:rsid w:val="00147DA8"/>
    <w:rsid w:val="00147ED5"/>
    <w:rsid w:val="00150049"/>
    <w:rsid w:val="00150478"/>
    <w:rsid w:val="0015066C"/>
    <w:rsid w:val="00150C10"/>
    <w:rsid w:val="00150C28"/>
    <w:rsid w:val="00150F72"/>
    <w:rsid w:val="00150FC7"/>
    <w:rsid w:val="0015117A"/>
    <w:rsid w:val="0015156D"/>
    <w:rsid w:val="00151735"/>
    <w:rsid w:val="00151996"/>
    <w:rsid w:val="001520BC"/>
    <w:rsid w:val="00152127"/>
    <w:rsid w:val="00152144"/>
    <w:rsid w:val="00152377"/>
    <w:rsid w:val="001523D7"/>
    <w:rsid w:val="001527CA"/>
    <w:rsid w:val="00152A8A"/>
    <w:rsid w:val="00152C66"/>
    <w:rsid w:val="00152E82"/>
    <w:rsid w:val="00152F70"/>
    <w:rsid w:val="00153107"/>
    <w:rsid w:val="00153C1E"/>
    <w:rsid w:val="00153D54"/>
    <w:rsid w:val="00153E2B"/>
    <w:rsid w:val="0015400E"/>
    <w:rsid w:val="001540E1"/>
    <w:rsid w:val="001544E8"/>
    <w:rsid w:val="001549A4"/>
    <w:rsid w:val="00154AA2"/>
    <w:rsid w:val="00154AF5"/>
    <w:rsid w:val="00154EC7"/>
    <w:rsid w:val="00154FBA"/>
    <w:rsid w:val="0015562D"/>
    <w:rsid w:val="00155773"/>
    <w:rsid w:val="00155835"/>
    <w:rsid w:val="00155A38"/>
    <w:rsid w:val="00155C8E"/>
    <w:rsid w:val="00155E44"/>
    <w:rsid w:val="00155E9A"/>
    <w:rsid w:val="00155F71"/>
    <w:rsid w:val="00155FF0"/>
    <w:rsid w:val="001561FD"/>
    <w:rsid w:val="001565EE"/>
    <w:rsid w:val="0015661E"/>
    <w:rsid w:val="00156A5A"/>
    <w:rsid w:val="00156BAD"/>
    <w:rsid w:val="00156EAD"/>
    <w:rsid w:val="0015703C"/>
    <w:rsid w:val="0015706F"/>
    <w:rsid w:val="001571DF"/>
    <w:rsid w:val="001573A8"/>
    <w:rsid w:val="00157685"/>
    <w:rsid w:val="0016072F"/>
    <w:rsid w:val="001608AF"/>
    <w:rsid w:val="001608C5"/>
    <w:rsid w:val="00160994"/>
    <w:rsid w:val="001613C1"/>
    <w:rsid w:val="00161AE8"/>
    <w:rsid w:val="00161B5F"/>
    <w:rsid w:val="00161DD1"/>
    <w:rsid w:val="00162135"/>
    <w:rsid w:val="001621B0"/>
    <w:rsid w:val="00162AC0"/>
    <w:rsid w:val="00162DB2"/>
    <w:rsid w:val="0016302C"/>
    <w:rsid w:val="0016319E"/>
    <w:rsid w:val="00163243"/>
    <w:rsid w:val="0016339B"/>
    <w:rsid w:val="001636FE"/>
    <w:rsid w:val="00163AE6"/>
    <w:rsid w:val="00163CD2"/>
    <w:rsid w:val="00163FAA"/>
    <w:rsid w:val="00164086"/>
    <w:rsid w:val="00164690"/>
    <w:rsid w:val="0016489C"/>
    <w:rsid w:val="00164D44"/>
    <w:rsid w:val="001654A9"/>
    <w:rsid w:val="00165630"/>
    <w:rsid w:val="001659DC"/>
    <w:rsid w:val="00165B03"/>
    <w:rsid w:val="00165B74"/>
    <w:rsid w:val="00165C29"/>
    <w:rsid w:val="00165D13"/>
    <w:rsid w:val="00165D36"/>
    <w:rsid w:val="00165F4E"/>
    <w:rsid w:val="001661F4"/>
    <w:rsid w:val="001663C1"/>
    <w:rsid w:val="00166536"/>
    <w:rsid w:val="001666AB"/>
    <w:rsid w:val="00166A71"/>
    <w:rsid w:val="0016733A"/>
    <w:rsid w:val="001673A8"/>
    <w:rsid w:val="0016789D"/>
    <w:rsid w:val="00167A22"/>
    <w:rsid w:val="00167E2C"/>
    <w:rsid w:val="00170166"/>
    <w:rsid w:val="00170238"/>
    <w:rsid w:val="001702F6"/>
    <w:rsid w:val="001709AE"/>
    <w:rsid w:val="00170B44"/>
    <w:rsid w:val="00170DC5"/>
    <w:rsid w:val="00170EFE"/>
    <w:rsid w:val="00170FF6"/>
    <w:rsid w:val="00171398"/>
    <w:rsid w:val="00171406"/>
    <w:rsid w:val="00171ABB"/>
    <w:rsid w:val="00171C12"/>
    <w:rsid w:val="00171D9B"/>
    <w:rsid w:val="001721B3"/>
    <w:rsid w:val="001724FF"/>
    <w:rsid w:val="0017250E"/>
    <w:rsid w:val="001726D5"/>
    <w:rsid w:val="001726FB"/>
    <w:rsid w:val="00172743"/>
    <w:rsid w:val="00172BE7"/>
    <w:rsid w:val="00172CEE"/>
    <w:rsid w:val="00172D0B"/>
    <w:rsid w:val="001730A6"/>
    <w:rsid w:val="001730CA"/>
    <w:rsid w:val="0017334D"/>
    <w:rsid w:val="001734BA"/>
    <w:rsid w:val="001734EA"/>
    <w:rsid w:val="00173865"/>
    <w:rsid w:val="00173DAA"/>
    <w:rsid w:val="00174440"/>
    <w:rsid w:val="00174451"/>
    <w:rsid w:val="001744F9"/>
    <w:rsid w:val="001745C8"/>
    <w:rsid w:val="00174A23"/>
    <w:rsid w:val="00174A93"/>
    <w:rsid w:val="00174DA4"/>
    <w:rsid w:val="00174FF7"/>
    <w:rsid w:val="00175226"/>
    <w:rsid w:val="0017527A"/>
    <w:rsid w:val="00175798"/>
    <w:rsid w:val="00175D7F"/>
    <w:rsid w:val="001761A0"/>
    <w:rsid w:val="001761DB"/>
    <w:rsid w:val="0017627A"/>
    <w:rsid w:val="001762B1"/>
    <w:rsid w:val="001762F8"/>
    <w:rsid w:val="001763B6"/>
    <w:rsid w:val="0017685B"/>
    <w:rsid w:val="00176922"/>
    <w:rsid w:val="00176ADC"/>
    <w:rsid w:val="00176B6E"/>
    <w:rsid w:val="00176C3D"/>
    <w:rsid w:val="00176D73"/>
    <w:rsid w:val="00176EC7"/>
    <w:rsid w:val="00176F3A"/>
    <w:rsid w:val="00176F45"/>
    <w:rsid w:val="00177625"/>
    <w:rsid w:val="0017769E"/>
    <w:rsid w:val="00177E78"/>
    <w:rsid w:val="001801FA"/>
    <w:rsid w:val="00180394"/>
    <w:rsid w:val="001803B8"/>
    <w:rsid w:val="00180787"/>
    <w:rsid w:val="00180B35"/>
    <w:rsid w:val="0018103C"/>
    <w:rsid w:val="00181224"/>
    <w:rsid w:val="001814B2"/>
    <w:rsid w:val="00181660"/>
    <w:rsid w:val="001816E7"/>
    <w:rsid w:val="00181727"/>
    <w:rsid w:val="0018178E"/>
    <w:rsid w:val="00181935"/>
    <w:rsid w:val="00181B47"/>
    <w:rsid w:val="00181E04"/>
    <w:rsid w:val="00181EDA"/>
    <w:rsid w:val="001820A3"/>
    <w:rsid w:val="00182301"/>
    <w:rsid w:val="00182775"/>
    <w:rsid w:val="00183195"/>
    <w:rsid w:val="00183337"/>
    <w:rsid w:val="001836EC"/>
    <w:rsid w:val="00183894"/>
    <w:rsid w:val="001838F7"/>
    <w:rsid w:val="001839CA"/>
    <w:rsid w:val="00183E04"/>
    <w:rsid w:val="00183E3B"/>
    <w:rsid w:val="00183FDE"/>
    <w:rsid w:val="0018418E"/>
    <w:rsid w:val="001841BD"/>
    <w:rsid w:val="00184274"/>
    <w:rsid w:val="001845A9"/>
    <w:rsid w:val="001849CA"/>
    <w:rsid w:val="00185021"/>
    <w:rsid w:val="00185B61"/>
    <w:rsid w:val="001866BA"/>
    <w:rsid w:val="001867B7"/>
    <w:rsid w:val="00186B9C"/>
    <w:rsid w:val="0018712C"/>
    <w:rsid w:val="00187310"/>
    <w:rsid w:val="00187329"/>
    <w:rsid w:val="001873B2"/>
    <w:rsid w:val="0018758C"/>
    <w:rsid w:val="00187B60"/>
    <w:rsid w:val="00187E1B"/>
    <w:rsid w:val="00187E4F"/>
    <w:rsid w:val="00190672"/>
    <w:rsid w:val="001909F6"/>
    <w:rsid w:val="00190A3F"/>
    <w:rsid w:val="00190B91"/>
    <w:rsid w:val="00190E63"/>
    <w:rsid w:val="00191320"/>
    <w:rsid w:val="0019161D"/>
    <w:rsid w:val="00191AD1"/>
    <w:rsid w:val="00192017"/>
    <w:rsid w:val="0019241F"/>
    <w:rsid w:val="001925FB"/>
    <w:rsid w:val="0019261B"/>
    <w:rsid w:val="001928E8"/>
    <w:rsid w:val="00192D11"/>
    <w:rsid w:val="001935EC"/>
    <w:rsid w:val="0019361B"/>
    <w:rsid w:val="001936EE"/>
    <w:rsid w:val="001938A1"/>
    <w:rsid w:val="00193A02"/>
    <w:rsid w:val="00193A6C"/>
    <w:rsid w:val="00193A90"/>
    <w:rsid w:val="00193E91"/>
    <w:rsid w:val="001940B3"/>
    <w:rsid w:val="00194709"/>
    <w:rsid w:val="001947AD"/>
    <w:rsid w:val="00194C3F"/>
    <w:rsid w:val="00194E32"/>
    <w:rsid w:val="001951E1"/>
    <w:rsid w:val="001958B7"/>
    <w:rsid w:val="00195E7A"/>
    <w:rsid w:val="001962E9"/>
    <w:rsid w:val="0019640D"/>
    <w:rsid w:val="001966B6"/>
    <w:rsid w:val="001968F0"/>
    <w:rsid w:val="00196F54"/>
    <w:rsid w:val="00196FA3"/>
    <w:rsid w:val="00197311"/>
    <w:rsid w:val="00197378"/>
    <w:rsid w:val="00197492"/>
    <w:rsid w:val="00197518"/>
    <w:rsid w:val="0019756E"/>
    <w:rsid w:val="001976BC"/>
    <w:rsid w:val="00197B27"/>
    <w:rsid w:val="00197CA8"/>
    <w:rsid w:val="001A0202"/>
    <w:rsid w:val="001A07D9"/>
    <w:rsid w:val="001A0838"/>
    <w:rsid w:val="001A1234"/>
    <w:rsid w:val="001A1ABE"/>
    <w:rsid w:val="001A1F9E"/>
    <w:rsid w:val="001A2354"/>
    <w:rsid w:val="001A2419"/>
    <w:rsid w:val="001A2494"/>
    <w:rsid w:val="001A257C"/>
    <w:rsid w:val="001A2624"/>
    <w:rsid w:val="001A2737"/>
    <w:rsid w:val="001A2D22"/>
    <w:rsid w:val="001A315B"/>
    <w:rsid w:val="001A32F6"/>
    <w:rsid w:val="001A349C"/>
    <w:rsid w:val="001A457C"/>
    <w:rsid w:val="001A483F"/>
    <w:rsid w:val="001A496C"/>
    <w:rsid w:val="001A49BF"/>
    <w:rsid w:val="001A4CE2"/>
    <w:rsid w:val="001A4DC1"/>
    <w:rsid w:val="001A525A"/>
    <w:rsid w:val="001A5715"/>
    <w:rsid w:val="001A58A0"/>
    <w:rsid w:val="001A5CBE"/>
    <w:rsid w:val="001A5D9E"/>
    <w:rsid w:val="001A5EAA"/>
    <w:rsid w:val="001A6638"/>
    <w:rsid w:val="001A6BB5"/>
    <w:rsid w:val="001A707A"/>
    <w:rsid w:val="001A70D8"/>
    <w:rsid w:val="001A71C1"/>
    <w:rsid w:val="001A7FF9"/>
    <w:rsid w:val="001B0126"/>
    <w:rsid w:val="001B0903"/>
    <w:rsid w:val="001B0AC4"/>
    <w:rsid w:val="001B0B0C"/>
    <w:rsid w:val="001B0BFA"/>
    <w:rsid w:val="001B1307"/>
    <w:rsid w:val="001B1578"/>
    <w:rsid w:val="001B188B"/>
    <w:rsid w:val="001B1BFF"/>
    <w:rsid w:val="001B2117"/>
    <w:rsid w:val="001B2181"/>
    <w:rsid w:val="001B22CA"/>
    <w:rsid w:val="001B2691"/>
    <w:rsid w:val="001B2C63"/>
    <w:rsid w:val="001B2FAE"/>
    <w:rsid w:val="001B2FF2"/>
    <w:rsid w:val="001B3319"/>
    <w:rsid w:val="001B3505"/>
    <w:rsid w:val="001B369A"/>
    <w:rsid w:val="001B36C6"/>
    <w:rsid w:val="001B3C6A"/>
    <w:rsid w:val="001B3C93"/>
    <w:rsid w:val="001B3EAF"/>
    <w:rsid w:val="001B3F13"/>
    <w:rsid w:val="001B4265"/>
    <w:rsid w:val="001B435F"/>
    <w:rsid w:val="001B44A6"/>
    <w:rsid w:val="001B4572"/>
    <w:rsid w:val="001B45C9"/>
    <w:rsid w:val="001B4740"/>
    <w:rsid w:val="001B4750"/>
    <w:rsid w:val="001B47EB"/>
    <w:rsid w:val="001B4858"/>
    <w:rsid w:val="001B48B0"/>
    <w:rsid w:val="001B4B25"/>
    <w:rsid w:val="001B4DCA"/>
    <w:rsid w:val="001B4EED"/>
    <w:rsid w:val="001B557F"/>
    <w:rsid w:val="001B609B"/>
    <w:rsid w:val="001B62DF"/>
    <w:rsid w:val="001B64E7"/>
    <w:rsid w:val="001B6547"/>
    <w:rsid w:val="001B6561"/>
    <w:rsid w:val="001B682D"/>
    <w:rsid w:val="001B6FA9"/>
    <w:rsid w:val="001B7453"/>
    <w:rsid w:val="001B7506"/>
    <w:rsid w:val="001B7890"/>
    <w:rsid w:val="001B793E"/>
    <w:rsid w:val="001B7C95"/>
    <w:rsid w:val="001C03F7"/>
    <w:rsid w:val="001C05E3"/>
    <w:rsid w:val="001C098C"/>
    <w:rsid w:val="001C0F51"/>
    <w:rsid w:val="001C0F99"/>
    <w:rsid w:val="001C1060"/>
    <w:rsid w:val="001C10D5"/>
    <w:rsid w:val="001C1158"/>
    <w:rsid w:val="001C15F4"/>
    <w:rsid w:val="001C1B7F"/>
    <w:rsid w:val="001C1EE3"/>
    <w:rsid w:val="001C234F"/>
    <w:rsid w:val="001C24F6"/>
    <w:rsid w:val="001C293F"/>
    <w:rsid w:val="001C2EB8"/>
    <w:rsid w:val="001C3272"/>
    <w:rsid w:val="001C33C5"/>
    <w:rsid w:val="001C3CA9"/>
    <w:rsid w:val="001C3FD1"/>
    <w:rsid w:val="001C416B"/>
    <w:rsid w:val="001C4332"/>
    <w:rsid w:val="001C4347"/>
    <w:rsid w:val="001C458F"/>
    <w:rsid w:val="001C4E6B"/>
    <w:rsid w:val="001C4F3D"/>
    <w:rsid w:val="001C5314"/>
    <w:rsid w:val="001C56F4"/>
    <w:rsid w:val="001C599E"/>
    <w:rsid w:val="001C5BA8"/>
    <w:rsid w:val="001C5F8D"/>
    <w:rsid w:val="001C60EA"/>
    <w:rsid w:val="001C622C"/>
    <w:rsid w:val="001C66D2"/>
    <w:rsid w:val="001C767F"/>
    <w:rsid w:val="001C7C5B"/>
    <w:rsid w:val="001D041C"/>
    <w:rsid w:val="001D04F3"/>
    <w:rsid w:val="001D065F"/>
    <w:rsid w:val="001D07FA"/>
    <w:rsid w:val="001D09BF"/>
    <w:rsid w:val="001D0AA3"/>
    <w:rsid w:val="001D141C"/>
    <w:rsid w:val="001D1520"/>
    <w:rsid w:val="001D174E"/>
    <w:rsid w:val="001D1D68"/>
    <w:rsid w:val="001D22CA"/>
    <w:rsid w:val="001D2393"/>
    <w:rsid w:val="001D2821"/>
    <w:rsid w:val="001D2A1D"/>
    <w:rsid w:val="001D2AF4"/>
    <w:rsid w:val="001D2B83"/>
    <w:rsid w:val="001D2C50"/>
    <w:rsid w:val="001D2C73"/>
    <w:rsid w:val="001D2DBB"/>
    <w:rsid w:val="001D3198"/>
    <w:rsid w:val="001D354A"/>
    <w:rsid w:val="001D378C"/>
    <w:rsid w:val="001D3922"/>
    <w:rsid w:val="001D3991"/>
    <w:rsid w:val="001D3D29"/>
    <w:rsid w:val="001D3D2A"/>
    <w:rsid w:val="001D3DF6"/>
    <w:rsid w:val="001D413A"/>
    <w:rsid w:val="001D42E3"/>
    <w:rsid w:val="001D4813"/>
    <w:rsid w:val="001D4912"/>
    <w:rsid w:val="001D4B8E"/>
    <w:rsid w:val="001D4BBB"/>
    <w:rsid w:val="001D50D7"/>
    <w:rsid w:val="001D563F"/>
    <w:rsid w:val="001D5A41"/>
    <w:rsid w:val="001D5A4E"/>
    <w:rsid w:val="001D5C75"/>
    <w:rsid w:val="001D5E9A"/>
    <w:rsid w:val="001D6212"/>
    <w:rsid w:val="001D6A26"/>
    <w:rsid w:val="001D6AF1"/>
    <w:rsid w:val="001D6B64"/>
    <w:rsid w:val="001D6C1D"/>
    <w:rsid w:val="001D6CAA"/>
    <w:rsid w:val="001D6EAE"/>
    <w:rsid w:val="001D7582"/>
    <w:rsid w:val="001D780E"/>
    <w:rsid w:val="001D79CF"/>
    <w:rsid w:val="001D7C09"/>
    <w:rsid w:val="001D7C52"/>
    <w:rsid w:val="001D7FF5"/>
    <w:rsid w:val="001E03B2"/>
    <w:rsid w:val="001E04C1"/>
    <w:rsid w:val="001E05A7"/>
    <w:rsid w:val="001E06AB"/>
    <w:rsid w:val="001E07AE"/>
    <w:rsid w:val="001E0CB2"/>
    <w:rsid w:val="001E0E37"/>
    <w:rsid w:val="001E1025"/>
    <w:rsid w:val="001E1C35"/>
    <w:rsid w:val="001E1C66"/>
    <w:rsid w:val="001E27AA"/>
    <w:rsid w:val="001E2C2E"/>
    <w:rsid w:val="001E2E0F"/>
    <w:rsid w:val="001E3065"/>
    <w:rsid w:val="001E3104"/>
    <w:rsid w:val="001E32A2"/>
    <w:rsid w:val="001E32B1"/>
    <w:rsid w:val="001E33AC"/>
    <w:rsid w:val="001E3584"/>
    <w:rsid w:val="001E3931"/>
    <w:rsid w:val="001E3BEE"/>
    <w:rsid w:val="001E3C3F"/>
    <w:rsid w:val="001E3EDA"/>
    <w:rsid w:val="001E4225"/>
    <w:rsid w:val="001E422A"/>
    <w:rsid w:val="001E4A13"/>
    <w:rsid w:val="001E4AF7"/>
    <w:rsid w:val="001E4D8E"/>
    <w:rsid w:val="001E5239"/>
    <w:rsid w:val="001E5271"/>
    <w:rsid w:val="001E54AA"/>
    <w:rsid w:val="001E582B"/>
    <w:rsid w:val="001E586E"/>
    <w:rsid w:val="001E5F90"/>
    <w:rsid w:val="001E6154"/>
    <w:rsid w:val="001E642F"/>
    <w:rsid w:val="001E6967"/>
    <w:rsid w:val="001E6ED7"/>
    <w:rsid w:val="001E7363"/>
    <w:rsid w:val="001E7F49"/>
    <w:rsid w:val="001F01B2"/>
    <w:rsid w:val="001F0217"/>
    <w:rsid w:val="001F090B"/>
    <w:rsid w:val="001F0B7F"/>
    <w:rsid w:val="001F0BC0"/>
    <w:rsid w:val="001F0BE6"/>
    <w:rsid w:val="001F0C45"/>
    <w:rsid w:val="001F0DDF"/>
    <w:rsid w:val="001F0F67"/>
    <w:rsid w:val="001F120B"/>
    <w:rsid w:val="001F1290"/>
    <w:rsid w:val="001F1589"/>
    <w:rsid w:val="001F160D"/>
    <w:rsid w:val="001F191B"/>
    <w:rsid w:val="001F1955"/>
    <w:rsid w:val="001F1A2C"/>
    <w:rsid w:val="001F211E"/>
    <w:rsid w:val="001F262A"/>
    <w:rsid w:val="001F28BB"/>
    <w:rsid w:val="001F2C74"/>
    <w:rsid w:val="001F2F35"/>
    <w:rsid w:val="001F3160"/>
    <w:rsid w:val="001F3353"/>
    <w:rsid w:val="001F335E"/>
    <w:rsid w:val="001F35A1"/>
    <w:rsid w:val="001F3607"/>
    <w:rsid w:val="001F3E27"/>
    <w:rsid w:val="001F48DB"/>
    <w:rsid w:val="001F4C41"/>
    <w:rsid w:val="001F4F26"/>
    <w:rsid w:val="001F4F74"/>
    <w:rsid w:val="001F50FD"/>
    <w:rsid w:val="001F51AD"/>
    <w:rsid w:val="001F53B5"/>
    <w:rsid w:val="001F564E"/>
    <w:rsid w:val="001F57A8"/>
    <w:rsid w:val="001F59A3"/>
    <w:rsid w:val="001F6240"/>
    <w:rsid w:val="001F654A"/>
    <w:rsid w:val="001F6669"/>
    <w:rsid w:val="001F667D"/>
    <w:rsid w:val="001F68A4"/>
    <w:rsid w:val="001F6A5D"/>
    <w:rsid w:val="001F6C0A"/>
    <w:rsid w:val="001F6C98"/>
    <w:rsid w:val="001F6F4F"/>
    <w:rsid w:val="001F70B0"/>
    <w:rsid w:val="001F7571"/>
    <w:rsid w:val="001F7C3D"/>
    <w:rsid w:val="002000C6"/>
    <w:rsid w:val="002000CC"/>
    <w:rsid w:val="00200230"/>
    <w:rsid w:val="0020051E"/>
    <w:rsid w:val="0020063D"/>
    <w:rsid w:val="00200AE3"/>
    <w:rsid w:val="00200BAD"/>
    <w:rsid w:val="00200C16"/>
    <w:rsid w:val="00200E1B"/>
    <w:rsid w:val="002013E8"/>
    <w:rsid w:val="0020165E"/>
    <w:rsid w:val="00201B12"/>
    <w:rsid w:val="00201D0A"/>
    <w:rsid w:val="00201D38"/>
    <w:rsid w:val="00201F0E"/>
    <w:rsid w:val="002020E9"/>
    <w:rsid w:val="00202612"/>
    <w:rsid w:val="0020283E"/>
    <w:rsid w:val="002033F3"/>
    <w:rsid w:val="002036F2"/>
    <w:rsid w:val="002037BC"/>
    <w:rsid w:val="00203EF9"/>
    <w:rsid w:val="00203F55"/>
    <w:rsid w:val="002041A1"/>
    <w:rsid w:val="0020480B"/>
    <w:rsid w:val="00204ABC"/>
    <w:rsid w:val="00204DF9"/>
    <w:rsid w:val="002059F0"/>
    <w:rsid w:val="00205ADC"/>
    <w:rsid w:val="00205B7B"/>
    <w:rsid w:val="00205C2F"/>
    <w:rsid w:val="002061A6"/>
    <w:rsid w:val="00206774"/>
    <w:rsid w:val="002068E5"/>
    <w:rsid w:val="00206E12"/>
    <w:rsid w:val="00207264"/>
    <w:rsid w:val="002072AB"/>
    <w:rsid w:val="002077DF"/>
    <w:rsid w:val="002078F4"/>
    <w:rsid w:val="00207908"/>
    <w:rsid w:val="00207AD2"/>
    <w:rsid w:val="00207B41"/>
    <w:rsid w:val="00207B42"/>
    <w:rsid w:val="0021003F"/>
    <w:rsid w:val="00210121"/>
    <w:rsid w:val="0021017B"/>
    <w:rsid w:val="002103D1"/>
    <w:rsid w:val="00210BE8"/>
    <w:rsid w:val="00210E02"/>
    <w:rsid w:val="0021133F"/>
    <w:rsid w:val="00211598"/>
    <w:rsid w:val="00211898"/>
    <w:rsid w:val="00211BF4"/>
    <w:rsid w:val="0021203C"/>
    <w:rsid w:val="0021207C"/>
    <w:rsid w:val="00212553"/>
    <w:rsid w:val="00212C46"/>
    <w:rsid w:val="00213088"/>
    <w:rsid w:val="0021344B"/>
    <w:rsid w:val="00213871"/>
    <w:rsid w:val="00213925"/>
    <w:rsid w:val="00213B7D"/>
    <w:rsid w:val="00213D2C"/>
    <w:rsid w:val="00213E49"/>
    <w:rsid w:val="00213F3C"/>
    <w:rsid w:val="002140FA"/>
    <w:rsid w:val="002140FC"/>
    <w:rsid w:val="002141D2"/>
    <w:rsid w:val="002142CE"/>
    <w:rsid w:val="0021491D"/>
    <w:rsid w:val="002159A1"/>
    <w:rsid w:val="00215A12"/>
    <w:rsid w:val="00215C3A"/>
    <w:rsid w:val="00215D8D"/>
    <w:rsid w:val="00215FBB"/>
    <w:rsid w:val="00216B89"/>
    <w:rsid w:val="00217053"/>
    <w:rsid w:val="0021713C"/>
    <w:rsid w:val="002172F9"/>
    <w:rsid w:val="0021755D"/>
    <w:rsid w:val="0021763D"/>
    <w:rsid w:val="00217B3F"/>
    <w:rsid w:val="00217EF1"/>
    <w:rsid w:val="0022016F"/>
    <w:rsid w:val="00220208"/>
    <w:rsid w:val="00220D91"/>
    <w:rsid w:val="00220DE0"/>
    <w:rsid w:val="002210C4"/>
    <w:rsid w:val="002212A9"/>
    <w:rsid w:val="002212C0"/>
    <w:rsid w:val="002212D4"/>
    <w:rsid w:val="00221345"/>
    <w:rsid w:val="002215ED"/>
    <w:rsid w:val="00221C93"/>
    <w:rsid w:val="00221CD4"/>
    <w:rsid w:val="0022206F"/>
    <w:rsid w:val="002221EB"/>
    <w:rsid w:val="002225FA"/>
    <w:rsid w:val="00222E41"/>
    <w:rsid w:val="002232E3"/>
    <w:rsid w:val="0022355D"/>
    <w:rsid w:val="002236BD"/>
    <w:rsid w:val="00223F12"/>
    <w:rsid w:val="002245DC"/>
    <w:rsid w:val="0022471E"/>
    <w:rsid w:val="00224943"/>
    <w:rsid w:val="00224B74"/>
    <w:rsid w:val="00224D2B"/>
    <w:rsid w:val="00224FA0"/>
    <w:rsid w:val="00225523"/>
    <w:rsid w:val="002255BB"/>
    <w:rsid w:val="002256D2"/>
    <w:rsid w:val="00225B33"/>
    <w:rsid w:val="00225C08"/>
    <w:rsid w:val="00225C89"/>
    <w:rsid w:val="00225CDD"/>
    <w:rsid w:val="00225EA3"/>
    <w:rsid w:val="00225F07"/>
    <w:rsid w:val="0022669F"/>
    <w:rsid w:val="002268FB"/>
    <w:rsid w:val="0022693D"/>
    <w:rsid w:val="00226A33"/>
    <w:rsid w:val="00226E93"/>
    <w:rsid w:val="0022722E"/>
    <w:rsid w:val="0022766E"/>
    <w:rsid w:val="002276A5"/>
    <w:rsid w:val="002279E5"/>
    <w:rsid w:val="002308E4"/>
    <w:rsid w:val="00230A1E"/>
    <w:rsid w:val="00230C03"/>
    <w:rsid w:val="0023116F"/>
    <w:rsid w:val="002313DA"/>
    <w:rsid w:val="00231419"/>
    <w:rsid w:val="00231743"/>
    <w:rsid w:val="002317EA"/>
    <w:rsid w:val="00231AE0"/>
    <w:rsid w:val="00231B5E"/>
    <w:rsid w:val="00231E21"/>
    <w:rsid w:val="00232555"/>
    <w:rsid w:val="00232930"/>
    <w:rsid w:val="002329A3"/>
    <w:rsid w:val="00232BED"/>
    <w:rsid w:val="00232E25"/>
    <w:rsid w:val="00232FC3"/>
    <w:rsid w:val="00233205"/>
    <w:rsid w:val="0023375A"/>
    <w:rsid w:val="00233830"/>
    <w:rsid w:val="002338A4"/>
    <w:rsid w:val="00233962"/>
    <w:rsid w:val="00233CF8"/>
    <w:rsid w:val="002340E2"/>
    <w:rsid w:val="0023445E"/>
    <w:rsid w:val="00234779"/>
    <w:rsid w:val="00234CE7"/>
    <w:rsid w:val="00234ED6"/>
    <w:rsid w:val="00235108"/>
    <w:rsid w:val="0023518F"/>
    <w:rsid w:val="002352E9"/>
    <w:rsid w:val="00235514"/>
    <w:rsid w:val="0023571A"/>
    <w:rsid w:val="002359BC"/>
    <w:rsid w:val="00235C1D"/>
    <w:rsid w:val="00235D5E"/>
    <w:rsid w:val="00235D86"/>
    <w:rsid w:val="00236164"/>
    <w:rsid w:val="002363BA"/>
    <w:rsid w:val="0023640B"/>
    <w:rsid w:val="002366A8"/>
    <w:rsid w:val="00236E90"/>
    <w:rsid w:val="00237098"/>
    <w:rsid w:val="002371C0"/>
    <w:rsid w:val="0023723E"/>
    <w:rsid w:val="00237449"/>
    <w:rsid w:val="0023749F"/>
    <w:rsid w:val="002374A0"/>
    <w:rsid w:val="002376DE"/>
    <w:rsid w:val="002377EE"/>
    <w:rsid w:val="00237A05"/>
    <w:rsid w:val="00237CE8"/>
    <w:rsid w:val="00237D9C"/>
    <w:rsid w:val="002400BB"/>
    <w:rsid w:val="002403E8"/>
    <w:rsid w:val="00240418"/>
    <w:rsid w:val="002407D7"/>
    <w:rsid w:val="0024098C"/>
    <w:rsid w:val="00240A89"/>
    <w:rsid w:val="00240D0C"/>
    <w:rsid w:val="0024152E"/>
    <w:rsid w:val="00241ACC"/>
    <w:rsid w:val="00242041"/>
    <w:rsid w:val="0024247C"/>
    <w:rsid w:val="0024261B"/>
    <w:rsid w:val="0024268F"/>
    <w:rsid w:val="00242A51"/>
    <w:rsid w:val="00242BEF"/>
    <w:rsid w:val="00242F23"/>
    <w:rsid w:val="00243873"/>
    <w:rsid w:val="0024392A"/>
    <w:rsid w:val="00243C36"/>
    <w:rsid w:val="00243D57"/>
    <w:rsid w:val="0024409C"/>
    <w:rsid w:val="002444DC"/>
    <w:rsid w:val="002446CE"/>
    <w:rsid w:val="00244756"/>
    <w:rsid w:val="00244D89"/>
    <w:rsid w:val="00244FDA"/>
    <w:rsid w:val="00245126"/>
    <w:rsid w:val="002451F4"/>
    <w:rsid w:val="00245377"/>
    <w:rsid w:val="002454A3"/>
    <w:rsid w:val="00245753"/>
    <w:rsid w:val="00245F8A"/>
    <w:rsid w:val="00246339"/>
    <w:rsid w:val="002468B0"/>
    <w:rsid w:val="002468C8"/>
    <w:rsid w:val="00246A18"/>
    <w:rsid w:val="00246B43"/>
    <w:rsid w:val="0024706A"/>
    <w:rsid w:val="002472F9"/>
    <w:rsid w:val="00247354"/>
    <w:rsid w:val="00247FBA"/>
    <w:rsid w:val="00250205"/>
    <w:rsid w:val="0025031C"/>
    <w:rsid w:val="00250420"/>
    <w:rsid w:val="0025062E"/>
    <w:rsid w:val="00250CF8"/>
    <w:rsid w:val="00250D6A"/>
    <w:rsid w:val="00250F50"/>
    <w:rsid w:val="00251559"/>
    <w:rsid w:val="00251938"/>
    <w:rsid w:val="00251A7B"/>
    <w:rsid w:val="00252B15"/>
    <w:rsid w:val="00252B57"/>
    <w:rsid w:val="00252D2D"/>
    <w:rsid w:val="00252D53"/>
    <w:rsid w:val="002531DE"/>
    <w:rsid w:val="0025350B"/>
    <w:rsid w:val="00253648"/>
    <w:rsid w:val="002539B0"/>
    <w:rsid w:val="00253DA1"/>
    <w:rsid w:val="00254100"/>
    <w:rsid w:val="00254288"/>
    <w:rsid w:val="00254706"/>
    <w:rsid w:val="00254812"/>
    <w:rsid w:val="00254CCE"/>
    <w:rsid w:val="00254E48"/>
    <w:rsid w:val="00255068"/>
    <w:rsid w:val="002551B5"/>
    <w:rsid w:val="002553AA"/>
    <w:rsid w:val="002555A8"/>
    <w:rsid w:val="0025592C"/>
    <w:rsid w:val="00255973"/>
    <w:rsid w:val="002559A1"/>
    <w:rsid w:val="00255BA4"/>
    <w:rsid w:val="00255C3B"/>
    <w:rsid w:val="00255DE8"/>
    <w:rsid w:val="00256330"/>
    <w:rsid w:val="002563EF"/>
    <w:rsid w:val="00256662"/>
    <w:rsid w:val="00256CFE"/>
    <w:rsid w:val="00256EA9"/>
    <w:rsid w:val="00257473"/>
    <w:rsid w:val="00257599"/>
    <w:rsid w:val="00257B13"/>
    <w:rsid w:val="00260652"/>
    <w:rsid w:val="00260761"/>
    <w:rsid w:val="002608A7"/>
    <w:rsid w:val="002608FF"/>
    <w:rsid w:val="00260AFF"/>
    <w:rsid w:val="00260CEE"/>
    <w:rsid w:val="002612CD"/>
    <w:rsid w:val="002614F7"/>
    <w:rsid w:val="00261603"/>
    <w:rsid w:val="00261732"/>
    <w:rsid w:val="00261986"/>
    <w:rsid w:val="00261C65"/>
    <w:rsid w:val="00261E6E"/>
    <w:rsid w:val="00262253"/>
    <w:rsid w:val="002624DA"/>
    <w:rsid w:val="00262671"/>
    <w:rsid w:val="0026268E"/>
    <w:rsid w:val="00262B0A"/>
    <w:rsid w:val="00262DCB"/>
    <w:rsid w:val="00262FEF"/>
    <w:rsid w:val="0026300B"/>
    <w:rsid w:val="0026316A"/>
    <w:rsid w:val="00263181"/>
    <w:rsid w:val="002632C1"/>
    <w:rsid w:val="00263621"/>
    <w:rsid w:val="00263680"/>
    <w:rsid w:val="00263899"/>
    <w:rsid w:val="00263D09"/>
    <w:rsid w:val="00263DDA"/>
    <w:rsid w:val="00264270"/>
    <w:rsid w:val="00264750"/>
    <w:rsid w:val="00264985"/>
    <w:rsid w:val="00264A0D"/>
    <w:rsid w:val="00264B4C"/>
    <w:rsid w:val="00264B5A"/>
    <w:rsid w:val="0026526D"/>
    <w:rsid w:val="0026527A"/>
    <w:rsid w:val="00265688"/>
    <w:rsid w:val="00265962"/>
    <w:rsid w:val="00265CC2"/>
    <w:rsid w:val="00266174"/>
    <w:rsid w:val="0026626B"/>
    <w:rsid w:val="002668EE"/>
    <w:rsid w:val="00266CED"/>
    <w:rsid w:val="00266FE2"/>
    <w:rsid w:val="002670DA"/>
    <w:rsid w:val="002672FB"/>
    <w:rsid w:val="002673AC"/>
    <w:rsid w:val="002673B7"/>
    <w:rsid w:val="00267993"/>
    <w:rsid w:val="00267FC3"/>
    <w:rsid w:val="0027016E"/>
    <w:rsid w:val="00270417"/>
    <w:rsid w:val="00270643"/>
    <w:rsid w:val="00270871"/>
    <w:rsid w:val="00270952"/>
    <w:rsid w:val="00270A72"/>
    <w:rsid w:val="00270BC0"/>
    <w:rsid w:val="00270D4F"/>
    <w:rsid w:val="00270E9A"/>
    <w:rsid w:val="00270EF9"/>
    <w:rsid w:val="00270F1B"/>
    <w:rsid w:val="00270FA0"/>
    <w:rsid w:val="00271089"/>
    <w:rsid w:val="00271280"/>
    <w:rsid w:val="0027135F"/>
    <w:rsid w:val="00271394"/>
    <w:rsid w:val="00271AC7"/>
    <w:rsid w:val="00271B5C"/>
    <w:rsid w:val="00271F92"/>
    <w:rsid w:val="00272113"/>
    <w:rsid w:val="00272244"/>
    <w:rsid w:val="00272890"/>
    <w:rsid w:val="00273124"/>
    <w:rsid w:val="0027317E"/>
    <w:rsid w:val="002733A6"/>
    <w:rsid w:val="00273718"/>
    <w:rsid w:val="00273AA8"/>
    <w:rsid w:val="00273F4A"/>
    <w:rsid w:val="0027420E"/>
    <w:rsid w:val="0027464A"/>
    <w:rsid w:val="002746AA"/>
    <w:rsid w:val="00274C7F"/>
    <w:rsid w:val="00274D00"/>
    <w:rsid w:val="0027571F"/>
    <w:rsid w:val="002759BC"/>
    <w:rsid w:val="00275C30"/>
    <w:rsid w:val="00276159"/>
    <w:rsid w:val="00276400"/>
    <w:rsid w:val="00276425"/>
    <w:rsid w:val="00276880"/>
    <w:rsid w:val="00276B46"/>
    <w:rsid w:val="00276E2A"/>
    <w:rsid w:val="002770CF"/>
    <w:rsid w:val="0027710E"/>
    <w:rsid w:val="002774F5"/>
    <w:rsid w:val="00277C2B"/>
    <w:rsid w:val="00277EE7"/>
    <w:rsid w:val="00280345"/>
    <w:rsid w:val="00280392"/>
    <w:rsid w:val="002804AB"/>
    <w:rsid w:val="002805ED"/>
    <w:rsid w:val="00280A3D"/>
    <w:rsid w:val="00280B36"/>
    <w:rsid w:val="00280BCD"/>
    <w:rsid w:val="00280C43"/>
    <w:rsid w:val="00280CED"/>
    <w:rsid w:val="002810B4"/>
    <w:rsid w:val="002811A4"/>
    <w:rsid w:val="00281489"/>
    <w:rsid w:val="00281534"/>
    <w:rsid w:val="00281560"/>
    <w:rsid w:val="00281EC1"/>
    <w:rsid w:val="00282347"/>
    <w:rsid w:val="002826D8"/>
    <w:rsid w:val="00282A62"/>
    <w:rsid w:val="00282C03"/>
    <w:rsid w:val="0028330C"/>
    <w:rsid w:val="002835AD"/>
    <w:rsid w:val="00283787"/>
    <w:rsid w:val="00283978"/>
    <w:rsid w:val="002839C4"/>
    <w:rsid w:val="00283A36"/>
    <w:rsid w:val="00283AD3"/>
    <w:rsid w:val="00283E83"/>
    <w:rsid w:val="00283F6B"/>
    <w:rsid w:val="00284607"/>
    <w:rsid w:val="0028462B"/>
    <w:rsid w:val="002848E2"/>
    <w:rsid w:val="00284DA3"/>
    <w:rsid w:val="00285071"/>
    <w:rsid w:val="002850FA"/>
    <w:rsid w:val="00285255"/>
    <w:rsid w:val="002854CF"/>
    <w:rsid w:val="0028551C"/>
    <w:rsid w:val="002855CE"/>
    <w:rsid w:val="002855E7"/>
    <w:rsid w:val="00285C2B"/>
    <w:rsid w:val="00285C5E"/>
    <w:rsid w:val="00285C95"/>
    <w:rsid w:val="002862E9"/>
    <w:rsid w:val="002866CB"/>
    <w:rsid w:val="00286741"/>
    <w:rsid w:val="002868F3"/>
    <w:rsid w:val="00286BC5"/>
    <w:rsid w:val="0028716D"/>
    <w:rsid w:val="00287BF6"/>
    <w:rsid w:val="00287D31"/>
    <w:rsid w:val="00287DDF"/>
    <w:rsid w:val="00287E6A"/>
    <w:rsid w:val="002901EE"/>
    <w:rsid w:val="00290294"/>
    <w:rsid w:val="002902B7"/>
    <w:rsid w:val="002905CC"/>
    <w:rsid w:val="002907B3"/>
    <w:rsid w:val="00290887"/>
    <w:rsid w:val="00290AFF"/>
    <w:rsid w:val="00290CF1"/>
    <w:rsid w:val="00290DF2"/>
    <w:rsid w:val="00290ED6"/>
    <w:rsid w:val="002911D3"/>
    <w:rsid w:val="00291591"/>
    <w:rsid w:val="00291C09"/>
    <w:rsid w:val="00292068"/>
    <w:rsid w:val="002920AB"/>
    <w:rsid w:val="002920B1"/>
    <w:rsid w:val="002920DC"/>
    <w:rsid w:val="002924F6"/>
    <w:rsid w:val="0029266A"/>
    <w:rsid w:val="002928F7"/>
    <w:rsid w:val="00292B89"/>
    <w:rsid w:val="00292B93"/>
    <w:rsid w:val="002930FA"/>
    <w:rsid w:val="00293222"/>
    <w:rsid w:val="00293450"/>
    <w:rsid w:val="002937A4"/>
    <w:rsid w:val="002939AF"/>
    <w:rsid w:val="002939D5"/>
    <w:rsid w:val="00293A01"/>
    <w:rsid w:val="00293C49"/>
    <w:rsid w:val="00293FEE"/>
    <w:rsid w:val="00294085"/>
    <w:rsid w:val="00294284"/>
    <w:rsid w:val="002943C7"/>
    <w:rsid w:val="002944BB"/>
    <w:rsid w:val="0029457B"/>
    <w:rsid w:val="002947A3"/>
    <w:rsid w:val="0029490C"/>
    <w:rsid w:val="00294A49"/>
    <w:rsid w:val="00294E1E"/>
    <w:rsid w:val="002951D7"/>
    <w:rsid w:val="00295794"/>
    <w:rsid w:val="0029665E"/>
    <w:rsid w:val="00296AAC"/>
    <w:rsid w:val="00296B80"/>
    <w:rsid w:val="00296EEC"/>
    <w:rsid w:val="00296F60"/>
    <w:rsid w:val="00297554"/>
    <w:rsid w:val="002976D9"/>
    <w:rsid w:val="0029780A"/>
    <w:rsid w:val="00297BD7"/>
    <w:rsid w:val="00297D99"/>
    <w:rsid w:val="00297F86"/>
    <w:rsid w:val="002A0276"/>
    <w:rsid w:val="002A059A"/>
    <w:rsid w:val="002A1823"/>
    <w:rsid w:val="002A185B"/>
    <w:rsid w:val="002A1863"/>
    <w:rsid w:val="002A1885"/>
    <w:rsid w:val="002A1B0C"/>
    <w:rsid w:val="002A1E10"/>
    <w:rsid w:val="002A1F53"/>
    <w:rsid w:val="002A209E"/>
    <w:rsid w:val="002A295B"/>
    <w:rsid w:val="002A29B5"/>
    <w:rsid w:val="002A2C2E"/>
    <w:rsid w:val="002A3100"/>
    <w:rsid w:val="002A32B4"/>
    <w:rsid w:val="002A32D9"/>
    <w:rsid w:val="002A37ED"/>
    <w:rsid w:val="002A381F"/>
    <w:rsid w:val="002A3FAE"/>
    <w:rsid w:val="002A4134"/>
    <w:rsid w:val="002A421D"/>
    <w:rsid w:val="002A45CA"/>
    <w:rsid w:val="002A4986"/>
    <w:rsid w:val="002A4994"/>
    <w:rsid w:val="002A49FC"/>
    <w:rsid w:val="002A4DA5"/>
    <w:rsid w:val="002A4DB8"/>
    <w:rsid w:val="002A50FE"/>
    <w:rsid w:val="002A510D"/>
    <w:rsid w:val="002A5541"/>
    <w:rsid w:val="002A5799"/>
    <w:rsid w:val="002A5B1C"/>
    <w:rsid w:val="002A5E89"/>
    <w:rsid w:val="002A6012"/>
    <w:rsid w:val="002A63FE"/>
    <w:rsid w:val="002A6470"/>
    <w:rsid w:val="002A64F1"/>
    <w:rsid w:val="002A6820"/>
    <w:rsid w:val="002A692E"/>
    <w:rsid w:val="002A6AA7"/>
    <w:rsid w:val="002A6D14"/>
    <w:rsid w:val="002A770C"/>
    <w:rsid w:val="002A7768"/>
    <w:rsid w:val="002A77CE"/>
    <w:rsid w:val="002A797A"/>
    <w:rsid w:val="002A7981"/>
    <w:rsid w:val="002A7D91"/>
    <w:rsid w:val="002A7E5F"/>
    <w:rsid w:val="002A7E63"/>
    <w:rsid w:val="002B006D"/>
    <w:rsid w:val="002B03A3"/>
    <w:rsid w:val="002B0460"/>
    <w:rsid w:val="002B0A3F"/>
    <w:rsid w:val="002B0A8F"/>
    <w:rsid w:val="002B0BD4"/>
    <w:rsid w:val="002B1346"/>
    <w:rsid w:val="002B1548"/>
    <w:rsid w:val="002B171B"/>
    <w:rsid w:val="002B23DD"/>
    <w:rsid w:val="002B24FB"/>
    <w:rsid w:val="002B2538"/>
    <w:rsid w:val="002B2800"/>
    <w:rsid w:val="002B28C0"/>
    <w:rsid w:val="002B28F0"/>
    <w:rsid w:val="002B2E69"/>
    <w:rsid w:val="002B314F"/>
    <w:rsid w:val="002B31D3"/>
    <w:rsid w:val="002B322B"/>
    <w:rsid w:val="002B340A"/>
    <w:rsid w:val="002B349B"/>
    <w:rsid w:val="002B34B3"/>
    <w:rsid w:val="002B3758"/>
    <w:rsid w:val="002B39FF"/>
    <w:rsid w:val="002B3C04"/>
    <w:rsid w:val="002B404E"/>
    <w:rsid w:val="002B4125"/>
    <w:rsid w:val="002B41A2"/>
    <w:rsid w:val="002B42EB"/>
    <w:rsid w:val="002B447F"/>
    <w:rsid w:val="002B4B0A"/>
    <w:rsid w:val="002B4DA9"/>
    <w:rsid w:val="002B4EBF"/>
    <w:rsid w:val="002B4FE7"/>
    <w:rsid w:val="002B5028"/>
    <w:rsid w:val="002B50C4"/>
    <w:rsid w:val="002B5403"/>
    <w:rsid w:val="002B5574"/>
    <w:rsid w:val="002B55F9"/>
    <w:rsid w:val="002B5649"/>
    <w:rsid w:val="002B5678"/>
    <w:rsid w:val="002B567A"/>
    <w:rsid w:val="002B5F1F"/>
    <w:rsid w:val="002B6034"/>
    <w:rsid w:val="002B6285"/>
    <w:rsid w:val="002B62BE"/>
    <w:rsid w:val="002B6640"/>
    <w:rsid w:val="002B67E1"/>
    <w:rsid w:val="002B69E0"/>
    <w:rsid w:val="002B6AFA"/>
    <w:rsid w:val="002B6F08"/>
    <w:rsid w:val="002B6F7D"/>
    <w:rsid w:val="002B7098"/>
    <w:rsid w:val="002B753E"/>
    <w:rsid w:val="002B7665"/>
    <w:rsid w:val="002B766E"/>
    <w:rsid w:val="002B78ED"/>
    <w:rsid w:val="002B7E20"/>
    <w:rsid w:val="002C020E"/>
    <w:rsid w:val="002C031F"/>
    <w:rsid w:val="002C0497"/>
    <w:rsid w:val="002C0636"/>
    <w:rsid w:val="002C0736"/>
    <w:rsid w:val="002C08F7"/>
    <w:rsid w:val="002C09B5"/>
    <w:rsid w:val="002C0CB8"/>
    <w:rsid w:val="002C0F74"/>
    <w:rsid w:val="002C11DF"/>
    <w:rsid w:val="002C1353"/>
    <w:rsid w:val="002C1F5D"/>
    <w:rsid w:val="002C2695"/>
    <w:rsid w:val="002C273A"/>
    <w:rsid w:val="002C29AC"/>
    <w:rsid w:val="002C2DDB"/>
    <w:rsid w:val="002C31EC"/>
    <w:rsid w:val="002C3444"/>
    <w:rsid w:val="002C3511"/>
    <w:rsid w:val="002C3752"/>
    <w:rsid w:val="002C375C"/>
    <w:rsid w:val="002C37A7"/>
    <w:rsid w:val="002C4034"/>
    <w:rsid w:val="002C4730"/>
    <w:rsid w:val="002C47CF"/>
    <w:rsid w:val="002C485A"/>
    <w:rsid w:val="002C4C6A"/>
    <w:rsid w:val="002C4DC2"/>
    <w:rsid w:val="002C4E88"/>
    <w:rsid w:val="002C4FA4"/>
    <w:rsid w:val="002C5268"/>
    <w:rsid w:val="002C5BBE"/>
    <w:rsid w:val="002C5EFF"/>
    <w:rsid w:val="002C60ED"/>
    <w:rsid w:val="002C6213"/>
    <w:rsid w:val="002C63BB"/>
    <w:rsid w:val="002C6B62"/>
    <w:rsid w:val="002C6C0C"/>
    <w:rsid w:val="002C6E98"/>
    <w:rsid w:val="002C7112"/>
    <w:rsid w:val="002C73DC"/>
    <w:rsid w:val="002C74B9"/>
    <w:rsid w:val="002C766C"/>
    <w:rsid w:val="002C77FA"/>
    <w:rsid w:val="002C79A9"/>
    <w:rsid w:val="002C7BBB"/>
    <w:rsid w:val="002C7CCF"/>
    <w:rsid w:val="002C7D3B"/>
    <w:rsid w:val="002D004E"/>
    <w:rsid w:val="002D064C"/>
    <w:rsid w:val="002D096F"/>
    <w:rsid w:val="002D0985"/>
    <w:rsid w:val="002D0D0A"/>
    <w:rsid w:val="002D0F6B"/>
    <w:rsid w:val="002D14CF"/>
    <w:rsid w:val="002D191E"/>
    <w:rsid w:val="002D1B8C"/>
    <w:rsid w:val="002D229E"/>
    <w:rsid w:val="002D235C"/>
    <w:rsid w:val="002D23C3"/>
    <w:rsid w:val="002D2418"/>
    <w:rsid w:val="002D2ABE"/>
    <w:rsid w:val="002D2FAA"/>
    <w:rsid w:val="002D3189"/>
    <w:rsid w:val="002D3250"/>
    <w:rsid w:val="002D395A"/>
    <w:rsid w:val="002D3A97"/>
    <w:rsid w:val="002D3CB1"/>
    <w:rsid w:val="002D412B"/>
    <w:rsid w:val="002D48A7"/>
    <w:rsid w:val="002D4C82"/>
    <w:rsid w:val="002D4CAC"/>
    <w:rsid w:val="002D4DF7"/>
    <w:rsid w:val="002D52EA"/>
    <w:rsid w:val="002D534D"/>
    <w:rsid w:val="002D5604"/>
    <w:rsid w:val="002D571C"/>
    <w:rsid w:val="002D5B55"/>
    <w:rsid w:val="002D6284"/>
    <w:rsid w:val="002D65B5"/>
    <w:rsid w:val="002D68F9"/>
    <w:rsid w:val="002D6A63"/>
    <w:rsid w:val="002D6BB2"/>
    <w:rsid w:val="002D6D1A"/>
    <w:rsid w:val="002D6D2B"/>
    <w:rsid w:val="002D7048"/>
    <w:rsid w:val="002D7695"/>
    <w:rsid w:val="002D7892"/>
    <w:rsid w:val="002D79C5"/>
    <w:rsid w:val="002D7CB0"/>
    <w:rsid w:val="002D7CBA"/>
    <w:rsid w:val="002D7DE5"/>
    <w:rsid w:val="002E0167"/>
    <w:rsid w:val="002E0A1C"/>
    <w:rsid w:val="002E0E12"/>
    <w:rsid w:val="002E0E98"/>
    <w:rsid w:val="002E0F84"/>
    <w:rsid w:val="002E10F8"/>
    <w:rsid w:val="002E1202"/>
    <w:rsid w:val="002E12F8"/>
    <w:rsid w:val="002E1351"/>
    <w:rsid w:val="002E1740"/>
    <w:rsid w:val="002E19B3"/>
    <w:rsid w:val="002E1DAD"/>
    <w:rsid w:val="002E205D"/>
    <w:rsid w:val="002E33B3"/>
    <w:rsid w:val="002E3591"/>
    <w:rsid w:val="002E39A7"/>
    <w:rsid w:val="002E3B66"/>
    <w:rsid w:val="002E3BAD"/>
    <w:rsid w:val="002E3DB0"/>
    <w:rsid w:val="002E3F33"/>
    <w:rsid w:val="002E3F6E"/>
    <w:rsid w:val="002E40AE"/>
    <w:rsid w:val="002E43D6"/>
    <w:rsid w:val="002E445E"/>
    <w:rsid w:val="002E44EC"/>
    <w:rsid w:val="002E4957"/>
    <w:rsid w:val="002E4978"/>
    <w:rsid w:val="002E4B45"/>
    <w:rsid w:val="002E508F"/>
    <w:rsid w:val="002E513A"/>
    <w:rsid w:val="002E55F0"/>
    <w:rsid w:val="002E5602"/>
    <w:rsid w:val="002E58CA"/>
    <w:rsid w:val="002E5D22"/>
    <w:rsid w:val="002E5D27"/>
    <w:rsid w:val="002E663D"/>
    <w:rsid w:val="002E6B73"/>
    <w:rsid w:val="002E70DA"/>
    <w:rsid w:val="002E757E"/>
    <w:rsid w:val="002E77CA"/>
    <w:rsid w:val="002E7D11"/>
    <w:rsid w:val="002F01C1"/>
    <w:rsid w:val="002F0487"/>
    <w:rsid w:val="002F10EC"/>
    <w:rsid w:val="002F202D"/>
    <w:rsid w:val="002F219E"/>
    <w:rsid w:val="002F292A"/>
    <w:rsid w:val="002F2DED"/>
    <w:rsid w:val="002F2FB1"/>
    <w:rsid w:val="002F350E"/>
    <w:rsid w:val="002F37A1"/>
    <w:rsid w:val="002F3A32"/>
    <w:rsid w:val="002F3CD4"/>
    <w:rsid w:val="002F3D14"/>
    <w:rsid w:val="002F3DD0"/>
    <w:rsid w:val="002F4180"/>
    <w:rsid w:val="002F4265"/>
    <w:rsid w:val="002F45CD"/>
    <w:rsid w:val="002F4DA9"/>
    <w:rsid w:val="002F4EF6"/>
    <w:rsid w:val="002F5166"/>
    <w:rsid w:val="002F51AD"/>
    <w:rsid w:val="002F54DC"/>
    <w:rsid w:val="002F55E0"/>
    <w:rsid w:val="002F55FA"/>
    <w:rsid w:val="002F57DA"/>
    <w:rsid w:val="002F58D2"/>
    <w:rsid w:val="002F5974"/>
    <w:rsid w:val="002F5BF3"/>
    <w:rsid w:val="002F5C8E"/>
    <w:rsid w:val="002F5E78"/>
    <w:rsid w:val="002F6184"/>
    <w:rsid w:val="002F63DC"/>
    <w:rsid w:val="002F64A0"/>
    <w:rsid w:val="002F6B57"/>
    <w:rsid w:val="002F703A"/>
    <w:rsid w:val="002F77E5"/>
    <w:rsid w:val="002F7BB4"/>
    <w:rsid w:val="002F7E56"/>
    <w:rsid w:val="00300AC8"/>
    <w:rsid w:val="00300AD3"/>
    <w:rsid w:val="00300E5E"/>
    <w:rsid w:val="00300EEC"/>
    <w:rsid w:val="00300FCA"/>
    <w:rsid w:val="0030103C"/>
    <w:rsid w:val="00301444"/>
    <w:rsid w:val="00301B60"/>
    <w:rsid w:val="00301CA8"/>
    <w:rsid w:val="00301CAA"/>
    <w:rsid w:val="00301DF3"/>
    <w:rsid w:val="00301FA7"/>
    <w:rsid w:val="003022DB"/>
    <w:rsid w:val="0030266E"/>
    <w:rsid w:val="00302A54"/>
    <w:rsid w:val="00302C62"/>
    <w:rsid w:val="0030325A"/>
    <w:rsid w:val="00303886"/>
    <w:rsid w:val="00303898"/>
    <w:rsid w:val="003039BF"/>
    <w:rsid w:val="00303A13"/>
    <w:rsid w:val="00303C7E"/>
    <w:rsid w:val="00303CA0"/>
    <w:rsid w:val="00303FA9"/>
    <w:rsid w:val="00304511"/>
    <w:rsid w:val="0030464D"/>
    <w:rsid w:val="00304817"/>
    <w:rsid w:val="00304A74"/>
    <w:rsid w:val="00304EB1"/>
    <w:rsid w:val="003051D4"/>
    <w:rsid w:val="00305277"/>
    <w:rsid w:val="00305766"/>
    <w:rsid w:val="00305E0C"/>
    <w:rsid w:val="00305E7D"/>
    <w:rsid w:val="00305EB3"/>
    <w:rsid w:val="003065E9"/>
    <w:rsid w:val="00306FFE"/>
    <w:rsid w:val="00307431"/>
    <w:rsid w:val="003074AB"/>
    <w:rsid w:val="003076E3"/>
    <w:rsid w:val="0030782A"/>
    <w:rsid w:val="003078AA"/>
    <w:rsid w:val="00307A29"/>
    <w:rsid w:val="00307C99"/>
    <w:rsid w:val="00307CAE"/>
    <w:rsid w:val="00307DAC"/>
    <w:rsid w:val="00307DC8"/>
    <w:rsid w:val="00307E2F"/>
    <w:rsid w:val="00307EA8"/>
    <w:rsid w:val="003102CC"/>
    <w:rsid w:val="0031033B"/>
    <w:rsid w:val="0031053A"/>
    <w:rsid w:val="00310839"/>
    <w:rsid w:val="00310E74"/>
    <w:rsid w:val="00310F68"/>
    <w:rsid w:val="00310FD2"/>
    <w:rsid w:val="003110A0"/>
    <w:rsid w:val="003112B8"/>
    <w:rsid w:val="003114E1"/>
    <w:rsid w:val="0031175F"/>
    <w:rsid w:val="00311ABD"/>
    <w:rsid w:val="00311B4F"/>
    <w:rsid w:val="00312288"/>
    <w:rsid w:val="0031281C"/>
    <w:rsid w:val="00312B1F"/>
    <w:rsid w:val="00312B78"/>
    <w:rsid w:val="003132AF"/>
    <w:rsid w:val="00313315"/>
    <w:rsid w:val="0031348F"/>
    <w:rsid w:val="0031374F"/>
    <w:rsid w:val="00313F40"/>
    <w:rsid w:val="00314171"/>
    <w:rsid w:val="00314260"/>
    <w:rsid w:val="003142BE"/>
    <w:rsid w:val="00314451"/>
    <w:rsid w:val="003144F0"/>
    <w:rsid w:val="0031459D"/>
    <w:rsid w:val="0031486E"/>
    <w:rsid w:val="00314D0F"/>
    <w:rsid w:val="00315156"/>
    <w:rsid w:val="003151D6"/>
    <w:rsid w:val="00315395"/>
    <w:rsid w:val="003153EA"/>
    <w:rsid w:val="0031598F"/>
    <w:rsid w:val="00315A04"/>
    <w:rsid w:val="00315B4F"/>
    <w:rsid w:val="00315D7C"/>
    <w:rsid w:val="00315FA8"/>
    <w:rsid w:val="003163C2"/>
    <w:rsid w:val="003163CE"/>
    <w:rsid w:val="003169E5"/>
    <w:rsid w:val="00316F08"/>
    <w:rsid w:val="00317423"/>
    <w:rsid w:val="00317647"/>
    <w:rsid w:val="003179CC"/>
    <w:rsid w:val="00317B6B"/>
    <w:rsid w:val="00317E02"/>
    <w:rsid w:val="003204BB"/>
    <w:rsid w:val="003206CD"/>
    <w:rsid w:val="0032070F"/>
    <w:rsid w:val="00320722"/>
    <w:rsid w:val="00320882"/>
    <w:rsid w:val="0032094A"/>
    <w:rsid w:val="00320B5D"/>
    <w:rsid w:val="00321295"/>
    <w:rsid w:val="0032141F"/>
    <w:rsid w:val="003214D7"/>
    <w:rsid w:val="003218B3"/>
    <w:rsid w:val="003218F3"/>
    <w:rsid w:val="003219B2"/>
    <w:rsid w:val="00322278"/>
    <w:rsid w:val="003222F0"/>
    <w:rsid w:val="003225E4"/>
    <w:rsid w:val="00323292"/>
    <w:rsid w:val="0032336F"/>
    <w:rsid w:val="00323565"/>
    <w:rsid w:val="003236FB"/>
    <w:rsid w:val="003237CA"/>
    <w:rsid w:val="0032399B"/>
    <w:rsid w:val="00323F4A"/>
    <w:rsid w:val="00324326"/>
    <w:rsid w:val="00324868"/>
    <w:rsid w:val="0032497B"/>
    <w:rsid w:val="00324B82"/>
    <w:rsid w:val="00324FDC"/>
    <w:rsid w:val="00325207"/>
    <w:rsid w:val="00325283"/>
    <w:rsid w:val="00325741"/>
    <w:rsid w:val="00325C9E"/>
    <w:rsid w:val="00326126"/>
    <w:rsid w:val="003262CA"/>
    <w:rsid w:val="00326364"/>
    <w:rsid w:val="00326386"/>
    <w:rsid w:val="003265E6"/>
    <w:rsid w:val="00326976"/>
    <w:rsid w:val="0032707C"/>
    <w:rsid w:val="00327666"/>
    <w:rsid w:val="003306CB"/>
    <w:rsid w:val="003309AB"/>
    <w:rsid w:val="00330A4F"/>
    <w:rsid w:val="00330C96"/>
    <w:rsid w:val="00330DC5"/>
    <w:rsid w:val="003310D9"/>
    <w:rsid w:val="00331123"/>
    <w:rsid w:val="00331262"/>
    <w:rsid w:val="003312CA"/>
    <w:rsid w:val="00331726"/>
    <w:rsid w:val="00331B51"/>
    <w:rsid w:val="00331C1E"/>
    <w:rsid w:val="00331C50"/>
    <w:rsid w:val="00331DFB"/>
    <w:rsid w:val="00332125"/>
    <w:rsid w:val="00332373"/>
    <w:rsid w:val="0033240B"/>
    <w:rsid w:val="003327AF"/>
    <w:rsid w:val="0033286F"/>
    <w:rsid w:val="00332963"/>
    <w:rsid w:val="00332A1F"/>
    <w:rsid w:val="00332A43"/>
    <w:rsid w:val="003330A1"/>
    <w:rsid w:val="00333937"/>
    <w:rsid w:val="00333A26"/>
    <w:rsid w:val="00333B8B"/>
    <w:rsid w:val="00333E84"/>
    <w:rsid w:val="003344EE"/>
    <w:rsid w:val="0033457A"/>
    <w:rsid w:val="00334860"/>
    <w:rsid w:val="003349D0"/>
    <w:rsid w:val="00334A92"/>
    <w:rsid w:val="00334BAC"/>
    <w:rsid w:val="003358BC"/>
    <w:rsid w:val="00335AB6"/>
    <w:rsid w:val="00336035"/>
    <w:rsid w:val="0033623D"/>
    <w:rsid w:val="003363AC"/>
    <w:rsid w:val="003366C7"/>
    <w:rsid w:val="00336882"/>
    <w:rsid w:val="00336958"/>
    <w:rsid w:val="00336B9A"/>
    <w:rsid w:val="00336D60"/>
    <w:rsid w:val="0033709E"/>
    <w:rsid w:val="003370BB"/>
    <w:rsid w:val="003373BE"/>
    <w:rsid w:val="003374A2"/>
    <w:rsid w:val="003375AB"/>
    <w:rsid w:val="0033789C"/>
    <w:rsid w:val="0033794E"/>
    <w:rsid w:val="0033797A"/>
    <w:rsid w:val="00337C15"/>
    <w:rsid w:val="00337CEC"/>
    <w:rsid w:val="00337D0F"/>
    <w:rsid w:val="00337D7A"/>
    <w:rsid w:val="00337DF2"/>
    <w:rsid w:val="00340141"/>
    <w:rsid w:val="00340767"/>
    <w:rsid w:val="0034082E"/>
    <w:rsid w:val="00340A9D"/>
    <w:rsid w:val="00340BA0"/>
    <w:rsid w:val="00340BF0"/>
    <w:rsid w:val="00340D62"/>
    <w:rsid w:val="00340F8A"/>
    <w:rsid w:val="00340FF3"/>
    <w:rsid w:val="0034106F"/>
    <w:rsid w:val="0034236B"/>
    <w:rsid w:val="003423B8"/>
    <w:rsid w:val="0034282B"/>
    <w:rsid w:val="00342F8F"/>
    <w:rsid w:val="00342FE5"/>
    <w:rsid w:val="00343085"/>
    <w:rsid w:val="003433F7"/>
    <w:rsid w:val="00343499"/>
    <w:rsid w:val="00343896"/>
    <w:rsid w:val="00343E32"/>
    <w:rsid w:val="0034402E"/>
    <w:rsid w:val="003441AA"/>
    <w:rsid w:val="003446F1"/>
    <w:rsid w:val="0034470A"/>
    <w:rsid w:val="003448CC"/>
    <w:rsid w:val="00344B77"/>
    <w:rsid w:val="00344EC9"/>
    <w:rsid w:val="003457E3"/>
    <w:rsid w:val="0034595E"/>
    <w:rsid w:val="00345CBB"/>
    <w:rsid w:val="00345EB0"/>
    <w:rsid w:val="00346146"/>
    <w:rsid w:val="00346B82"/>
    <w:rsid w:val="00347141"/>
    <w:rsid w:val="003475B4"/>
    <w:rsid w:val="00347762"/>
    <w:rsid w:val="00347769"/>
    <w:rsid w:val="003479AA"/>
    <w:rsid w:val="00347A8B"/>
    <w:rsid w:val="00347C0E"/>
    <w:rsid w:val="00350026"/>
    <w:rsid w:val="003501CD"/>
    <w:rsid w:val="00350275"/>
    <w:rsid w:val="0035101B"/>
    <w:rsid w:val="0035105F"/>
    <w:rsid w:val="003511F9"/>
    <w:rsid w:val="00351239"/>
    <w:rsid w:val="00351372"/>
    <w:rsid w:val="003517E4"/>
    <w:rsid w:val="00351DDF"/>
    <w:rsid w:val="0035204D"/>
    <w:rsid w:val="00352122"/>
    <w:rsid w:val="00352158"/>
    <w:rsid w:val="003521AB"/>
    <w:rsid w:val="00352517"/>
    <w:rsid w:val="003528CF"/>
    <w:rsid w:val="00352CCE"/>
    <w:rsid w:val="00352DED"/>
    <w:rsid w:val="003530B4"/>
    <w:rsid w:val="00353989"/>
    <w:rsid w:val="00353AFB"/>
    <w:rsid w:val="003542D1"/>
    <w:rsid w:val="00354497"/>
    <w:rsid w:val="003544E4"/>
    <w:rsid w:val="00354659"/>
    <w:rsid w:val="003548B6"/>
    <w:rsid w:val="00354A4A"/>
    <w:rsid w:val="00354E9A"/>
    <w:rsid w:val="00354F9F"/>
    <w:rsid w:val="00355488"/>
    <w:rsid w:val="003558CD"/>
    <w:rsid w:val="003559CA"/>
    <w:rsid w:val="00355B62"/>
    <w:rsid w:val="003561E0"/>
    <w:rsid w:val="003562CD"/>
    <w:rsid w:val="0035641D"/>
    <w:rsid w:val="00356489"/>
    <w:rsid w:val="00356509"/>
    <w:rsid w:val="00356524"/>
    <w:rsid w:val="003566F0"/>
    <w:rsid w:val="00357026"/>
    <w:rsid w:val="0035728B"/>
    <w:rsid w:val="0035750F"/>
    <w:rsid w:val="00357773"/>
    <w:rsid w:val="003577EB"/>
    <w:rsid w:val="00357A6E"/>
    <w:rsid w:val="00357BE7"/>
    <w:rsid w:val="00360AE9"/>
    <w:rsid w:val="00360B3E"/>
    <w:rsid w:val="00360C41"/>
    <w:rsid w:val="00360D78"/>
    <w:rsid w:val="00360F74"/>
    <w:rsid w:val="003612FE"/>
    <w:rsid w:val="003619F7"/>
    <w:rsid w:val="00361A34"/>
    <w:rsid w:val="00361B98"/>
    <w:rsid w:val="00361D6E"/>
    <w:rsid w:val="003622BD"/>
    <w:rsid w:val="003625B4"/>
    <w:rsid w:val="003629B2"/>
    <w:rsid w:val="00362A13"/>
    <w:rsid w:val="00362A9A"/>
    <w:rsid w:val="00362B9F"/>
    <w:rsid w:val="00363901"/>
    <w:rsid w:val="00363C23"/>
    <w:rsid w:val="00363DD2"/>
    <w:rsid w:val="00363F05"/>
    <w:rsid w:val="0036468F"/>
    <w:rsid w:val="003646E6"/>
    <w:rsid w:val="003647EE"/>
    <w:rsid w:val="00364D3A"/>
    <w:rsid w:val="00365700"/>
    <w:rsid w:val="00365B10"/>
    <w:rsid w:val="00365CF6"/>
    <w:rsid w:val="00366644"/>
    <w:rsid w:val="00366863"/>
    <w:rsid w:val="00366AC5"/>
    <w:rsid w:val="00366AEB"/>
    <w:rsid w:val="00366DF5"/>
    <w:rsid w:val="003672DF"/>
    <w:rsid w:val="00367325"/>
    <w:rsid w:val="00367330"/>
    <w:rsid w:val="00367C2E"/>
    <w:rsid w:val="00367F0D"/>
    <w:rsid w:val="003700CA"/>
    <w:rsid w:val="003703E8"/>
    <w:rsid w:val="003708D3"/>
    <w:rsid w:val="0037096E"/>
    <w:rsid w:val="0037097D"/>
    <w:rsid w:val="003709B2"/>
    <w:rsid w:val="00370D98"/>
    <w:rsid w:val="003714F9"/>
    <w:rsid w:val="003715DB"/>
    <w:rsid w:val="003717C5"/>
    <w:rsid w:val="00371B8D"/>
    <w:rsid w:val="00371DD5"/>
    <w:rsid w:val="00371FC1"/>
    <w:rsid w:val="00372331"/>
    <w:rsid w:val="00372662"/>
    <w:rsid w:val="003728BE"/>
    <w:rsid w:val="00372CE8"/>
    <w:rsid w:val="00372ECB"/>
    <w:rsid w:val="00372EDC"/>
    <w:rsid w:val="00372FB0"/>
    <w:rsid w:val="00373163"/>
    <w:rsid w:val="0037376E"/>
    <w:rsid w:val="00373924"/>
    <w:rsid w:val="00373997"/>
    <w:rsid w:val="003739A8"/>
    <w:rsid w:val="00373B1C"/>
    <w:rsid w:val="00373D26"/>
    <w:rsid w:val="003740D2"/>
    <w:rsid w:val="003740F1"/>
    <w:rsid w:val="00374474"/>
    <w:rsid w:val="00374B12"/>
    <w:rsid w:val="00374CE5"/>
    <w:rsid w:val="00374D4B"/>
    <w:rsid w:val="003751EB"/>
    <w:rsid w:val="00375455"/>
    <w:rsid w:val="0037568D"/>
    <w:rsid w:val="00375E2B"/>
    <w:rsid w:val="003762FE"/>
    <w:rsid w:val="00376999"/>
    <w:rsid w:val="00376C4D"/>
    <w:rsid w:val="00376E71"/>
    <w:rsid w:val="00377179"/>
    <w:rsid w:val="003773FE"/>
    <w:rsid w:val="003774CA"/>
    <w:rsid w:val="00377E28"/>
    <w:rsid w:val="00377F3D"/>
    <w:rsid w:val="00380076"/>
    <w:rsid w:val="00380C43"/>
    <w:rsid w:val="00380F23"/>
    <w:rsid w:val="0038139C"/>
    <w:rsid w:val="003818CA"/>
    <w:rsid w:val="00381932"/>
    <w:rsid w:val="00381BB3"/>
    <w:rsid w:val="00381EF2"/>
    <w:rsid w:val="00381FB5"/>
    <w:rsid w:val="00381FF4"/>
    <w:rsid w:val="003822A5"/>
    <w:rsid w:val="00382494"/>
    <w:rsid w:val="003824F5"/>
    <w:rsid w:val="00382E70"/>
    <w:rsid w:val="0038326E"/>
    <w:rsid w:val="00383710"/>
    <w:rsid w:val="003837ED"/>
    <w:rsid w:val="0038389C"/>
    <w:rsid w:val="00383C5B"/>
    <w:rsid w:val="00383E35"/>
    <w:rsid w:val="00383F05"/>
    <w:rsid w:val="00384629"/>
    <w:rsid w:val="00384995"/>
    <w:rsid w:val="00384D0E"/>
    <w:rsid w:val="003850B0"/>
    <w:rsid w:val="00385732"/>
    <w:rsid w:val="00385C5E"/>
    <w:rsid w:val="00386058"/>
    <w:rsid w:val="00386F47"/>
    <w:rsid w:val="00387135"/>
    <w:rsid w:val="0038735B"/>
    <w:rsid w:val="00387600"/>
    <w:rsid w:val="00387EAD"/>
    <w:rsid w:val="00387FEC"/>
    <w:rsid w:val="00390080"/>
    <w:rsid w:val="003901C8"/>
    <w:rsid w:val="0039035C"/>
    <w:rsid w:val="00390474"/>
    <w:rsid w:val="00390822"/>
    <w:rsid w:val="0039088A"/>
    <w:rsid w:val="003911BD"/>
    <w:rsid w:val="003912AD"/>
    <w:rsid w:val="00391B85"/>
    <w:rsid w:val="00391EB6"/>
    <w:rsid w:val="003924B7"/>
    <w:rsid w:val="0039269F"/>
    <w:rsid w:val="003927B0"/>
    <w:rsid w:val="0039283C"/>
    <w:rsid w:val="00392BF2"/>
    <w:rsid w:val="00392E93"/>
    <w:rsid w:val="00392F7C"/>
    <w:rsid w:val="003939F1"/>
    <w:rsid w:val="00393D1F"/>
    <w:rsid w:val="00393D97"/>
    <w:rsid w:val="00393F24"/>
    <w:rsid w:val="00394692"/>
    <w:rsid w:val="00394822"/>
    <w:rsid w:val="00394851"/>
    <w:rsid w:val="00394B37"/>
    <w:rsid w:val="00394B4D"/>
    <w:rsid w:val="00394C76"/>
    <w:rsid w:val="003955A2"/>
    <w:rsid w:val="00395616"/>
    <w:rsid w:val="00395895"/>
    <w:rsid w:val="00395D09"/>
    <w:rsid w:val="00395D3C"/>
    <w:rsid w:val="00396107"/>
    <w:rsid w:val="003962F5"/>
    <w:rsid w:val="0039646A"/>
    <w:rsid w:val="003966D0"/>
    <w:rsid w:val="00396CBC"/>
    <w:rsid w:val="00396D74"/>
    <w:rsid w:val="00396E26"/>
    <w:rsid w:val="00396EF7"/>
    <w:rsid w:val="0039721A"/>
    <w:rsid w:val="0039756E"/>
    <w:rsid w:val="00397863"/>
    <w:rsid w:val="00397A8E"/>
    <w:rsid w:val="00397A98"/>
    <w:rsid w:val="00397C14"/>
    <w:rsid w:val="00397D67"/>
    <w:rsid w:val="003A0210"/>
    <w:rsid w:val="003A044C"/>
    <w:rsid w:val="003A0C44"/>
    <w:rsid w:val="003A0C98"/>
    <w:rsid w:val="003A0D67"/>
    <w:rsid w:val="003A1267"/>
    <w:rsid w:val="003A1441"/>
    <w:rsid w:val="003A16DD"/>
    <w:rsid w:val="003A1884"/>
    <w:rsid w:val="003A2102"/>
    <w:rsid w:val="003A2347"/>
    <w:rsid w:val="003A3464"/>
    <w:rsid w:val="003A3621"/>
    <w:rsid w:val="003A37F8"/>
    <w:rsid w:val="003A3888"/>
    <w:rsid w:val="003A390D"/>
    <w:rsid w:val="003A3B88"/>
    <w:rsid w:val="003A3F22"/>
    <w:rsid w:val="003A3FFA"/>
    <w:rsid w:val="003A4548"/>
    <w:rsid w:val="003A45F8"/>
    <w:rsid w:val="003A4645"/>
    <w:rsid w:val="003A47C2"/>
    <w:rsid w:val="003A47CB"/>
    <w:rsid w:val="003A558B"/>
    <w:rsid w:val="003A55F3"/>
    <w:rsid w:val="003A5988"/>
    <w:rsid w:val="003A6235"/>
    <w:rsid w:val="003A64E1"/>
    <w:rsid w:val="003A658F"/>
    <w:rsid w:val="003A65E7"/>
    <w:rsid w:val="003A68EA"/>
    <w:rsid w:val="003A6B38"/>
    <w:rsid w:val="003A6C0B"/>
    <w:rsid w:val="003A6D39"/>
    <w:rsid w:val="003A6DFA"/>
    <w:rsid w:val="003A6E2A"/>
    <w:rsid w:val="003A6F9F"/>
    <w:rsid w:val="003A70B7"/>
    <w:rsid w:val="003A713B"/>
    <w:rsid w:val="003A73A0"/>
    <w:rsid w:val="003A7E5E"/>
    <w:rsid w:val="003A7F6C"/>
    <w:rsid w:val="003B0495"/>
    <w:rsid w:val="003B08F1"/>
    <w:rsid w:val="003B09E3"/>
    <w:rsid w:val="003B0A3D"/>
    <w:rsid w:val="003B0E76"/>
    <w:rsid w:val="003B1298"/>
    <w:rsid w:val="003B20B0"/>
    <w:rsid w:val="003B287D"/>
    <w:rsid w:val="003B2A91"/>
    <w:rsid w:val="003B2B33"/>
    <w:rsid w:val="003B2F0E"/>
    <w:rsid w:val="003B2F21"/>
    <w:rsid w:val="003B364D"/>
    <w:rsid w:val="003B3743"/>
    <w:rsid w:val="003B38C4"/>
    <w:rsid w:val="003B3D65"/>
    <w:rsid w:val="003B4079"/>
    <w:rsid w:val="003B40BD"/>
    <w:rsid w:val="003B44CB"/>
    <w:rsid w:val="003B4DCE"/>
    <w:rsid w:val="003B4EA5"/>
    <w:rsid w:val="003B5360"/>
    <w:rsid w:val="003B5797"/>
    <w:rsid w:val="003B58FE"/>
    <w:rsid w:val="003B5AB5"/>
    <w:rsid w:val="003B5E0D"/>
    <w:rsid w:val="003B6566"/>
    <w:rsid w:val="003B697F"/>
    <w:rsid w:val="003B6990"/>
    <w:rsid w:val="003B6A42"/>
    <w:rsid w:val="003B6AB3"/>
    <w:rsid w:val="003B6D40"/>
    <w:rsid w:val="003B6F10"/>
    <w:rsid w:val="003B7242"/>
    <w:rsid w:val="003B7276"/>
    <w:rsid w:val="003B748B"/>
    <w:rsid w:val="003B74BA"/>
    <w:rsid w:val="003B7BD3"/>
    <w:rsid w:val="003B7C0A"/>
    <w:rsid w:val="003B7CE1"/>
    <w:rsid w:val="003B7CEE"/>
    <w:rsid w:val="003C0DC6"/>
    <w:rsid w:val="003C1028"/>
    <w:rsid w:val="003C12BF"/>
    <w:rsid w:val="003C1356"/>
    <w:rsid w:val="003C1540"/>
    <w:rsid w:val="003C156C"/>
    <w:rsid w:val="003C1581"/>
    <w:rsid w:val="003C158D"/>
    <w:rsid w:val="003C1791"/>
    <w:rsid w:val="003C17D0"/>
    <w:rsid w:val="003C1920"/>
    <w:rsid w:val="003C1B10"/>
    <w:rsid w:val="003C1B23"/>
    <w:rsid w:val="003C1C64"/>
    <w:rsid w:val="003C1FB9"/>
    <w:rsid w:val="003C20DA"/>
    <w:rsid w:val="003C2118"/>
    <w:rsid w:val="003C225F"/>
    <w:rsid w:val="003C26DA"/>
    <w:rsid w:val="003C28ED"/>
    <w:rsid w:val="003C2C58"/>
    <w:rsid w:val="003C3946"/>
    <w:rsid w:val="003C3A01"/>
    <w:rsid w:val="003C3B16"/>
    <w:rsid w:val="003C3B3B"/>
    <w:rsid w:val="003C4357"/>
    <w:rsid w:val="003C44F7"/>
    <w:rsid w:val="003C5493"/>
    <w:rsid w:val="003C54A8"/>
    <w:rsid w:val="003C54B8"/>
    <w:rsid w:val="003C56C3"/>
    <w:rsid w:val="003C58AD"/>
    <w:rsid w:val="003C5981"/>
    <w:rsid w:val="003C59D0"/>
    <w:rsid w:val="003C59EE"/>
    <w:rsid w:val="003C5C0F"/>
    <w:rsid w:val="003C5D39"/>
    <w:rsid w:val="003C6B73"/>
    <w:rsid w:val="003C6B8D"/>
    <w:rsid w:val="003C739A"/>
    <w:rsid w:val="003C766C"/>
    <w:rsid w:val="003C7B15"/>
    <w:rsid w:val="003C7E98"/>
    <w:rsid w:val="003D040F"/>
    <w:rsid w:val="003D09EF"/>
    <w:rsid w:val="003D0CDD"/>
    <w:rsid w:val="003D1115"/>
    <w:rsid w:val="003D125A"/>
    <w:rsid w:val="003D133C"/>
    <w:rsid w:val="003D14D5"/>
    <w:rsid w:val="003D18E1"/>
    <w:rsid w:val="003D1C50"/>
    <w:rsid w:val="003D1D60"/>
    <w:rsid w:val="003D1E47"/>
    <w:rsid w:val="003D1E76"/>
    <w:rsid w:val="003D1F78"/>
    <w:rsid w:val="003D21A9"/>
    <w:rsid w:val="003D21CC"/>
    <w:rsid w:val="003D2466"/>
    <w:rsid w:val="003D27EC"/>
    <w:rsid w:val="003D2E25"/>
    <w:rsid w:val="003D2FCA"/>
    <w:rsid w:val="003D2FFD"/>
    <w:rsid w:val="003D305D"/>
    <w:rsid w:val="003D317D"/>
    <w:rsid w:val="003D3468"/>
    <w:rsid w:val="003D34EC"/>
    <w:rsid w:val="003D378D"/>
    <w:rsid w:val="003D3840"/>
    <w:rsid w:val="003D3869"/>
    <w:rsid w:val="003D3BD9"/>
    <w:rsid w:val="003D4348"/>
    <w:rsid w:val="003D43F4"/>
    <w:rsid w:val="003D47BF"/>
    <w:rsid w:val="003D4B01"/>
    <w:rsid w:val="003D4BE9"/>
    <w:rsid w:val="003D4C72"/>
    <w:rsid w:val="003D4C8F"/>
    <w:rsid w:val="003D4E68"/>
    <w:rsid w:val="003D53C2"/>
    <w:rsid w:val="003D554E"/>
    <w:rsid w:val="003D5A30"/>
    <w:rsid w:val="003D5AD3"/>
    <w:rsid w:val="003D5D48"/>
    <w:rsid w:val="003D5D4A"/>
    <w:rsid w:val="003D61CD"/>
    <w:rsid w:val="003D6418"/>
    <w:rsid w:val="003D6655"/>
    <w:rsid w:val="003D6C2A"/>
    <w:rsid w:val="003D6EBF"/>
    <w:rsid w:val="003D7070"/>
    <w:rsid w:val="003D718B"/>
    <w:rsid w:val="003D7AEA"/>
    <w:rsid w:val="003D7B88"/>
    <w:rsid w:val="003D7BF8"/>
    <w:rsid w:val="003D7EAE"/>
    <w:rsid w:val="003E0308"/>
    <w:rsid w:val="003E0573"/>
    <w:rsid w:val="003E0EC4"/>
    <w:rsid w:val="003E12A0"/>
    <w:rsid w:val="003E13F6"/>
    <w:rsid w:val="003E15A8"/>
    <w:rsid w:val="003E17A0"/>
    <w:rsid w:val="003E2060"/>
    <w:rsid w:val="003E2323"/>
    <w:rsid w:val="003E233B"/>
    <w:rsid w:val="003E2436"/>
    <w:rsid w:val="003E2DAB"/>
    <w:rsid w:val="003E305B"/>
    <w:rsid w:val="003E385A"/>
    <w:rsid w:val="003E38E7"/>
    <w:rsid w:val="003E396F"/>
    <w:rsid w:val="003E39E5"/>
    <w:rsid w:val="003E3AF2"/>
    <w:rsid w:val="003E4216"/>
    <w:rsid w:val="003E47F7"/>
    <w:rsid w:val="003E5065"/>
    <w:rsid w:val="003E5318"/>
    <w:rsid w:val="003E5AC7"/>
    <w:rsid w:val="003E5DB5"/>
    <w:rsid w:val="003E5E26"/>
    <w:rsid w:val="003E5E54"/>
    <w:rsid w:val="003E5FA6"/>
    <w:rsid w:val="003E5FFE"/>
    <w:rsid w:val="003E6533"/>
    <w:rsid w:val="003E6798"/>
    <w:rsid w:val="003E679E"/>
    <w:rsid w:val="003E69C2"/>
    <w:rsid w:val="003E6A7C"/>
    <w:rsid w:val="003E6B32"/>
    <w:rsid w:val="003E6B5C"/>
    <w:rsid w:val="003E70ED"/>
    <w:rsid w:val="003E71A2"/>
    <w:rsid w:val="003E71A6"/>
    <w:rsid w:val="003E7301"/>
    <w:rsid w:val="003E7585"/>
    <w:rsid w:val="003F04D9"/>
    <w:rsid w:val="003F096B"/>
    <w:rsid w:val="003F1190"/>
    <w:rsid w:val="003F1356"/>
    <w:rsid w:val="003F1607"/>
    <w:rsid w:val="003F1953"/>
    <w:rsid w:val="003F1A36"/>
    <w:rsid w:val="003F1BB6"/>
    <w:rsid w:val="003F1DD6"/>
    <w:rsid w:val="003F1F0F"/>
    <w:rsid w:val="003F2378"/>
    <w:rsid w:val="003F2448"/>
    <w:rsid w:val="003F264A"/>
    <w:rsid w:val="003F2953"/>
    <w:rsid w:val="003F306D"/>
    <w:rsid w:val="003F3199"/>
    <w:rsid w:val="003F368F"/>
    <w:rsid w:val="003F40A8"/>
    <w:rsid w:val="003F4950"/>
    <w:rsid w:val="003F4C8B"/>
    <w:rsid w:val="003F511E"/>
    <w:rsid w:val="003F5172"/>
    <w:rsid w:val="003F584F"/>
    <w:rsid w:val="003F5C43"/>
    <w:rsid w:val="003F5F75"/>
    <w:rsid w:val="003F5FB5"/>
    <w:rsid w:val="003F63A9"/>
    <w:rsid w:val="003F681E"/>
    <w:rsid w:val="003F68D5"/>
    <w:rsid w:val="003F6C70"/>
    <w:rsid w:val="003F6CB4"/>
    <w:rsid w:val="003F6E19"/>
    <w:rsid w:val="003F7183"/>
    <w:rsid w:val="003F7360"/>
    <w:rsid w:val="003F7495"/>
    <w:rsid w:val="003F767A"/>
    <w:rsid w:val="003F780E"/>
    <w:rsid w:val="003F7C26"/>
    <w:rsid w:val="0040008D"/>
    <w:rsid w:val="0040017E"/>
    <w:rsid w:val="004001B0"/>
    <w:rsid w:val="004006A0"/>
    <w:rsid w:val="0040108A"/>
    <w:rsid w:val="00401119"/>
    <w:rsid w:val="004011F6"/>
    <w:rsid w:val="004014DA"/>
    <w:rsid w:val="004017B4"/>
    <w:rsid w:val="0040191A"/>
    <w:rsid w:val="00401A6C"/>
    <w:rsid w:val="00401CE4"/>
    <w:rsid w:val="00401D47"/>
    <w:rsid w:val="00401E89"/>
    <w:rsid w:val="00402651"/>
    <w:rsid w:val="00402A81"/>
    <w:rsid w:val="00403232"/>
    <w:rsid w:val="0040336E"/>
    <w:rsid w:val="00403526"/>
    <w:rsid w:val="0040356C"/>
    <w:rsid w:val="0040369A"/>
    <w:rsid w:val="00403A3F"/>
    <w:rsid w:val="00403C13"/>
    <w:rsid w:val="00403D34"/>
    <w:rsid w:val="00404499"/>
    <w:rsid w:val="004047E7"/>
    <w:rsid w:val="00404DEC"/>
    <w:rsid w:val="00405030"/>
    <w:rsid w:val="004050E8"/>
    <w:rsid w:val="004050FF"/>
    <w:rsid w:val="0040559C"/>
    <w:rsid w:val="0040575E"/>
    <w:rsid w:val="00405818"/>
    <w:rsid w:val="00405850"/>
    <w:rsid w:val="00406353"/>
    <w:rsid w:val="004063D9"/>
    <w:rsid w:val="004063E3"/>
    <w:rsid w:val="00406482"/>
    <w:rsid w:val="004064E5"/>
    <w:rsid w:val="0040678D"/>
    <w:rsid w:val="004067E2"/>
    <w:rsid w:val="00406924"/>
    <w:rsid w:val="00406A96"/>
    <w:rsid w:val="00406C26"/>
    <w:rsid w:val="00406C47"/>
    <w:rsid w:val="00406DEF"/>
    <w:rsid w:val="0040780E"/>
    <w:rsid w:val="00407DCF"/>
    <w:rsid w:val="00410291"/>
    <w:rsid w:val="004103C8"/>
    <w:rsid w:val="00410906"/>
    <w:rsid w:val="00410A1D"/>
    <w:rsid w:val="00410B54"/>
    <w:rsid w:val="00411351"/>
    <w:rsid w:val="004116A0"/>
    <w:rsid w:val="004117D2"/>
    <w:rsid w:val="004118A8"/>
    <w:rsid w:val="00411AD7"/>
    <w:rsid w:val="00411BAF"/>
    <w:rsid w:val="00411C1D"/>
    <w:rsid w:val="00411D6D"/>
    <w:rsid w:val="00411FA8"/>
    <w:rsid w:val="00412369"/>
    <w:rsid w:val="00412468"/>
    <w:rsid w:val="004124D6"/>
    <w:rsid w:val="004137A7"/>
    <w:rsid w:val="00413917"/>
    <w:rsid w:val="0041392C"/>
    <w:rsid w:val="00413DFC"/>
    <w:rsid w:val="00414063"/>
    <w:rsid w:val="004141BD"/>
    <w:rsid w:val="004145C3"/>
    <w:rsid w:val="00414866"/>
    <w:rsid w:val="004148E5"/>
    <w:rsid w:val="00414B67"/>
    <w:rsid w:val="00414C90"/>
    <w:rsid w:val="00414D2C"/>
    <w:rsid w:val="00414D56"/>
    <w:rsid w:val="004159B2"/>
    <w:rsid w:val="00415DC1"/>
    <w:rsid w:val="004160F0"/>
    <w:rsid w:val="004163C9"/>
    <w:rsid w:val="00416721"/>
    <w:rsid w:val="004167FD"/>
    <w:rsid w:val="0041696C"/>
    <w:rsid w:val="00416E78"/>
    <w:rsid w:val="00417141"/>
    <w:rsid w:val="00417344"/>
    <w:rsid w:val="00417485"/>
    <w:rsid w:val="00417560"/>
    <w:rsid w:val="0041760A"/>
    <w:rsid w:val="00417B03"/>
    <w:rsid w:val="00417E6B"/>
    <w:rsid w:val="00420022"/>
    <w:rsid w:val="00420482"/>
    <w:rsid w:val="00420A3D"/>
    <w:rsid w:val="00420DA5"/>
    <w:rsid w:val="00421333"/>
    <w:rsid w:val="00422059"/>
    <w:rsid w:val="00422369"/>
    <w:rsid w:val="0042243B"/>
    <w:rsid w:val="00422725"/>
    <w:rsid w:val="00422B1C"/>
    <w:rsid w:val="00422F84"/>
    <w:rsid w:val="00423481"/>
    <w:rsid w:val="00423821"/>
    <w:rsid w:val="00423881"/>
    <w:rsid w:val="00423956"/>
    <w:rsid w:val="00423C6B"/>
    <w:rsid w:val="00423D66"/>
    <w:rsid w:val="0042413C"/>
    <w:rsid w:val="00424293"/>
    <w:rsid w:val="004243AD"/>
    <w:rsid w:val="0042475A"/>
    <w:rsid w:val="00424D9B"/>
    <w:rsid w:val="00425112"/>
    <w:rsid w:val="00425332"/>
    <w:rsid w:val="00425836"/>
    <w:rsid w:val="004259CC"/>
    <w:rsid w:val="00425D4F"/>
    <w:rsid w:val="00426478"/>
    <w:rsid w:val="004266AD"/>
    <w:rsid w:val="004268C9"/>
    <w:rsid w:val="00426E44"/>
    <w:rsid w:val="00426FF9"/>
    <w:rsid w:val="004270A1"/>
    <w:rsid w:val="00427A26"/>
    <w:rsid w:val="00427A88"/>
    <w:rsid w:val="00427B7A"/>
    <w:rsid w:val="00427D4A"/>
    <w:rsid w:val="00427DAA"/>
    <w:rsid w:val="0043004B"/>
    <w:rsid w:val="004300CC"/>
    <w:rsid w:val="00430663"/>
    <w:rsid w:val="0043093A"/>
    <w:rsid w:val="00430955"/>
    <w:rsid w:val="00430D0B"/>
    <w:rsid w:val="004318A0"/>
    <w:rsid w:val="004318AF"/>
    <w:rsid w:val="00431A13"/>
    <w:rsid w:val="00431C6C"/>
    <w:rsid w:val="004320EE"/>
    <w:rsid w:val="0043242A"/>
    <w:rsid w:val="004326EB"/>
    <w:rsid w:val="004327F2"/>
    <w:rsid w:val="00432A2B"/>
    <w:rsid w:val="00432E7A"/>
    <w:rsid w:val="00432F0F"/>
    <w:rsid w:val="00432FF5"/>
    <w:rsid w:val="0043311B"/>
    <w:rsid w:val="00433243"/>
    <w:rsid w:val="0043343C"/>
    <w:rsid w:val="00433A7D"/>
    <w:rsid w:val="00433C00"/>
    <w:rsid w:val="00433D28"/>
    <w:rsid w:val="00434090"/>
    <w:rsid w:val="004346A7"/>
    <w:rsid w:val="00434A32"/>
    <w:rsid w:val="00434C5C"/>
    <w:rsid w:val="00434CA1"/>
    <w:rsid w:val="00434D49"/>
    <w:rsid w:val="00434E1B"/>
    <w:rsid w:val="0043508A"/>
    <w:rsid w:val="0043514F"/>
    <w:rsid w:val="00435278"/>
    <w:rsid w:val="0043530F"/>
    <w:rsid w:val="004358CE"/>
    <w:rsid w:val="00435998"/>
    <w:rsid w:val="00435A8F"/>
    <w:rsid w:val="00435DBF"/>
    <w:rsid w:val="00436060"/>
    <w:rsid w:val="0043615C"/>
    <w:rsid w:val="0043629D"/>
    <w:rsid w:val="004362E2"/>
    <w:rsid w:val="00436505"/>
    <w:rsid w:val="004367DA"/>
    <w:rsid w:val="00436B1B"/>
    <w:rsid w:val="00436CFA"/>
    <w:rsid w:val="00436D7F"/>
    <w:rsid w:val="00437177"/>
    <w:rsid w:val="00437258"/>
    <w:rsid w:val="0043741D"/>
    <w:rsid w:val="00437769"/>
    <w:rsid w:val="00437AD0"/>
    <w:rsid w:val="00437D25"/>
    <w:rsid w:val="00437DA9"/>
    <w:rsid w:val="0044004E"/>
    <w:rsid w:val="004402FA"/>
    <w:rsid w:val="00440300"/>
    <w:rsid w:val="0044049E"/>
    <w:rsid w:val="004407B3"/>
    <w:rsid w:val="004407F7"/>
    <w:rsid w:val="0044085B"/>
    <w:rsid w:val="0044086E"/>
    <w:rsid w:val="00440883"/>
    <w:rsid w:val="00440CF5"/>
    <w:rsid w:val="00441114"/>
    <w:rsid w:val="004412B0"/>
    <w:rsid w:val="004412DB"/>
    <w:rsid w:val="0044132A"/>
    <w:rsid w:val="00441443"/>
    <w:rsid w:val="00441595"/>
    <w:rsid w:val="004415FF"/>
    <w:rsid w:val="004418F5"/>
    <w:rsid w:val="0044191F"/>
    <w:rsid w:val="004421BE"/>
    <w:rsid w:val="00442328"/>
    <w:rsid w:val="00442461"/>
    <w:rsid w:val="00442653"/>
    <w:rsid w:val="00442670"/>
    <w:rsid w:val="0044268E"/>
    <w:rsid w:val="004430E3"/>
    <w:rsid w:val="00443624"/>
    <w:rsid w:val="004436F1"/>
    <w:rsid w:val="0044374B"/>
    <w:rsid w:val="00443B4B"/>
    <w:rsid w:val="00443F8F"/>
    <w:rsid w:val="00444026"/>
    <w:rsid w:val="004441A7"/>
    <w:rsid w:val="0044435D"/>
    <w:rsid w:val="004443A5"/>
    <w:rsid w:val="00444488"/>
    <w:rsid w:val="00444D4B"/>
    <w:rsid w:val="0044519B"/>
    <w:rsid w:val="004453BC"/>
    <w:rsid w:val="00445501"/>
    <w:rsid w:val="0044596A"/>
    <w:rsid w:val="00445EA6"/>
    <w:rsid w:val="0044635E"/>
    <w:rsid w:val="0044702D"/>
    <w:rsid w:val="004477B2"/>
    <w:rsid w:val="00447C69"/>
    <w:rsid w:val="00447D32"/>
    <w:rsid w:val="00447EC7"/>
    <w:rsid w:val="00450F59"/>
    <w:rsid w:val="00451545"/>
    <w:rsid w:val="00451A54"/>
    <w:rsid w:val="00451B7B"/>
    <w:rsid w:val="00452336"/>
    <w:rsid w:val="00452482"/>
    <w:rsid w:val="004527C7"/>
    <w:rsid w:val="00452A2D"/>
    <w:rsid w:val="00452CFF"/>
    <w:rsid w:val="00452DB9"/>
    <w:rsid w:val="00453007"/>
    <w:rsid w:val="00453BE0"/>
    <w:rsid w:val="00453BFA"/>
    <w:rsid w:val="004543F6"/>
    <w:rsid w:val="004544F6"/>
    <w:rsid w:val="00454791"/>
    <w:rsid w:val="00454B06"/>
    <w:rsid w:val="00454D9E"/>
    <w:rsid w:val="00454DCC"/>
    <w:rsid w:val="00454EF7"/>
    <w:rsid w:val="004550CD"/>
    <w:rsid w:val="004550FC"/>
    <w:rsid w:val="004551AB"/>
    <w:rsid w:val="00455266"/>
    <w:rsid w:val="004556AA"/>
    <w:rsid w:val="00455707"/>
    <w:rsid w:val="00455779"/>
    <w:rsid w:val="00455991"/>
    <w:rsid w:val="004562F2"/>
    <w:rsid w:val="004565D0"/>
    <w:rsid w:val="0045689F"/>
    <w:rsid w:val="00456A7B"/>
    <w:rsid w:val="00456F5C"/>
    <w:rsid w:val="00457005"/>
    <w:rsid w:val="00457203"/>
    <w:rsid w:val="00457453"/>
    <w:rsid w:val="004574D7"/>
    <w:rsid w:val="00460009"/>
    <w:rsid w:val="00460243"/>
    <w:rsid w:val="004604DB"/>
    <w:rsid w:val="004605D4"/>
    <w:rsid w:val="004609C9"/>
    <w:rsid w:val="00461089"/>
    <w:rsid w:val="00461176"/>
    <w:rsid w:val="004611C8"/>
    <w:rsid w:val="0046159D"/>
    <w:rsid w:val="00461AFD"/>
    <w:rsid w:val="00461BBE"/>
    <w:rsid w:val="00461C34"/>
    <w:rsid w:val="00461EF6"/>
    <w:rsid w:val="00462181"/>
    <w:rsid w:val="004623F1"/>
    <w:rsid w:val="00462480"/>
    <w:rsid w:val="0046320D"/>
    <w:rsid w:val="00463252"/>
    <w:rsid w:val="00463450"/>
    <w:rsid w:val="00463597"/>
    <w:rsid w:val="00463691"/>
    <w:rsid w:val="004637E0"/>
    <w:rsid w:val="00463BB1"/>
    <w:rsid w:val="00463E6E"/>
    <w:rsid w:val="00464257"/>
    <w:rsid w:val="0046476D"/>
    <w:rsid w:val="00464B51"/>
    <w:rsid w:val="00464B53"/>
    <w:rsid w:val="00464B5E"/>
    <w:rsid w:val="00464FE3"/>
    <w:rsid w:val="004655CE"/>
    <w:rsid w:val="0046573A"/>
    <w:rsid w:val="00465CC1"/>
    <w:rsid w:val="00465DA6"/>
    <w:rsid w:val="004669C9"/>
    <w:rsid w:val="0046732A"/>
    <w:rsid w:val="00467353"/>
    <w:rsid w:val="004679BA"/>
    <w:rsid w:val="00467D27"/>
    <w:rsid w:val="0047026A"/>
    <w:rsid w:val="004709AD"/>
    <w:rsid w:val="00470B66"/>
    <w:rsid w:val="00470C69"/>
    <w:rsid w:val="00470DDE"/>
    <w:rsid w:val="00470F19"/>
    <w:rsid w:val="004712AE"/>
    <w:rsid w:val="004712B0"/>
    <w:rsid w:val="00471406"/>
    <w:rsid w:val="00471E49"/>
    <w:rsid w:val="004722C2"/>
    <w:rsid w:val="00472545"/>
    <w:rsid w:val="00472555"/>
    <w:rsid w:val="004729EE"/>
    <w:rsid w:val="00472D4A"/>
    <w:rsid w:val="00472E7D"/>
    <w:rsid w:val="00472E95"/>
    <w:rsid w:val="004730FA"/>
    <w:rsid w:val="004735F7"/>
    <w:rsid w:val="0047361E"/>
    <w:rsid w:val="00473B06"/>
    <w:rsid w:val="00474431"/>
    <w:rsid w:val="004744C3"/>
    <w:rsid w:val="0047480D"/>
    <w:rsid w:val="00474CA6"/>
    <w:rsid w:val="0047522F"/>
    <w:rsid w:val="0047540F"/>
    <w:rsid w:val="00475459"/>
    <w:rsid w:val="00475A41"/>
    <w:rsid w:val="00475D5A"/>
    <w:rsid w:val="00476322"/>
    <w:rsid w:val="004768A4"/>
    <w:rsid w:val="00476C3F"/>
    <w:rsid w:val="00476ECA"/>
    <w:rsid w:val="0047753A"/>
    <w:rsid w:val="00477699"/>
    <w:rsid w:val="00477AFC"/>
    <w:rsid w:val="00477EE6"/>
    <w:rsid w:val="0048015E"/>
    <w:rsid w:val="00480167"/>
    <w:rsid w:val="00480731"/>
    <w:rsid w:val="004807E0"/>
    <w:rsid w:val="00481603"/>
    <w:rsid w:val="00481B0A"/>
    <w:rsid w:val="00481B7D"/>
    <w:rsid w:val="00481CBA"/>
    <w:rsid w:val="00481EED"/>
    <w:rsid w:val="00481F40"/>
    <w:rsid w:val="00482460"/>
    <w:rsid w:val="00482626"/>
    <w:rsid w:val="004829AD"/>
    <w:rsid w:val="00482AAD"/>
    <w:rsid w:val="00482DE5"/>
    <w:rsid w:val="00482FA8"/>
    <w:rsid w:val="004836FC"/>
    <w:rsid w:val="00483BB9"/>
    <w:rsid w:val="00483FF0"/>
    <w:rsid w:val="004840C7"/>
    <w:rsid w:val="0048410F"/>
    <w:rsid w:val="004843AA"/>
    <w:rsid w:val="0048458E"/>
    <w:rsid w:val="00484626"/>
    <w:rsid w:val="00484A7B"/>
    <w:rsid w:val="00484F1B"/>
    <w:rsid w:val="004851B1"/>
    <w:rsid w:val="00485817"/>
    <w:rsid w:val="00485844"/>
    <w:rsid w:val="00485C08"/>
    <w:rsid w:val="00485C4B"/>
    <w:rsid w:val="00485CC4"/>
    <w:rsid w:val="00485DCB"/>
    <w:rsid w:val="00485F62"/>
    <w:rsid w:val="00486291"/>
    <w:rsid w:val="004863DB"/>
    <w:rsid w:val="00486E6F"/>
    <w:rsid w:val="00487281"/>
    <w:rsid w:val="0048776E"/>
    <w:rsid w:val="004879E1"/>
    <w:rsid w:val="00487C75"/>
    <w:rsid w:val="00487C97"/>
    <w:rsid w:val="00487D6C"/>
    <w:rsid w:val="0049075B"/>
    <w:rsid w:val="004909E2"/>
    <w:rsid w:val="00490DF2"/>
    <w:rsid w:val="00491065"/>
    <w:rsid w:val="0049113D"/>
    <w:rsid w:val="004913F1"/>
    <w:rsid w:val="0049158A"/>
    <w:rsid w:val="00491890"/>
    <w:rsid w:val="0049196F"/>
    <w:rsid w:val="00491A47"/>
    <w:rsid w:val="00491B6E"/>
    <w:rsid w:val="00491F26"/>
    <w:rsid w:val="00492491"/>
    <w:rsid w:val="004928FF"/>
    <w:rsid w:val="00493301"/>
    <w:rsid w:val="004936F2"/>
    <w:rsid w:val="00493D73"/>
    <w:rsid w:val="00493F90"/>
    <w:rsid w:val="00494547"/>
    <w:rsid w:val="00494B4F"/>
    <w:rsid w:val="00494C38"/>
    <w:rsid w:val="00494C82"/>
    <w:rsid w:val="00494CF5"/>
    <w:rsid w:val="00494D34"/>
    <w:rsid w:val="00494D3A"/>
    <w:rsid w:val="00494DB6"/>
    <w:rsid w:val="00494E05"/>
    <w:rsid w:val="00495168"/>
    <w:rsid w:val="0049517F"/>
    <w:rsid w:val="00495A79"/>
    <w:rsid w:val="00495B52"/>
    <w:rsid w:val="00495D94"/>
    <w:rsid w:val="004961E2"/>
    <w:rsid w:val="00496899"/>
    <w:rsid w:val="00496B1A"/>
    <w:rsid w:val="00496DD0"/>
    <w:rsid w:val="00496E93"/>
    <w:rsid w:val="00497158"/>
    <w:rsid w:val="00497326"/>
    <w:rsid w:val="004979AD"/>
    <w:rsid w:val="004A021E"/>
    <w:rsid w:val="004A0405"/>
    <w:rsid w:val="004A05D3"/>
    <w:rsid w:val="004A0667"/>
    <w:rsid w:val="004A09C8"/>
    <w:rsid w:val="004A0A44"/>
    <w:rsid w:val="004A0D54"/>
    <w:rsid w:val="004A0DCC"/>
    <w:rsid w:val="004A1058"/>
    <w:rsid w:val="004A1094"/>
    <w:rsid w:val="004A10AA"/>
    <w:rsid w:val="004A1491"/>
    <w:rsid w:val="004A1752"/>
    <w:rsid w:val="004A1D09"/>
    <w:rsid w:val="004A1F18"/>
    <w:rsid w:val="004A21D1"/>
    <w:rsid w:val="004A2384"/>
    <w:rsid w:val="004A23A4"/>
    <w:rsid w:val="004A2433"/>
    <w:rsid w:val="004A274D"/>
    <w:rsid w:val="004A2B7D"/>
    <w:rsid w:val="004A32DB"/>
    <w:rsid w:val="004A372B"/>
    <w:rsid w:val="004A38D7"/>
    <w:rsid w:val="004A4089"/>
    <w:rsid w:val="004A412F"/>
    <w:rsid w:val="004A429B"/>
    <w:rsid w:val="004A44E4"/>
    <w:rsid w:val="004A4549"/>
    <w:rsid w:val="004A463A"/>
    <w:rsid w:val="004A4BD0"/>
    <w:rsid w:val="004A4C51"/>
    <w:rsid w:val="004A4D21"/>
    <w:rsid w:val="004A4DC4"/>
    <w:rsid w:val="004A4DD1"/>
    <w:rsid w:val="004A4EB4"/>
    <w:rsid w:val="004A5016"/>
    <w:rsid w:val="004A511F"/>
    <w:rsid w:val="004A5ADC"/>
    <w:rsid w:val="004A5C62"/>
    <w:rsid w:val="004A5D96"/>
    <w:rsid w:val="004A6322"/>
    <w:rsid w:val="004A63F6"/>
    <w:rsid w:val="004A6D3F"/>
    <w:rsid w:val="004A74B9"/>
    <w:rsid w:val="004A7737"/>
    <w:rsid w:val="004A7ACF"/>
    <w:rsid w:val="004A7B99"/>
    <w:rsid w:val="004A7E7D"/>
    <w:rsid w:val="004A7EA4"/>
    <w:rsid w:val="004B0399"/>
    <w:rsid w:val="004B051F"/>
    <w:rsid w:val="004B08B9"/>
    <w:rsid w:val="004B0A6F"/>
    <w:rsid w:val="004B0D23"/>
    <w:rsid w:val="004B1030"/>
    <w:rsid w:val="004B106D"/>
    <w:rsid w:val="004B1085"/>
    <w:rsid w:val="004B139E"/>
    <w:rsid w:val="004B16A9"/>
    <w:rsid w:val="004B1710"/>
    <w:rsid w:val="004B185B"/>
    <w:rsid w:val="004B1894"/>
    <w:rsid w:val="004B1B26"/>
    <w:rsid w:val="004B1B46"/>
    <w:rsid w:val="004B1C56"/>
    <w:rsid w:val="004B232B"/>
    <w:rsid w:val="004B2415"/>
    <w:rsid w:val="004B365B"/>
    <w:rsid w:val="004B38CB"/>
    <w:rsid w:val="004B390F"/>
    <w:rsid w:val="004B3A49"/>
    <w:rsid w:val="004B3B41"/>
    <w:rsid w:val="004B3DEE"/>
    <w:rsid w:val="004B3F49"/>
    <w:rsid w:val="004B469B"/>
    <w:rsid w:val="004B4B76"/>
    <w:rsid w:val="004B4C62"/>
    <w:rsid w:val="004B4CA9"/>
    <w:rsid w:val="004B5044"/>
    <w:rsid w:val="004B51BE"/>
    <w:rsid w:val="004B52AB"/>
    <w:rsid w:val="004B534E"/>
    <w:rsid w:val="004B54A4"/>
    <w:rsid w:val="004B5858"/>
    <w:rsid w:val="004B58E1"/>
    <w:rsid w:val="004B590B"/>
    <w:rsid w:val="004B5AFD"/>
    <w:rsid w:val="004B5B28"/>
    <w:rsid w:val="004B5C06"/>
    <w:rsid w:val="004B5FF6"/>
    <w:rsid w:val="004B6024"/>
    <w:rsid w:val="004B6274"/>
    <w:rsid w:val="004B6475"/>
    <w:rsid w:val="004B6875"/>
    <w:rsid w:val="004B6F6C"/>
    <w:rsid w:val="004B7020"/>
    <w:rsid w:val="004B75C2"/>
    <w:rsid w:val="004B7698"/>
    <w:rsid w:val="004B7864"/>
    <w:rsid w:val="004B79D3"/>
    <w:rsid w:val="004B7B47"/>
    <w:rsid w:val="004B7CF6"/>
    <w:rsid w:val="004C0517"/>
    <w:rsid w:val="004C06BA"/>
    <w:rsid w:val="004C0774"/>
    <w:rsid w:val="004C0932"/>
    <w:rsid w:val="004C0A6D"/>
    <w:rsid w:val="004C0BAF"/>
    <w:rsid w:val="004C0C2B"/>
    <w:rsid w:val="004C0C6C"/>
    <w:rsid w:val="004C1125"/>
    <w:rsid w:val="004C1215"/>
    <w:rsid w:val="004C132D"/>
    <w:rsid w:val="004C16E6"/>
    <w:rsid w:val="004C18C4"/>
    <w:rsid w:val="004C1A81"/>
    <w:rsid w:val="004C261C"/>
    <w:rsid w:val="004C271B"/>
    <w:rsid w:val="004C274B"/>
    <w:rsid w:val="004C2880"/>
    <w:rsid w:val="004C2A91"/>
    <w:rsid w:val="004C2CF1"/>
    <w:rsid w:val="004C2E47"/>
    <w:rsid w:val="004C3019"/>
    <w:rsid w:val="004C30B6"/>
    <w:rsid w:val="004C30D3"/>
    <w:rsid w:val="004C3172"/>
    <w:rsid w:val="004C359A"/>
    <w:rsid w:val="004C3834"/>
    <w:rsid w:val="004C3926"/>
    <w:rsid w:val="004C399F"/>
    <w:rsid w:val="004C466D"/>
    <w:rsid w:val="004C5063"/>
    <w:rsid w:val="004C507D"/>
    <w:rsid w:val="004C51A7"/>
    <w:rsid w:val="004C55AE"/>
    <w:rsid w:val="004C55B7"/>
    <w:rsid w:val="004C5DC6"/>
    <w:rsid w:val="004C5DF6"/>
    <w:rsid w:val="004C5F78"/>
    <w:rsid w:val="004C6009"/>
    <w:rsid w:val="004C6075"/>
    <w:rsid w:val="004C6462"/>
    <w:rsid w:val="004C6B95"/>
    <w:rsid w:val="004C6D6C"/>
    <w:rsid w:val="004C6D88"/>
    <w:rsid w:val="004C6F0E"/>
    <w:rsid w:val="004C7BF0"/>
    <w:rsid w:val="004C7C4B"/>
    <w:rsid w:val="004C7E1E"/>
    <w:rsid w:val="004D02DC"/>
    <w:rsid w:val="004D0737"/>
    <w:rsid w:val="004D0D83"/>
    <w:rsid w:val="004D1090"/>
    <w:rsid w:val="004D11CD"/>
    <w:rsid w:val="004D1468"/>
    <w:rsid w:val="004D172F"/>
    <w:rsid w:val="004D19EC"/>
    <w:rsid w:val="004D22D0"/>
    <w:rsid w:val="004D2606"/>
    <w:rsid w:val="004D268B"/>
    <w:rsid w:val="004D272B"/>
    <w:rsid w:val="004D2BD9"/>
    <w:rsid w:val="004D2D4D"/>
    <w:rsid w:val="004D2EBA"/>
    <w:rsid w:val="004D2F2F"/>
    <w:rsid w:val="004D35C4"/>
    <w:rsid w:val="004D38B9"/>
    <w:rsid w:val="004D3B07"/>
    <w:rsid w:val="004D3C6D"/>
    <w:rsid w:val="004D3CF9"/>
    <w:rsid w:val="004D4337"/>
    <w:rsid w:val="004D457A"/>
    <w:rsid w:val="004D4580"/>
    <w:rsid w:val="004D46A8"/>
    <w:rsid w:val="004D47FD"/>
    <w:rsid w:val="004D4912"/>
    <w:rsid w:val="004D5101"/>
    <w:rsid w:val="004D5274"/>
    <w:rsid w:val="004D541F"/>
    <w:rsid w:val="004D5784"/>
    <w:rsid w:val="004D5914"/>
    <w:rsid w:val="004D5C2A"/>
    <w:rsid w:val="004D5CCD"/>
    <w:rsid w:val="004D61F4"/>
    <w:rsid w:val="004D658D"/>
    <w:rsid w:val="004D6688"/>
    <w:rsid w:val="004D6717"/>
    <w:rsid w:val="004D6971"/>
    <w:rsid w:val="004D6C2C"/>
    <w:rsid w:val="004D70AB"/>
    <w:rsid w:val="004D7767"/>
    <w:rsid w:val="004D77EF"/>
    <w:rsid w:val="004D7858"/>
    <w:rsid w:val="004D7DC8"/>
    <w:rsid w:val="004D7DE8"/>
    <w:rsid w:val="004D7EA3"/>
    <w:rsid w:val="004E02AA"/>
    <w:rsid w:val="004E02D8"/>
    <w:rsid w:val="004E0BF0"/>
    <w:rsid w:val="004E1199"/>
    <w:rsid w:val="004E1518"/>
    <w:rsid w:val="004E1ADB"/>
    <w:rsid w:val="004E1E5E"/>
    <w:rsid w:val="004E1E66"/>
    <w:rsid w:val="004E1F0F"/>
    <w:rsid w:val="004E1F61"/>
    <w:rsid w:val="004E210B"/>
    <w:rsid w:val="004E277B"/>
    <w:rsid w:val="004E27F8"/>
    <w:rsid w:val="004E322E"/>
    <w:rsid w:val="004E3EAC"/>
    <w:rsid w:val="004E3EE9"/>
    <w:rsid w:val="004E3F57"/>
    <w:rsid w:val="004E417A"/>
    <w:rsid w:val="004E41EF"/>
    <w:rsid w:val="004E4879"/>
    <w:rsid w:val="004E4901"/>
    <w:rsid w:val="004E4943"/>
    <w:rsid w:val="004E4F8E"/>
    <w:rsid w:val="004E50B9"/>
    <w:rsid w:val="004E54E5"/>
    <w:rsid w:val="004E55D4"/>
    <w:rsid w:val="004E5A70"/>
    <w:rsid w:val="004E5EA7"/>
    <w:rsid w:val="004E5EBB"/>
    <w:rsid w:val="004E5F8C"/>
    <w:rsid w:val="004E646D"/>
    <w:rsid w:val="004E69EF"/>
    <w:rsid w:val="004E6B89"/>
    <w:rsid w:val="004E6E46"/>
    <w:rsid w:val="004E714D"/>
    <w:rsid w:val="004E72D7"/>
    <w:rsid w:val="004E7A45"/>
    <w:rsid w:val="004E7C5E"/>
    <w:rsid w:val="004E7E29"/>
    <w:rsid w:val="004E7F68"/>
    <w:rsid w:val="004F049D"/>
    <w:rsid w:val="004F07F9"/>
    <w:rsid w:val="004F0AAA"/>
    <w:rsid w:val="004F0DF0"/>
    <w:rsid w:val="004F1117"/>
    <w:rsid w:val="004F14FA"/>
    <w:rsid w:val="004F176B"/>
    <w:rsid w:val="004F17DD"/>
    <w:rsid w:val="004F1880"/>
    <w:rsid w:val="004F1958"/>
    <w:rsid w:val="004F1A8F"/>
    <w:rsid w:val="004F1EC1"/>
    <w:rsid w:val="004F2164"/>
    <w:rsid w:val="004F238D"/>
    <w:rsid w:val="004F245F"/>
    <w:rsid w:val="004F2517"/>
    <w:rsid w:val="004F264A"/>
    <w:rsid w:val="004F2CE7"/>
    <w:rsid w:val="004F33AB"/>
    <w:rsid w:val="004F3549"/>
    <w:rsid w:val="004F3794"/>
    <w:rsid w:val="004F3FE4"/>
    <w:rsid w:val="004F4462"/>
    <w:rsid w:val="004F477D"/>
    <w:rsid w:val="004F47B3"/>
    <w:rsid w:val="004F4CE1"/>
    <w:rsid w:val="004F4FD3"/>
    <w:rsid w:val="004F5721"/>
    <w:rsid w:val="004F580B"/>
    <w:rsid w:val="004F59FE"/>
    <w:rsid w:val="004F5AB2"/>
    <w:rsid w:val="004F5C98"/>
    <w:rsid w:val="004F5D0F"/>
    <w:rsid w:val="004F5E1E"/>
    <w:rsid w:val="004F5EF8"/>
    <w:rsid w:val="004F5F3F"/>
    <w:rsid w:val="004F6A3B"/>
    <w:rsid w:val="004F6C8D"/>
    <w:rsid w:val="004F6E5D"/>
    <w:rsid w:val="004F70C0"/>
    <w:rsid w:val="004F7624"/>
    <w:rsid w:val="004F7929"/>
    <w:rsid w:val="00500147"/>
    <w:rsid w:val="0050015F"/>
    <w:rsid w:val="00500186"/>
    <w:rsid w:val="005007A8"/>
    <w:rsid w:val="00500C10"/>
    <w:rsid w:val="00500C7F"/>
    <w:rsid w:val="00500F86"/>
    <w:rsid w:val="005011D3"/>
    <w:rsid w:val="00502065"/>
    <w:rsid w:val="0050243A"/>
    <w:rsid w:val="005027FD"/>
    <w:rsid w:val="00502DD1"/>
    <w:rsid w:val="00502F94"/>
    <w:rsid w:val="0050379A"/>
    <w:rsid w:val="00503907"/>
    <w:rsid w:val="00503C6C"/>
    <w:rsid w:val="00503D7D"/>
    <w:rsid w:val="00503DD9"/>
    <w:rsid w:val="00504704"/>
    <w:rsid w:val="00504746"/>
    <w:rsid w:val="005047B8"/>
    <w:rsid w:val="00504818"/>
    <w:rsid w:val="00504CCF"/>
    <w:rsid w:val="00504CE1"/>
    <w:rsid w:val="00504F73"/>
    <w:rsid w:val="005056AD"/>
    <w:rsid w:val="00505AA6"/>
    <w:rsid w:val="00505C81"/>
    <w:rsid w:val="00505DC0"/>
    <w:rsid w:val="005065B2"/>
    <w:rsid w:val="00506901"/>
    <w:rsid w:val="00506CC7"/>
    <w:rsid w:val="005070C7"/>
    <w:rsid w:val="00507735"/>
    <w:rsid w:val="005078A6"/>
    <w:rsid w:val="00507A57"/>
    <w:rsid w:val="00507B85"/>
    <w:rsid w:val="00510187"/>
    <w:rsid w:val="005103CE"/>
    <w:rsid w:val="005104B4"/>
    <w:rsid w:val="00510551"/>
    <w:rsid w:val="005108CD"/>
    <w:rsid w:val="00510C1C"/>
    <w:rsid w:val="00510D7B"/>
    <w:rsid w:val="005115F1"/>
    <w:rsid w:val="00511CC6"/>
    <w:rsid w:val="005120AA"/>
    <w:rsid w:val="005122E9"/>
    <w:rsid w:val="00512725"/>
    <w:rsid w:val="00512B30"/>
    <w:rsid w:val="005133DF"/>
    <w:rsid w:val="005133E9"/>
    <w:rsid w:val="00513738"/>
    <w:rsid w:val="00513A34"/>
    <w:rsid w:val="00513AEE"/>
    <w:rsid w:val="00514294"/>
    <w:rsid w:val="00514C47"/>
    <w:rsid w:val="00514EE7"/>
    <w:rsid w:val="0051515C"/>
    <w:rsid w:val="005153CB"/>
    <w:rsid w:val="0051548C"/>
    <w:rsid w:val="0051565D"/>
    <w:rsid w:val="00516C65"/>
    <w:rsid w:val="00516D06"/>
    <w:rsid w:val="00516D71"/>
    <w:rsid w:val="005171EF"/>
    <w:rsid w:val="005171FE"/>
    <w:rsid w:val="005172BF"/>
    <w:rsid w:val="00517832"/>
    <w:rsid w:val="00517905"/>
    <w:rsid w:val="005179BD"/>
    <w:rsid w:val="00517BA6"/>
    <w:rsid w:val="00517D85"/>
    <w:rsid w:val="00517EEA"/>
    <w:rsid w:val="00520859"/>
    <w:rsid w:val="00520AE1"/>
    <w:rsid w:val="00520B97"/>
    <w:rsid w:val="00520CF4"/>
    <w:rsid w:val="00521A0B"/>
    <w:rsid w:val="00521B97"/>
    <w:rsid w:val="00521C4E"/>
    <w:rsid w:val="00521DFB"/>
    <w:rsid w:val="00521F39"/>
    <w:rsid w:val="0052248D"/>
    <w:rsid w:val="00522E44"/>
    <w:rsid w:val="00523528"/>
    <w:rsid w:val="0052354C"/>
    <w:rsid w:val="00523A0E"/>
    <w:rsid w:val="0052403C"/>
    <w:rsid w:val="0052432B"/>
    <w:rsid w:val="005246EC"/>
    <w:rsid w:val="00524939"/>
    <w:rsid w:val="00524C65"/>
    <w:rsid w:val="00524D4F"/>
    <w:rsid w:val="00524FD2"/>
    <w:rsid w:val="00525120"/>
    <w:rsid w:val="005254DC"/>
    <w:rsid w:val="0052567D"/>
    <w:rsid w:val="00525884"/>
    <w:rsid w:val="00525DFD"/>
    <w:rsid w:val="00525E58"/>
    <w:rsid w:val="005266BA"/>
    <w:rsid w:val="005268C4"/>
    <w:rsid w:val="005270ED"/>
    <w:rsid w:val="0052711E"/>
    <w:rsid w:val="005272AD"/>
    <w:rsid w:val="00527680"/>
    <w:rsid w:val="00527777"/>
    <w:rsid w:val="00527868"/>
    <w:rsid w:val="005278DF"/>
    <w:rsid w:val="00527EB4"/>
    <w:rsid w:val="005302E4"/>
    <w:rsid w:val="0053081A"/>
    <w:rsid w:val="00530EE0"/>
    <w:rsid w:val="00530F59"/>
    <w:rsid w:val="005311C3"/>
    <w:rsid w:val="00531269"/>
    <w:rsid w:val="00531415"/>
    <w:rsid w:val="00531C89"/>
    <w:rsid w:val="00532000"/>
    <w:rsid w:val="00532706"/>
    <w:rsid w:val="00532A04"/>
    <w:rsid w:val="00532A28"/>
    <w:rsid w:val="0053300B"/>
    <w:rsid w:val="005331F1"/>
    <w:rsid w:val="005332C1"/>
    <w:rsid w:val="00533606"/>
    <w:rsid w:val="005336A2"/>
    <w:rsid w:val="005339A8"/>
    <w:rsid w:val="00533DEF"/>
    <w:rsid w:val="00533E86"/>
    <w:rsid w:val="005342DB"/>
    <w:rsid w:val="0053465A"/>
    <w:rsid w:val="00534B7F"/>
    <w:rsid w:val="00534BC9"/>
    <w:rsid w:val="00534C25"/>
    <w:rsid w:val="00534CAE"/>
    <w:rsid w:val="0053535A"/>
    <w:rsid w:val="005353C3"/>
    <w:rsid w:val="00535426"/>
    <w:rsid w:val="00535704"/>
    <w:rsid w:val="00535E59"/>
    <w:rsid w:val="00535ED2"/>
    <w:rsid w:val="00536099"/>
    <w:rsid w:val="005360D9"/>
    <w:rsid w:val="00536363"/>
    <w:rsid w:val="005364AA"/>
    <w:rsid w:val="00536519"/>
    <w:rsid w:val="00536586"/>
    <w:rsid w:val="00536BA6"/>
    <w:rsid w:val="00536D51"/>
    <w:rsid w:val="0053714B"/>
    <w:rsid w:val="005374C3"/>
    <w:rsid w:val="005401ED"/>
    <w:rsid w:val="00540525"/>
    <w:rsid w:val="00540D1E"/>
    <w:rsid w:val="00540F0D"/>
    <w:rsid w:val="0054124D"/>
    <w:rsid w:val="0054150E"/>
    <w:rsid w:val="0054172C"/>
    <w:rsid w:val="005418A8"/>
    <w:rsid w:val="00541C87"/>
    <w:rsid w:val="00541E70"/>
    <w:rsid w:val="00542357"/>
    <w:rsid w:val="005426F1"/>
    <w:rsid w:val="005428EF"/>
    <w:rsid w:val="00542D8E"/>
    <w:rsid w:val="00542DF0"/>
    <w:rsid w:val="00542E7A"/>
    <w:rsid w:val="00542E9C"/>
    <w:rsid w:val="00542F9D"/>
    <w:rsid w:val="005434A3"/>
    <w:rsid w:val="00543A74"/>
    <w:rsid w:val="00543C49"/>
    <w:rsid w:val="0054458B"/>
    <w:rsid w:val="0054476E"/>
    <w:rsid w:val="005448AF"/>
    <w:rsid w:val="00544E31"/>
    <w:rsid w:val="00545012"/>
    <w:rsid w:val="005451B4"/>
    <w:rsid w:val="005451C1"/>
    <w:rsid w:val="00545292"/>
    <w:rsid w:val="005453C2"/>
    <w:rsid w:val="005457ED"/>
    <w:rsid w:val="00545B67"/>
    <w:rsid w:val="00545C0D"/>
    <w:rsid w:val="00545CE8"/>
    <w:rsid w:val="00545FB9"/>
    <w:rsid w:val="005462E8"/>
    <w:rsid w:val="005467BA"/>
    <w:rsid w:val="00546817"/>
    <w:rsid w:val="00546893"/>
    <w:rsid w:val="00546AE5"/>
    <w:rsid w:val="00546C8B"/>
    <w:rsid w:val="005470A0"/>
    <w:rsid w:val="0054740F"/>
    <w:rsid w:val="0054764F"/>
    <w:rsid w:val="0054786A"/>
    <w:rsid w:val="0054787F"/>
    <w:rsid w:val="00547B47"/>
    <w:rsid w:val="00547BBD"/>
    <w:rsid w:val="00547C81"/>
    <w:rsid w:val="00547E2E"/>
    <w:rsid w:val="00550392"/>
    <w:rsid w:val="0055059A"/>
    <w:rsid w:val="00550BB5"/>
    <w:rsid w:val="00550C6E"/>
    <w:rsid w:val="00550CDD"/>
    <w:rsid w:val="00550FB6"/>
    <w:rsid w:val="005510B1"/>
    <w:rsid w:val="00551153"/>
    <w:rsid w:val="0055142F"/>
    <w:rsid w:val="00551936"/>
    <w:rsid w:val="005519F2"/>
    <w:rsid w:val="0055220B"/>
    <w:rsid w:val="005525B1"/>
    <w:rsid w:val="0055299F"/>
    <w:rsid w:val="00552A74"/>
    <w:rsid w:val="00552AD3"/>
    <w:rsid w:val="00552BDA"/>
    <w:rsid w:val="00552C7B"/>
    <w:rsid w:val="00552D54"/>
    <w:rsid w:val="00552EDB"/>
    <w:rsid w:val="00552F8E"/>
    <w:rsid w:val="005537D7"/>
    <w:rsid w:val="005538D8"/>
    <w:rsid w:val="005539A9"/>
    <w:rsid w:val="00554911"/>
    <w:rsid w:val="00554948"/>
    <w:rsid w:val="00554C02"/>
    <w:rsid w:val="005550B4"/>
    <w:rsid w:val="005550C9"/>
    <w:rsid w:val="00555329"/>
    <w:rsid w:val="00555702"/>
    <w:rsid w:val="00555C1C"/>
    <w:rsid w:val="00555E44"/>
    <w:rsid w:val="00556128"/>
    <w:rsid w:val="005565B9"/>
    <w:rsid w:val="0055662D"/>
    <w:rsid w:val="005567AA"/>
    <w:rsid w:val="0055683F"/>
    <w:rsid w:val="00556F20"/>
    <w:rsid w:val="005573C6"/>
    <w:rsid w:val="005575CF"/>
    <w:rsid w:val="00557A9A"/>
    <w:rsid w:val="00557B8F"/>
    <w:rsid w:val="00557CCA"/>
    <w:rsid w:val="00557FA1"/>
    <w:rsid w:val="0056003F"/>
    <w:rsid w:val="005600AD"/>
    <w:rsid w:val="00560229"/>
    <w:rsid w:val="005609FD"/>
    <w:rsid w:val="00560B3A"/>
    <w:rsid w:val="00560D3E"/>
    <w:rsid w:val="00561590"/>
    <w:rsid w:val="0056173B"/>
    <w:rsid w:val="00561AF6"/>
    <w:rsid w:val="00561E11"/>
    <w:rsid w:val="00562000"/>
    <w:rsid w:val="005622F8"/>
    <w:rsid w:val="005629B1"/>
    <w:rsid w:val="00562CC4"/>
    <w:rsid w:val="00562D46"/>
    <w:rsid w:val="005637D0"/>
    <w:rsid w:val="00563DB2"/>
    <w:rsid w:val="00564127"/>
    <w:rsid w:val="005643BF"/>
    <w:rsid w:val="00564487"/>
    <w:rsid w:val="005644B6"/>
    <w:rsid w:val="005647BF"/>
    <w:rsid w:val="00564E5C"/>
    <w:rsid w:val="00564E6B"/>
    <w:rsid w:val="005650C9"/>
    <w:rsid w:val="0056526A"/>
    <w:rsid w:val="005653C9"/>
    <w:rsid w:val="005655DF"/>
    <w:rsid w:val="005658BF"/>
    <w:rsid w:val="00565D58"/>
    <w:rsid w:val="00565E49"/>
    <w:rsid w:val="00565E4F"/>
    <w:rsid w:val="0056687D"/>
    <w:rsid w:val="005675A3"/>
    <w:rsid w:val="0056784A"/>
    <w:rsid w:val="00570055"/>
    <w:rsid w:val="005704BF"/>
    <w:rsid w:val="00570508"/>
    <w:rsid w:val="00570892"/>
    <w:rsid w:val="0057097E"/>
    <w:rsid w:val="00570E87"/>
    <w:rsid w:val="00570EE7"/>
    <w:rsid w:val="00570FBF"/>
    <w:rsid w:val="0057123F"/>
    <w:rsid w:val="005717A0"/>
    <w:rsid w:val="00571ACC"/>
    <w:rsid w:val="00571F26"/>
    <w:rsid w:val="00572224"/>
    <w:rsid w:val="0057288F"/>
    <w:rsid w:val="00572D82"/>
    <w:rsid w:val="00572E4F"/>
    <w:rsid w:val="00572ED1"/>
    <w:rsid w:val="005738D3"/>
    <w:rsid w:val="00573CD0"/>
    <w:rsid w:val="005742F4"/>
    <w:rsid w:val="005744D7"/>
    <w:rsid w:val="005744DB"/>
    <w:rsid w:val="0057451A"/>
    <w:rsid w:val="00574658"/>
    <w:rsid w:val="0057495A"/>
    <w:rsid w:val="005749D2"/>
    <w:rsid w:val="00574D8B"/>
    <w:rsid w:val="00575020"/>
    <w:rsid w:val="00575200"/>
    <w:rsid w:val="00575487"/>
    <w:rsid w:val="0057599F"/>
    <w:rsid w:val="00575D7E"/>
    <w:rsid w:val="00575E3C"/>
    <w:rsid w:val="005764BF"/>
    <w:rsid w:val="00576917"/>
    <w:rsid w:val="005769D1"/>
    <w:rsid w:val="00576D3A"/>
    <w:rsid w:val="00576F5E"/>
    <w:rsid w:val="00576FA1"/>
    <w:rsid w:val="005771CC"/>
    <w:rsid w:val="005775E2"/>
    <w:rsid w:val="00577A66"/>
    <w:rsid w:val="00577DD1"/>
    <w:rsid w:val="00580239"/>
    <w:rsid w:val="0058041F"/>
    <w:rsid w:val="00580A08"/>
    <w:rsid w:val="00580A1D"/>
    <w:rsid w:val="00580C00"/>
    <w:rsid w:val="00580D0B"/>
    <w:rsid w:val="00581537"/>
    <w:rsid w:val="0058160F"/>
    <w:rsid w:val="00582336"/>
    <w:rsid w:val="005826D8"/>
    <w:rsid w:val="0058289B"/>
    <w:rsid w:val="005828BF"/>
    <w:rsid w:val="00582924"/>
    <w:rsid w:val="005829B1"/>
    <w:rsid w:val="00582BE0"/>
    <w:rsid w:val="00583501"/>
    <w:rsid w:val="00583557"/>
    <w:rsid w:val="0058382B"/>
    <w:rsid w:val="00583B25"/>
    <w:rsid w:val="00583BF3"/>
    <w:rsid w:val="00583E33"/>
    <w:rsid w:val="00583F62"/>
    <w:rsid w:val="005840AB"/>
    <w:rsid w:val="00584198"/>
    <w:rsid w:val="00584758"/>
    <w:rsid w:val="00584D71"/>
    <w:rsid w:val="0058520C"/>
    <w:rsid w:val="005854D4"/>
    <w:rsid w:val="0058560E"/>
    <w:rsid w:val="00585B2F"/>
    <w:rsid w:val="00585B70"/>
    <w:rsid w:val="00585D7E"/>
    <w:rsid w:val="00585F49"/>
    <w:rsid w:val="0058604C"/>
    <w:rsid w:val="005860C2"/>
    <w:rsid w:val="0058644C"/>
    <w:rsid w:val="00586490"/>
    <w:rsid w:val="005864A6"/>
    <w:rsid w:val="00586513"/>
    <w:rsid w:val="00586626"/>
    <w:rsid w:val="00586928"/>
    <w:rsid w:val="00586E57"/>
    <w:rsid w:val="00586EED"/>
    <w:rsid w:val="0058701A"/>
    <w:rsid w:val="0058705A"/>
    <w:rsid w:val="005871FA"/>
    <w:rsid w:val="005872E2"/>
    <w:rsid w:val="00587403"/>
    <w:rsid w:val="00587986"/>
    <w:rsid w:val="005879DC"/>
    <w:rsid w:val="00587C53"/>
    <w:rsid w:val="00587CC3"/>
    <w:rsid w:val="00587E90"/>
    <w:rsid w:val="00587EF3"/>
    <w:rsid w:val="0059007C"/>
    <w:rsid w:val="005901CD"/>
    <w:rsid w:val="00591124"/>
    <w:rsid w:val="00591456"/>
    <w:rsid w:val="00591598"/>
    <w:rsid w:val="0059162D"/>
    <w:rsid w:val="005916BC"/>
    <w:rsid w:val="00591937"/>
    <w:rsid w:val="00591DCE"/>
    <w:rsid w:val="00591E7E"/>
    <w:rsid w:val="0059237F"/>
    <w:rsid w:val="00592496"/>
    <w:rsid w:val="00592548"/>
    <w:rsid w:val="005926D9"/>
    <w:rsid w:val="00592FD5"/>
    <w:rsid w:val="00593153"/>
    <w:rsid w:val="005933DC"/>
    <w:rsid w:val="00593923"/>
    <w:rsid w:val="00593A3D"/>
    <w:rsid w:val="00593B30"/>
    <w:rsid w:val="00593CE0"/>
    <w:rsid w:val="00593E4C"/>
    <w:rsid w:val="005941D8"/>
    <w:rsid w:val="00594572"/>
    <w:rsid w:val="005946B6"/>
    <w:rsid w:val="00594738"/>
    <w:rsid w:val="005947FA"/>
    <w:rsid w:val="00594A7A"/>
    <w:rsid w:val="00594E5A"/>
    <w:rsid w:val="005952BE"/>
    <w:rsid w:val="00595C53"/>
    <w:rsid w:val="00595E5B"/>
    <w:rsid w:val="00596F0B"/>
    <w:rsid w:val="00596FBC"/>
    <w:rsid w:val="00597107"/>
    <w:rsid w:val="005976FE"/>
    <w:rsid w:val="005979ED"/>
    <w:rsid w:val="00597D6C"/>
    <w:rsid w:val="005A00F0"/>
    <w:rsid w:val="005A0385"/>
    <w:rsid w:val="005A0550"/>
    <w:rsid w:val="005A0691"/>
    <w:rsid w:val="005A0839"/>
    <w:rsid w:val="005A0B37"/>
    <w:rsid w:val="005A0FB2"/>
    <w:rsid w:val="005A11CB"/>
    <w:rsid w:val="005A11EB"/>
    <w:rsid w:val="005A1211"/>
    <w:rsid w:val="005A1A5E"/>
    <w:rsid w:val="005A1AA2"/>
    <w:rsid w:val="005A1AF2"/>
    <w:rsid w:val="005A1E46"/>
    <w:rsid w:val="005A21EE"/>
    <w:rsid w:val="005A2443"/>
    <w:rsid w:val="005A251E"/>
    <w:rsid w:val="005A2576"/>
    <w:rsid w:val="005A261A"/>
    <w:rsid w:val="005A2916"/>
    <w:rsid w:val="005A2DCA"/>
    <w:rsid w:val="005A3015"/>
    <w:rsid w:val="005A30B1"/>
    <w:rsid w:val="005A35FC"/>
    <w:rsid w:val="005A36F3"/>
    <w:rsid w:val="005A39D5"/>
    <w:rsid w:val="005A4114"/>
    <w:rsid w:val="005A45BF"/>
    <w:rsid w:val="005A49CC"/>
    <w:rsid w:val="005A49EE"/>
    <w:rsid w:val="005A4A66"/>
    <w:rsid w:val="005A54BE"/>
    <w:rsid w:val="005A54DC"/>
    <w:rsid w:val="005A56C1"/>
    <w:rsid w:val="005A59FB"/>
    <w:rsid w:val="005A60F7"/>
    <w:rsid w:val="005A61C0"/>
    <w:rsid w:val="005A67BE"/>
    <w:rsid w:val="005A6955"/>
    <w:rsid w:val="005A69D8"/>
    <w:rsid w:val="005A6AB2"/>
    <w:rsid w:val="005A6BA6"/>
    <w:rsid w:val="005A6EE8"/>
    <w:rsid w:val="005A7162"/>
    <w:rsid w:val="005A73AE"/>
    <w:rsid w:val="005A7457"/>
    <w:rsid w:val="005A773E"/>
    <w:rsid w:val="005A78B2"/>
    <w:rsid w:val="005A7A7D"/>
    <w:rsid w:val="005A7F40"/>
    <w:rsid w:val="005A7F9B"/>
    <w:rsid w:val="005B00B3"/>
    <w:rsid w:val="005B027E"/>
    <w:rsid w:val="005B04F4"/>
    <w:rsid w:val="005B05D1"/>
    <w:rsid w:val="005B0958"/>
    <w:rsid w:val="005B0A24"/>
    <w:rsid w:val="005B0AFC"/>
    <w:rsid w:val="005B0C63"/>
    <w:rsid w:val="005B0DFB"/>
    <w:rsid w:val="005B1004"/>
    <w:rsid w:val="005B1029"/>
    <w:rsid w:val="005B12BA"/>
    <w:rsid w:val="005B143B"/>
    <w:rsid w:val="005B143F"/>
    <w:rsid w:val="005B179C"/>
    <w:rsid w:val="005B1AB5"/>
    <w:rsid w:val="005B1CEF"/>
    <w:rsid w:val="005B20D0"/>
    <w:rsid w:val="005B2339"/>
    <w:rsid w:val="005B2CF8"/>
    <w:rsid w:val="005B2E1D"/>
    <w:rsid w:val="005B3041"/>
    <w:rsid w:val="005B34D9"/>
    <w:rsid w:val="005B3ACA"/>
    <w:rsid w:val="005B406D"/>
    <w:rsid w:val="005B4532"/>
    <w:rsid w:val="005B4B0F"/>
    <w:rsid w:val="005B4C8D"/>
    <w:rsid w:val="005B513D"/>
    <w:rsid w:val="005B5A0A"/>
    <w:rsid w:val="005B5ADD"/>
    <w:rsid w:val="005B5AEF"/>
    <w:rsid w:val="005B5B1A"/>
    <w:rsid w:val="005B6119"/>
    <w:rsid w:val="005B6DFC"/>
    <w:rsid w:val="005B722A"/>
    <w:rsid w:val="005B7233"/>
    <w:rsid w:val="005B7264"/>
    <w:rsid w:val="005B741E"/>
    <w:rsid w:val="005B74E5"/>
    <w:rsid w:val="005B7711"/>
    <w:rsid w:val="005C010C"/>
    <w:rsid w:val="005C03D7"/>
    <w:rsid w:val="005C076E"/>
    <w:rsid w:val="005C1011"/>
    <w:rsid w:val="005C15F7"/>
    <w:rsid w:val="005C1969"/>
    <w:rsid w:val="005C1F92"/>
    <w:rsid w:val="005C2678"/>
    <w:rsid w:val="005C2970"/>
    <w:rsid w:val="005C2C6D"/>
    <w:rsid w:val="005C2DC0"/>
    <w:rsid w:val="005C2ECA"/>
    <w:rsid w:val="005C3059"/>
    <w:rsid w:val="005C33C7"/>
    <w:rsid w:val="005C35F0"/>
    <w:rsid w:val="005C3657"/>
    <w:rsid w:val="005C3A93"/>
    <w:rsid w:val="005C3EBC"/>
    <w:rsid w:val="005C40A2"/>
    <w:rsid w:val="005C428E"/>
    <w:rsid w:val="005C4CA3"/>
    <w:rsid w:val="005C4ECE"/>
    <w:rsid w:val="005C52BC"/>
    <w:rsid w:val="005C53A4"/>
    <w:rsid w:val="005C54C2"/>
    <w:rsid w:val="005C56F0"/>
    <w:rsid w:val="005C57DF"/>
    <w:rsid w:val="005C5E42"/>
    <w:rsid w:val="005C5E58"/>
    <w:rsid w:val="005C6524"/>
    <w:rsid w:val="005C67E3"/>
    <w:rsid w:val="005C6905"/>
    <w:rsid w:val="005C6C97"/>
    <w:rsid w:val="005C749D"/>
    <w:rsid w:val="005C74E8"/>
    <w:rsid w:val="005C7690"/>
    <w:rsid w:val="005C783A"/>
    <w:rsid w:val="005C7B46"/>
    <w:rsid w:val="005C7D1A"/>
    <w:rsid w:val="005D0286"/>
    <w:rsid w:val="005D0907"/>
    <w:rsid w:val="005D101A"/>
    <w:rsid w:val="005D1576"/>
    <w:rsid w:val="005D1583"/>
    <w:rsid w:val="005D1AB3"/>
    <w:rsid w:val="005D1C64"/>
    <w:rsid w:val="005D1D0C"/>
    <w:rsid w:val="005D1D2C"/>
    <w:rsid w:val="005D1EAA"/>
    <w:rsid w:val="005D237F"/>
    <w:rsid w:val="005D26FF"/>
    <w:rsid w:val="005D281C"/>
    <w:rsid w:val="005D2EE7"/>
    <w:rsid w:val="005D32AD"/>
    <w:rsid w:val="005D359B"/>
    <w:rsid w:val="005D38A8"/>
    <w:rsid w:val="005D4667"/>
    <w:rsid w:val="005D4792"/>
    <w:rsid w:val="005D491F"/>
    <w:rsid w:val="005D4C42"/>
    <w:rsid w:val="005D4DE5"/>
    <w:rsid w:val="005D4FD1"/>
    <w:rsid w:val="005D5103"/>
    <w:rsid w:val="005D51E9"/>
    <w:rsid w:val="005D5461"/>
    <w:rsid w:val="005D5C98"/>
    <w:rsid w:val="005D6043"/>
    <w:rsid w:val="005D63D2"/>
    <w:rsid w:val="005D6ABE"/>
    <w:rsid w:val="005D70DB"/>
    <w:rsid w:val="005D7433"/>
    <w:rsid w:val="005D7542"/>
    <w:rsid w:val="005D7866"/>
    <w:rsid w:val="005D78F8"/>
    <w:rsid w:val="005D7D1E"/>
    <w:rsid w:val="005E0796"/>
    <w:rsid w:val="005E08FF"/>
    <w:rsid w:val="005E09E9"/>
    <w:rsid w:val="005E0E63"/>
    <w:rsid w:val="005E1718"/>
    <w:rsid w:val="005E1858"/>
    <w:rsid w:val="005E1C88"/>
    <w:rsid w:val="005E1D73"/>
    <w:rsid w:val="005E217A"/>
    <w:rsid w:val="005E22EF"/>
    <w:rsid w:val="005E28F8"/>
    <w:rsid w:val="005E29B0"/>
    <w:rsid w:val="005E2B48"/>
    <w:rsid w:val="005E2BA5"/>
    <w:rsid w:val="005E2D33"/>
    <w:rsid w:val="005E3156"/>
    <w:rsid w:val="005E3563"/>
    <w:rsid w:val="005E367E"/>
    <w:rsid w:val="005E39E1"/>
    <w:rsid w:val="005E3EAB"/>
    <w:rsid w:val="005E3EE0"/>
    <w:rsid w:val="005E3EF0"/>
    <w:rsid w:val="005E409D"/>
    <w:rsid w:val="005E4296"/>
    <w:rsid w:val="005E4468"/>
    <w:rsid w:val="005E4657"/>
    <w:rsid w:val="005E493E"/>
    <w:rsid w:val="005E4A5A"/>
    <w:rsid w:val="005E4ECB"/>
    <w:rsid w:val="005E50E9"/>
    <w:rsid w:val="005E5A22"/>
    <w:rsid w:val="005E5CBE"/>
    <w:rsid w:val="005E5EFF"/>
    <w:rsid w:val="005E6032"/>
    <w:rsid w:val="005E6355"/>
    <w:rsid w:val="005E6582"/>
    <w:rsid w:val="005E68ED"/>
    <w:rsid w:val="005E68F2"/>
    <w:rsid w:val="005E72CE"/>
    <w:rsid w:val="005E73BD"/>
    <w:rsid w:val="005E756B"/>
    <w:rsid w:val="005E79A8"/>
    <w:rsid w:val="005E7ED0"/>
    <w:rsid w:val="005F08D7"/>
    <w:rsid w:val="005F09B2"/>
    <w:rsid w:val="005F0E90"/>
    <w:rsid w:val="005F11E5"/>
    <w:rsid w:val="005F136D"/>
    <w:rsid w:val="005F19BA"/>
    <w:rsid w:val="005F1C39"/>
    <w:rsid w:val="005F1E19"/>
    <w:rsid w:val="005F1E1C"/>
    <w:rsid w:val="005F1F16"/>
    <w:rsid w:val="005F2C27"/>
    <w:rsid w:val="005F2D4D"/>
    <w:rsid w:val="005F2EB3"/>
    <w:rsid w:val="005F34C5"/>
    <w:rsid w:val="005F3504"/>
    <w:rsid w:val="005F36E0"/>
    <w:rsid w:val="005F3836"/>
    <w:rsid w:val="005F3DA3"/>
    <w:rsid w:val="005F4AEA"/>
    <w:rsid w:val="005F4CC0"/>
    <w:rsid w:val="005F52AF"/>
    <w:rsid w:val="005F5508"/>
    <w:rsid w:val="005F571D"/>
    <w:rsid w:val="005F5986"/>
    <w:rsid w:val="005F5C09"/>
    <w:rsid w:val="005F5E88"/>
    <w:rsid w:val="005F6240"/>
    <w:rsid w:val="005F669B"/>
    <w:rsid w:val="005F6878"/>
    <w:rsid w:val="005F6898"/>
    <w:rsid w:val="005F6988"/>
    <w:rsid w:val="005F6CB6"/>
    <w:rsid w:val="005F6CD2"/>
    <w:rsid w:val="005F72C6"/>
    <w:rsid w:val="006001F1"/>
    <w:rsid w:val="00600345"/>
    <w:rsid w:val="00600420"/>
    <w:rsid w:val="00600537"/>
    <w:rsid w:val="0060054D"/>
    <w:rsid w:val="00600714"/>
    <w:rsid w:val="0060088B"/>
    <w:rsid w:val="00600A04"/>
    <w:rsid w:val="00600ACF"/>
    <w:rsid w:val="00600AE3"/>
    <w:rsid w:val="00600D31"/>
    <w:rsid w:val="00601318"/>
    <w:rsid w:val="006013F9"/>
    <w:rsid w:val="00601AB1"/>
    <w:rsid w:val="00601AFF"/>
    <w:rsid w:val="00601E69"/>
    <w:rsid w:val="00601F3D"/>
    <w:rsid w:val="00602224"/>
    <w:rsid w:val="006024D2"/>
    <w:rsid w:val="0060263E"/>
    <w:rsid w:val="0060272F"/>
    <w:rsid w:val="006029D4"/>
    <w:rsid w:val="00602B44"/>
    <w:rsid w:val="00602B96"/>
    <w:rsid w:val="00602C9E"/>
    <w:rsid w:val="00602D09"/>
    <w:rsid w:val="00602DB7"/>
    <w:rsid w:val="006030D1"/>
    <w:rsid w:val="006032C4"/>
    <w:rsid w:val="00604018"/>
    <w:rsid w:val="00604117"/>
    <w:rsid w:val="00604130"/>
    <w:rsid w:val="00604173"/>
    <w:rsid w:val="006041DB"/>
    <w:rsid w:val="006046D2"/>
    <w:rsid w:val="00604C5D"/>
    <w:rsid w:val="00604D97"/>
    <w:rsid w:val="00605161"/>
    <w:rsid w:val="006053A8"/>
    <w:rsid w:val="006055A6"/>
    <w:rsid w:val="00605794"/>
    <w:rsid w:val="0060586E"/>
    <w:rsid w:val="00605961"/>
    <w:rsid w:val="00605ACE"/>
    <w:rsid w:val="00605CCA"/>
    <w:rsid w:val="00606222"/>
    <w:rsid w:val="00606292"/>
    <w:rsid w:val="0060646E"/>
    <w:rsid w:val="00606A57"/>
    <w:rsid w:val="00606C64"/>
    <w:rsid w:val="00606D7B"/>
    <w:rsid w:val="00606E83"/>
    <w:rsid w:val="006075AD"/>
    <w:rsid w:val="00607612"/>
    <w:rsid w:val="00607719"/>
    <w:rsid w:val="00607867"/>
    <w:rsid w:val="006100D4"/>
    <w:rsid w:val="006101F2"/>
    <w:rsid w:val="00610209"/>
    <w:rsid w:val="0061023C"/>
    <w:rsid w:val="00610662"/>
    <w:rsid w:val="00610740"/>
    <w:rsid w:val="00610754"/>
    <w:rsid w:val="0061094B"/>
    <w:rsid w:val="00610EEF"/>
    <w:rsid w:val="0061109D"/>
    <w:rsid w:val="006116F2"/>
    <w:rsid w:val="006117A9"/>
    <w:rsid w:val="00611CC3"/>
    <w:rsid w:val="00611D1A"/>
    <w:rsid w:val="00611FE6"/>
    <w:rsid w:val="006122ED"/>
    <w:rsid w:val="0061245B"/>
    <w:rsid w:val="006127BB"/>
    <w:rsid w:val="00612A93"/>
    <w:rsid w:val="00612E68"/>
    <w:rsid w:val="00613025"/>
    <w:rsid w:val="0061394B"/>
    <w:rsid w:val="00613DB6"/>
    <w:rsid w:val="00613FB9"/>
    <w:rsid w:val="00614213"/>
    <w:rsid w:val="0061448C"/>
    <w:rsid w:val="006148BC"/>
    <w:rsid w:val="006149C2"/>
    <w:rsid w:val="00614B06"/>
    <w:rsid w:val="00614B6E"/>
    <w:rsid w:val="00614BE3"/>
    <w:rsid w:val="006150B1"/>
    <w:rsid w:val="006152CE"/>
    <w:rsid w:val="00615565"/>
    <w:rsid w:val="00615C2D"/>
    <w:rsid w:val="00616229"/>
    <w:rsid w:val="00616730"/>
    <w:rsid w:val="0061683D"/>
    <w:rsid w:val="00617830"/>
    <w:rsid w:val="00617DFE"/>
    <w:rsid w:val="00620443"/>
    <w:rsid w:val="0062050E"/>
    <w:rsid w:val="0062093E"/>
    <w:rsid w:val="00620B41"/>
    <w:rsid w:val="00620BCA"/>
    <w:rsid w:val="00620CA4"/>
    <w:rsid w:val="00621A2F"/>
    <w:rsid w:val="00621E0F"/>
    <w:rsid w:val="0062209B"/>
    <w:rsid w:val="00622338"/>
    <w:rsid w:val="0062294E"/>
    <w:rsid w:val="00622E9E"/>
    <w:rsid w:val="006230CF"/>
    <w:rsid w:val="00623241"/>
    <w:rsid w:val="00623309"/>
    <w:rsid w:val="006235FD"/>
    <w:rsid w:val="00623924"/>
    <w:rsid w:val="00623A63"/>
    <w:rsid w:val="00623AE9"/>
    <w:rsid w:val="00624080"/>
    <w:rsid w:val="006240A4"/>
    <w:rsid w:val="006241F0"/>
    <w:rsid w:val="006244FA"/>
    <w:rsid w:val="00624B37"/>
    <w:rsid w:val="00624BE7"/>
    <w:rsid w:val="00625323"/>
    <w:rsid w:val="00625437"/>
    <w:rsid w:val="006257DA"/>
    <w:rsid w:val="00625BBD"/>
    <w:rsid w:val="00625FF3"/>
    <w:rsid w:val="00626960"/>
    <w:rsid w:val="00626C12"/>
    <w:rsid w:val="00626CCB"/>
    <w:rsid w:val="0062701D"/>
    <w:rsid w:val="00627124"/>
    <w:rsid w:val="006272BF"/>
    <w:rsid w:val="00627603"/>
    <w:rsid w:val="0062783A"/>
    <w:rsid w:val="00627A1A"/>
    <w:rsid w:val="00630C18"/>
    <w:rsid w:val="00631249"/>
    <w:rsid w:val="006319E7"/>
    <w:rsid w:val="00631B16"/>
    <w:rsid w:val="00631CFF"/>
    <w:rsid w:val="00632140"/>
    <w:rsid w:val="006326F3"/>
    <w:rsid w:val="00632722"/>
    <w:rsid w:val="00632A15"/>
    <w:rsid w:val="00632AF8"/>
    <w:rsid w:val="00632AFE"/>
    <w:rsid w:val="00632D81"/>
    <w:rsid w:val="00633026"/>
    <w:rsid w:val="00633231"/>
    <w:rsid w:val="00633309"/>
    <w:rsid w:val="00633435"/>
    <w:rsid w:val="006335D8"/>
    <w:rsid w:val="0063393D"/>
    <w:rsid w:val="00633960"/>
    <w:rsid w:val="00633BB2"/>
    <w:rsid w:val="00634483"/>
    <w:rsid w:val="006346EA"/>
    <w:rsid w:val="00634777"/>
    <w:rsid w:val="0063499F"/>
    <w:rsid w:val="00634E17"/>
    <w:rsid w:val="00634F67"/>
    <w:rsid w:val="00635708"/>
    <w:rsid w:val="00635DE0"/>
    <w:rsid w:val="006361AF"/>
    <w:rsid w:val="00636341"/>
    <w:rsid w:val="006365F4"/>
    <w:rsid w:val="00636819"/>
    <w:rsid w:val="006368D5"/>
    <w:rsid w:val="00636B43"/>
    <w:rsid w:val="00636BB1"/>
    <w:rsid w:val="00636CFA"/>
    <w:rsid w:val="0063712B"/>
    <w:rsid w:val="006373FA"/>
    <w:rsid w:val="00637491"/>
    <w:rsid w:val="00637525"/>
    <w:rsid w:val="006378D9"/>
    <w:rsid w:val="006379EE"/>
    <w:rsid w:val="00637A6C"/>
    <w:rsid w:val="00637DB5"/>
    <w:rsid w:val="00637E76"/>
    <w:rsid w:val="00640082"/>
    <w:rsid w:val="00640646"/>
    <w:rsid w:val="006408DC"/>
    <w:rsid w:val="0064094D"/>
    <w:rsid w:val="00640D88"/>
    <w:rsid w:val="00640EA8"/>
    <w:rsid w:val="00641261"/>
    <w:rsid w:val="0064139F"/>
    <w:rsid w:val="0064177C"/>
    <w:rsid w:val="00641A36"/>
    <w:rsid w:val="00641F86"/>
    <w:rsid w:val="00642141"/>
    <w:rsid w:val="006421CB"/>
    <w:rsid w:val="006423A5"/>
    <w:rsid w:val="00642585"/>
    <w:rsid w:val="00642708"/>
    <w:rsid w:val="00642863"/>
    <w:rsid w:val="00642AAF"/>
    <w:rsid w:val="00643436"/>
    <w:rsid w:val="006438E1"/>
    <w:rsid w:val="00643AFA"/>
    <w:rsid w:val="00643D7E"/>
    <w:rsid w:val="0064435F"/>
    <w:rsid w:val="0064470E"/>
    <w:rsid w:val="00644773"/>
    <w:rsid w:val="006448FB"/>
    <w:rsid w:val="00644A93"/>
    <w:rsid w:val="00644C8E"/>
    <w:rsid w:val="00645158"/>
    <w:rsid w:val="006451C2"/>
    <w:rsid w:val="006453CA"/>
    <w:rsid w:val="00645516"/>
    <w:rsid w:val="006457D1"/>
    <w:rsid w:val="00645B3E"/>
    <w:rsid w:val="00645BB3"/>
    <w:rsid w:val="0064622C"/>
    <w:rsid w:val="00646425"/>
    <w:rsid w:val="00646611"/>
    <w:rsid w:val="0064661B"/>
    <w:rsid w:val="006468D8"/>
    <w:rsid w:val="00646C40"/>
    <w:rsid w:val="00646F40"/>
    <w:rsid w:val="00646FB4"/>
    <w:rsid w:val="0064773B"/>
    <w:rsid w:val="00647774"/>
    <w:rsid w:val="00647A0F"/>
    <w:rsid w:val="00647A2F"/>
    <w:rsid w:val="00647CD4"/>
    <w:rsid w:val="00647F2D"/>
    <w:rsid w:val="00647F8E"/>
    <w:rsid w:val="006502B7"/>
    <w:rsid w:val="00650426"/>
    <w:rsid w:val="006506CD"/>
    <w:rsid w:val="00650710"/>
    <w:rsid w:val="00650C27"/>
    <w:rsid w:val="00650FAB"/>
    <w:rsid w:val="00651061"/>
    <w:rsid w:val="0065133D"/>
    <w:rsid w:val="00651A2F"/>
    <w:rsid w:val="00651AD1"/>
    <w:rsid w:val="00651C0C"/>
    <w:rsid w:val="00651F5D"/>
    <w:rsid w:val="00652040"/>
    <w:rsid w:val="0065225C"/>
    <w:rsid w:val="00652BCB"/>
    <w:rsid w:val="00652BF5"/>
    <w:rsid w:val="00652DB5"/>
    <w:rsid w:val="00652F92"/>
    <w:rsid w:val="0065318B"/>
    <w:rsid w:val="00653300"/>
    <w:rsid w:val="00653313"/>
    <w:rsid w:val="00653398"/>
    <w:rsid w:val="006533EB"/>
    <w:rsid w:val="00653520"/>
    <w:rsid w:val="006537F5"/>
    <w:rsid w:val="00653A20"/>
    <w:rsid w:val="00653ADC"/>
    <w:rsid w:val="00653E3D"/>
    <w:rsid w:val="00653F0D"/>
    <w:rsid w:val="00653F46"/>
    <w:rsid w:val="00654724"/>
    <w:rsid w:val="00654791"/>
    <w:rsid w:val="006548EC"/>
    <w:rsid w:val="006549B3"/>
    <w:rsid w:val="00654A5E"/>
    <w:rsid w:val="00655085"/>
    <w:rsid w:val="006551EE"/>
    <w:rsid w:val="00655300"/>
    <w:rsid w:val="00655521"/>
    <w:rsid w:val="006558B9"/>
    <w:rsid w:val="006559A4"/>
    <w:rsid w:val="00655A37"/>
    <w:rsid w:val="00655B81"/>
    <w:rsid w:val="00655F4D"/>
    <w:rsid w:val="0065626D"/>
    <w:rsid w:val="0065642F"/>
    <w:rsid w:val="006566CB"/>
    <w:rsid w:val="00656995"/>
    <w:rsid w:val="00656E8D"/>
    <w:rsid w:val="006573BA"/>
    <w:rsid w:val="0065743F"/>
    <w:rsid w:val="00657BE8"/>
    <w:rsid w:val="00657E6F"/>
    <w:rsid w:val="00660035"/>
    <w:rsid w:val="006604CA"/>
    <w:rsid w:val="006605F2"/>
    <w:rsid w:val="00660B8C"/>
    <w:rsid w:val="00660C55"/>
    <w:rsid w:val="00661006"/>
    <w:rsid w:val="0066113A"/>
    <w:rsid w:val="00661203"/>
    <w:rsid w:val="006612FE"/>
    <w:rsid w:val="006614AA"/>
    <w:rsid w:val="00661609"/>
    <w:rsid w:val="006616D3"/>
    <w:rsid w:val="006616EC"/>
    <w:rsid w:val="00661D83"/>
    <w:rsid w:val="00662187"/>
    <w:rsid w:val="00662998"/>
    <w:rsid w:val="00662BA9"/>
    <w:rsid w:val="00662F3B"/>
    <w:rsid w:val="00662FB3"/>
    <w:rsid w:val="006630C2"/>
    <w:rsid w:val="00663A13"/>
    <w:rsid w:val="00663AD3"/>
    <w:rsid w:val="00664038"/>
    <w:rsid w:val="00664227"/>
    <w:rsid w:val="00664584"/>
    <w:rsid w:val="00664647"/>
    <w:rsid w:val="0066486C"/>
    <w:rsid w:val="006648DA"/>
    <w:rsid w:val="00664CE3"/>
    <w:rsid w:val="00664E02"/>
    <w:rsid w:val="00664FE2"/>
    <w:rsid w:val="0066503C"/>
    <w:rsid w:val="006651F2"/>
    <w:rsid w:val="00665213"/>
    <w:rsid w:val="006656B3"/>
    <w:rsid w:val="00665872"/>
    <w:rsid w:val="00665885"/>
    <w:rsid w:val="00665C18"/>
    <w:rsid w:val="00665C9F"/>
    <w:rsid w:val="00665CD3"/>
    <w:rsid w:val="00665D53"/>
    <w:rsid w:val="00665F97"/>
    <w:rsid w:val="006661BD"/>
    <w:rsid w:val="0066645A"/>
    <w:rsid w:val="006664E9"/>
    <w:rsid w:val="006666E3"/>
    <w:rsid w:val="0066674F"/>
    <w:rsid w:val="0066679E"/>
    <w:rsid w:val="006667C4"/>
    <w:rsid w:val="0066694E"/>
    <w:rsid w:val="00666CD5"/>
    <w:rsid w:val="0066724E"/>
    <w:rsid w:val="0066731E"/>
    <w:rsid w:val="00667449"/>
    <w:rsid w:val="00667A6D"/>
    <w:rsid w:val="00667EA3"/>
    <w:rsid w:val="00670207"/>
    <w:rsid w:val="0067039C"/>
    <w:rsid w:val="0067061A"/>
    <w:rsid w:val="0067061D"/>
    <w:rsid w:val="006706F3"/>
    <w:rsid w:val="00670988"/>
    <w:rsid w:val="00670B92"/>
    <w:rsid w:val="00671A16"/>
    <w:rsid w:val="00671B42"/>
    <w:rsid w:val="00671CBD"/>
    <w:rsid w:val="00672165"/>
    <w:rsid w:val="006724DF"/>
    <w:rsid w:val="006729B1"/>
    <w:rsid w:val="006729F6"/>
    <w:rsid w:val="00672A99"/>
    <w:rsid w:val="00672ACA"/>
    <w:rsid w:val="00672AF0"/>
    <w:rsid w:val="00672C07"/>
    <w:rsid w:val="00672CFF"/>
    <w:rsid w:val="00672D68"/>
    <w:rsid w:val="00672F4A"/>
    <w:rsid w:val="0067328F"/>
    <w:rsid w:val="00673305"/>
    <w:rsid w:val="00673807"/>
    <w:rsid w:val="0067390C"/>
    <w:rsid w:val="00673945"/>
    <w:rsid w:val="00673CD9"/>
    <w:rsid w:val="00674C44"/>
    <w:rsid w:val="00674CA4"/>
    <w:rsid w:val="00674F85"/>
    <w:rsid w:val="00675580"/>
    <w:rsid w:val="006755EF"/>
    <w:rsid w:val="00675B5E"/>
    <w:rsid w:val="00675D6C"/>
    <w:rsid w:val="00676924"/>
    <w:rsid w:val="00676A41"/>
    <w:rsid w:val="00676A6B"/>
    <w:rsid w:val="00676BA5"/>
    <w:rsid w:val="00676CB1"/>
    <w:rsid w:val="00676DDC"/>
    <w:rsid w:val="00676F56"/>
    <w:rsid w:val="006774CE"/>
    <w:rsid w:val="0067757B"/>
    <w:rsid w:val="006775B6"/>
    <w:rsid w:val="0068031A"/>
    <w:rsid w:val="00680467"/>
    <w:rsid w:val="006805D9"/>
    <w:rsid w:val="00680F1E"/>
    <w:rsid w:val="006810B4"/>
    <w:rsid w:val="0068112F"/>
    <w:rsid w:val="006818A1"/>
    <w:rsid w:val="00681C55"/>
    <w:rsid w:val="00681FA3"/>
    <w:rsid w:val="0068218F"/>
    <w:rsid w:val="00682281"/>
    <w:rsid w:val="00682321"/>
    <w:rsid w:val="00682392"/>
    <w:rsid w:val="006826CC"/>
    <w:rsid w:val="006826DC"/>
    <w:rsid w:val="00682793"/>
    <w:rsid w:val="0068288B"/>
    <w:rsid w:val="00682896"/>
    <w:rsid w:val="00682B2B"/>
    <w:rsid w:val="00682D52"/>
    <w:rsid w:val="00682F76"/>
    <w:rsid w:val="006835AB"/>
    <w:rsid w:val="0068360C"/>
    <w:rsid w:val="006836F5"/>
    <w:rsid w:val="00683B2A"/>
    <w:rsid w:val="00683CA4"/>
    <w:rsid w:val="00683D39"/>
    <w:rsid w:val="00683D9B"/>
    <w:rsid w:val="006840CF"/>
    <w:rsid w:val="0068430F"/>
    <w:rsid w:val="0068494D"/>
    <w:rsid w:val="006849E2"/>
    <w:rsid w:val="00684B2E"/>
    <w:rsid w:val="00684B46"/>
    <w:rsid w:val="00684CFA"/>
    <w:rsid w:val="00685025"/>
    <w:rsid w:val="006850A5"/>
    <w:rsid w:val="0068556B"/>
    <w:rsid w:val="00685842"/>
    <w:rsid w:val="00685CA6"/>
    <w:rsid w:val="00686043"/>
    <w:rsid w:val="00686097"/>
    <w:rsid w:val="0068639E"/>
    <w:rsid w:val="0068665E"/>
    <w:rsid w:val="00686737"/>
    <w:rsid w:val="00687215"/>
    <w:rsid w:val="00687636"/>
    <w:rsid w:val="00687A4D"/>
    <w:rsid w:val="00687B86"/>
    <w:rsid w:val="00690008"/>
    <w:rsid w:val="00690109"/>
    <w:rsid w:val="0069040D"/>
    <w:rsid w:val="00690461"/>
    <w:rsid w:val="00690847"/>
    <w:rsid w:val="00690A9E"/>
    <w:rsid w:val="00690AA0"/>
    <w:rsid w:val="00690D92"/>
    <w:rsid w:val="00690DF6"/>
    <w:rsid w:val="00691302"/>
    <w:rsid w:val="00691B86"/>
    <w:rsid w:val="00691E99"/>
    <w:rsid w:val="00692011"/>
    <w:rsid w:val="00692315"/>
    <w:rsid w:val="00692380"/>
    <w:rsid w:val="00692811"/>
    <w:rsid w:val="006928AA"/>
    <w:rsid w:val="00692938"/>
    <w:rsid w:val="00692970"/>
    <w:rsid w:val="006929E7"/>
    <w:rsid w:val="00692CF7"/>
    <w:rsid w:val="00692DC4"/>
    <w:rsid w:val="00693234"/>
    <w:rsid w:val="0069339F"/>
    <w:rsid w:val="006933F9"/>
    <w:rsid w:val="006936C9"/>
    <w:rsid w:val="00693A7A"/>
    <w:rsid w:val="00693AA9"/>
    <w:rsid w:val="00693C4A"/>
    <w:rsid w:val="00693CB1"/>
    <w:rsid w:val="00694324"/>
    <w:rsid w:val="006943DB"/>
    <w:rsid w:val="00694856"/>
    <w:rsid w:val="0069487B"/>
    <w:rsid w:val="006948D0"/>
    <w:rsid w:val="00694EDD"/>
    <w:rsid w:val="00695038"/>
    <w:rsid w:val="006951CB"/>
    <w:rsid w:val="006953AC"/>
    <w:rsid w:val="0069550F"/>
    <w:rsid w:val="006955DD"/>
    <w:rsid w:val="006962D1"/>
    <w:rsid w:val="00696530"/>
    <w:rsid w:val="00696568"/>
    <w:rsid w:val="006966E5"/>
    <w:rsid w:val="0069691F"/>
    <w:rsid w:val="0069698C"/>
    <w:rsid w:val="00696B4D"/>
    <w:rsid w:val="00696BD6"/>
    <w:rsid w:val="006A000E"/>
    <w:rsid w:val="006A0167"/>
    <w:rsid w:val="006A0729"/>
    <w:rsid w:val="006A0AC8"/>
    <w:rsid w:val="006A10A8"/>
    <w:rsid w:val="006A124B"/>
    <w:rsid w:val="006A1596"/>
    <w:rsid w:val="006A1A66"/>
    <w:rsid w:val="006A1BD4"/>
    <w:rsid w:val="006A2637"/>
    <w:rsid w:val="006A2D3A"/>
    <w:rsid w:val="006A2E01"/>
    <w:rsid w:val="006A3231"/>
    <w:rsid w:val="006A348B"/>
    <w:rsid w:val="006A3563"/>
    <w:rsid w:val="006A3867"/>
    <w:rsid w:val="006A3C94"/>
    <w:rsid w:val="006A4340"/>
    <w:rsid w:val="006A46E2"/>
    <w:rsid w:val="006A46E8"/>
    <w:rsid w:val="006A485D"/>
    <w:rsid w:val="006A488A"/>
    <w:rsid w:val="006A4947"/>
    <w:rsid w:val="006A4B9D"/>
    <w:rsid w:val="006A4CFD"/>
    <w:rsid w:val="006A5133"/>
    <w:rsid w:val="006A54F5"/>
    <w:rsid w:val="006A58C0"/>
    <w:rsid w:val="006A5930"/>
    <w:rsid w:val="006A5CD0"/>
    <w:rsid w:val="006A5CEF"/>
    <w:rsid w:val="006A5EF5"/>
    <w:rsid w:val="006A61EE"/>
    <w:rsid w:val="006A62C5"/>
    <w:rsid w:val="006A6C19"/>
    <w:rsid w:val="006A6CB2"/>
    <w:rsid w:val="006A6EC1"/>
    <w:rsid w:val="006A6EEB"/>
    <w:rsid w:val="006A6F68"/>
    <w:rsid w:val="006A728E"/>
    <w:rsid w:val="006A73F9"/>
    <w:rsid w:val="006A74EB"/>
    <w:rsid w:val="006A793A"/>
    <w:rsid w:val="006A7961"/>
    <w:rsid w:val="006A7E8D"/>
    <w:rsid w:val="006B00D3"/>
    <w:rsid w:val="006B0460"/>
    <w:rsid w:val="006B04D0"/>
    <w:rsid w:val="006B04FB"/>
    <w:rsid w:val="006B143C"/>
    <w:rsid w:val="006B17B8"/>
    <w:rsid w:val="006B197A"/>
    <w:rsid w:val="006B1D9F"/>
    <w:rsid w:val="006B1E63"/>
    <w:rsid w:val="006B2127"/>
    <w:rsid w:val="006B25E6"/>
    <w:rsid w:val="006B266E"/>
    <w:rsid w:val="006B282F"/>
    <w:rsid w:val="006B2D12"/>
    <w:rsid w:val="006B2E58"/>
    <w:rsid w:val="006B3150"/>
    <w:rsid w:val="006B3512"/>
    <w:rsid w:val="006B36A5"/>
    <w:rsid w:val="006B3744"/>
    <w:rsid w:val="006B3998"/>
    <w:rsid w:val="006B3B99"/>
    <w:rsid w:val="006B408A"/>
    <w:rsid w:val="006B4095"/>
    <w:rsid w:val="006B447C"/>
    <w:rsid w:val="006B47C8"/>
    <w:rsid w:val="006B4DA1"/>
    <w:rsid w:val="006B4ECB"/>
    <w:rsid w:val="006B5459"/>
    <w:rsid w:val="006B57A0"/>
    <w:rsid w:val="006B57F6"/>
    <w:rsid w:val="006B5935"/>
    <w:rsid w:val="006B59C6"/>
    <w:rsid w:val="006B59FE"/>
    <w:rsid w:val="006B5E78"/>
    <w:rsid w:val="006B5EE9"/>
    <w:rsid w:val="006B60C4"/>
    <w:rsid w:val="006B6230"/>
    <w:rsid w:val="006B645E"/>
    <w:rsid w:val="006B6611"/>
    <w:rsid w:val="006B67E1"/>
    <w:rsid w:val="006B6EB3"/>
    <w:rsid w:val="006B7158"/>
    <w:rsid w:val="006B76D4"/>
    <w:rsid w:val="006B77D6"/>
    <w:rsid w:val="006B7A01"/>
    <w:rsid w:val="006B7BEB"/>
    <w:rsid w:val="006C0038"/>
    <w:rsid w:val="006C022C"/>
    <w:rsid w:val="006C0249"/>
    <w:rsid w:val="006C02FF"/>
    <w:rsid w:val="006C0C05"/>
    <w:rsid w:val="006C0C42"/>
    <w:rsid w:val="006C0D0F"/>
    <w:rsid w:val="006C164E"/>
    <w:rsid w:val="006C1E22"/>
    <w:rsid w:val="006C2196"/>
    <w:rsid w:val="006C2409"/>
    <w:rsid w:val="006C2677"/>
    <w:rsid w:val="006C2843"/>
    <w:rsid w:val="006C289C"/>
    <w:rsid w:val="006C2C0B"/>
    <w:rsid w:val="006C2D75"/>
    <w:rsid w:val="006C2F6B"/>
    <w:rsid w:val="006C33EF"/>
    <w:rsid w:val="006C34FA"/>
    <w:rsid w:val="006C3729"/>
    <w:rsid w:val="006C3A9E"/>
    <w:rsid w:val="006C3AC4"/>
    <w:rsid w:val="006C3BA3"/>
    <w:rsid w:val="006C3D44"/>
    <w:rsid w:val="006C3ECC"/>
    <w:rsid w:val="006C410A"/>
    <w:rsid w:val="006C442D"/>
    <w:rsid w:val="006C47E0"/>
    <w:rsid w:val="006C48BB"/>
    <w:rsid w:val="006C4B1D"/>
    <w:rsid w:val="006C4F62"/>
    <w:rsid w:val="006C5047"/>
    <w:rsid w:val="006C5501"/>
    <w:rsid w:val="006C5787"/>
    <w:rsid w:val="006C5859"/>
    <w:rsid w:val="006C6175"/>
    <w:rsid w:val="006C633E"/>
    <w:rsid w:val="006C6967"/>
    <w:rsid w:val="006C702A"/>
    <w:rsid w:val="006C71B6"/>
    <w:rsid w:val="006C72C1"/>
    <w:rsid w:val="006C7631"/>
    <w:rsid w:val="006C7A8A"/>
    <w:rsid w:val="006C7D90"/>
    <w:rsid w:val="006C7F25"/>
    <w:rsid w:val="006D04EC"/>
    <w:rsid w:val="006D05C8"/>
    <w:rsid w:val="006D088A"/>
    <w:rsid w:val="006D0B9F"/>
    <w:rsid w:val="006D0C4A"/>
    <w:rsid w:val="006D100D"/>
    <w:rsid w:val="006D105B"/>
    <w:rsid w:val="006D19F2"/>
    <w:rsid w:val="006D1CC0"/>
    <w:rsid w:val="006D1D9D"/>
    <w:rsid w:val="006D202B"/>
    <w:rsid w:val="006D2086"/>
    <w:rsid w:val="006D26F8"/>
    <w:rsid w:val="006D28BB"/>
    <w:rsid w:val="006D2D32"/>
    <w:rsid w:val="006D2E22"/>
    <w:rsid w:val="006D2F8D"/>
    <w:rsid w:val="006D3079"/>
    <w:rsid w:val="006D3332"/>
    <w:rsid w:val="006D372D"/>
    <w:rsid w:val="006D3E9C"/>
    <w:rsid w:val="006D3F4F"/>
    <w:rsid w:val="006D4931"/>
    <w:rsid w:val="006D4BA7"/>
    <w:rsid w:val="006D4FA9"/>
    <w:rsid w:val="006D53B6"/>
    <w:rsid w:val="006D5592"/>
    <w:rsid w:val="006D5C3E"/>
    <w:rsid w:val="006D5C5E"/>
    <w:rsid w:val="006D6140"/>
    <w:rsid w:val="006D6452"/>
    <w:rsid w:val="006D6B70"/>
    <w:rsid w:val="006D6C74"/>
    <w:rsid w:val="006D703C"/>
    <w:rsid w:val="006D70CF"/>
    <w:rsid w:val="006D7279"/>
    <w:rsid w:val="006D7772"/>
    <w:rsid w:val="006D7E5B"/>
    <w:rsid w:val="006D7E75"/>
    <w:rsid w:val="006E00D6"/>
    <w:rsid w:val="006E0813"/>
    <w:rsid w:val="006E0C8E"/>
    <w:rsid w:val="006E0CE0"/>
    <w:rsid w:val="006E0D1C"/>
    <w:rsid w:val="006E0E19"/>
    <w:rsid w:val="006E0F53"/>
    <w:rsid w:val="006E12F0"/>
    <w:rsid w:val="006E15FD"/>
    <w:rsid w:val="006E1861"/>
    <w:rsid w:val="006E1E1F"/>
    <w:rsid w:val="006E2000"/>
    <w:rsid w:val="006E2442"/>
    <w:rsid w:val="006E2529"/>
    <w:rsid w:val="006E259C"/>
    <w:rsid w:val="006E2985"/>
    <w:rsid w:val="006E2BB8"/>
    <w:rsid w:val="006E3100"/>
    <w:rsid w:val="006E3539"/>
    <w:rsid w:val="006E380C"/>
    <w:rsid w:val="006E3DE3"/>
    <w:rsid w:val="006E3F5A"/>
    <w:rsid w:val="006E419E"/>
    <w:rsid w:val="006E47D6"/>
    <w:rsid w:val="006E4965"/>
    <w:rsid w:val="006E49F4"/>
    <w:rsid w:val="006E4A7C"/>
    <w:rsid w:val="006E4A98"/>
    <w:rsid w:val="006E5183"/>
    <w:rsid w:val="006E5702"/>
    <w:rsid w:val="006E5805"/>
    <w:rsid w:val="006E5974"/>
    <w:rsid w:val="006E5AAF"/>
    <w:rsid w:val="006E5FEA"/>
    <w:rsid w:val="006E61E9"/>
    <w:rsid w:val="006E65D7"/>
    <w:rsid w:val="006E66C4"/>
    <w:rsid w:val="006E6C91"/>
    <w:rsid w:val="006E7164"/>
    <w:rsid w:val="006E7C02"/>
    <w:rsid w:val="006F02E4"/>
    <w:rsid w:val="006F04F1"/>
    <w:rsid w:val="006F0505"/>
    <w:rsid w:val="006F0FB5"/>
    <w:rsid w:val="006F0FE3"/>
    <w:rsid w:val="006F1274"/>
    <w:rsid w:val="006F199F"/>
    <w:rsid w:val="006F1AA6"/>
    <w:rsid w:val="006F1C82"/>
    <w:rsid w:val="006F1CC1"/>
    <w:rsid w:val="006F2239"/>
    <w:rsid w:val="006F22F8"/>
    <w:rsid w:val="006F242E"/>
    <w:rsid w:val="006F2845"/>
    <w:rsid w:val="006F2E78"/>
    <w:rsid w:val="006F31C9"/>
    <w:rsid w:val="006F32C4"/>
    <w:rsid w:val="006F3506"/>
    <w:rsid w:val="006F354C"/>
    <w:rsid w:val="006F3676"/>
    <w:rsid w:val="006F47A3"/>
    <w:rsid w:val="006F4B62"/>
    <w:rsid w:val="006F4B9C"/>
    <w:rsid w:val="006F4CB8"/>
    <w:rsid w:val="006F4FE0"/>
    <w:rsid w:val="006F5036"/>
    <w:rsid w:val="006F508E"/>
    <w:rsid w:val="006F5099"/>
    <w:rsid w:val="006F51F5"/>
    <w:rsid w:val="006F5416"/>
    <w:rsid w:val="006F5863"/>
    <w:rsid w:val="006F59D2"/>
    <w:rsid w:val="006F5A58"/>
    <w:rsid w:val="006F5D73"/>
    <w:rsid w:val="006F61F5"/>
    <w:rsid w:val="006F6534"/>
    <w:rsid w:val="006F6B2D"/>
    <w:rsid w:val="006F6C37"/>
    <w:rsid w:val="006F6C99"/>
    <w:rsid w:val="006F6EB6"/>
    <w:rsid w:val="006F7124"/>
    <w:rsid w:val="006F72F3"/>
    <w:rsid w:val="006F7E42"/>
    <w:rsid w:val="006F7FC8"/>
    <w:rsid w:val="0070091B"/>
    <w:rsid w:val="00700A30"/>
    <w:rsid w:val="00700D28"/>
    <w:rsid w:val="00700FF5"/>
    <w:rsid w:val="00701259"/>
    <w:rsid w:val="00701D84"/>
    <w:rsid w:val="00701D99"/>
    <w:rsid w:val="00701E7F"/>
    <w:rsid w:val="00701EE5"/>
    <w:rsid w:val="00701FD1"/>
    <w:rsid w:val="00702893"/>
    <w:rsid w:val="007028E2"/>
    <w:rsid w:val="00702A53"/>
    <w:rsid w:val="00702C62"/>
    <w:rsid w:val="00702CCD"/>
    <w:rsid w:val="00703101"/>
    <w:rsid w:val="0070313F"/>
    <w:rsid w:val="007033EF"/>
    <w:rsid w:val="00703564"/>
    <w:rsid w:val="0070357E"/>
    <w:rsid w:val="007036A8"/>
    <w:rsid w:val="00703DF5"/>
    <w:rsid w:val="0070423B"/>
    <w:rsid w:val="00704354"/>
    <w:rsid w:val="007045C0"/>
    <w:rsid w:val="007046B5"/>
    <w:rsid w:val="00704714"/>
    <w:rsid w:val="00704EEC"/>
    <w:rsid w:val="0070505B"/>
    <w:rsid w:val="0070572A"/>
    <w:rsid w:val="0070581D"/>
    <w:rsid w:val="007058F7"/>
    <w:rsid w:val="00705AD9"/>
    <w:rsid w:val="00705B86"/>
    <w:rsid w:val="00705C00"/>
    <w:rsid w:val="00705DEC"/>
    <w:rsid w:val="00706528"/>
    <w:rsid w:val="0070662C"/>
    <w:rsid w:val="007066B9"/>
    <w:rsid w:val="00706706"/>
    <w:rsid w:val="00706843"/>
    <w:rsid w:val="00706BCA"/>
    <w:rsid w:val="00706D03"/>
    <w:rsid w:val="00707297"/>
    <w:rsid w:val="0070738F"/>
    <w:rsid w:val="00707706"/>
    <w:rsid w:val="00707A01"/>
    <w:rsid w:val="00707E09"/>
    <w:rsid w:val="00710353"/>
    <w:rsid w:val="007103BE"/>
    <w:rsid w:val="007105BC"/>
    <w:rsid w:val="007105D4"/>
    <w:rsid w:val="0071065D"/>
    <w:rsid w:val="007107B0"/>
    <w:rsid w:val="007108F8"/>
    <w:rsid w:val="00710EE1"/>
    <w:rsid w:val="00710EFE"/>
    <w:rsid w:val="00710F7E"/>
    <w:rsid w:val="00710FFB"/>
    <w:rsid w:val="007115E8"/>
    <w:rsid w:val="00711A1B"/>
    <w:rsid w:val="00711B6D"/>
    <w:rsid w:val="00711BFF"/>
    <w:rsid w:val="00711DB6"/>
    <w:rsid w:val="0071253A"/>
    <w:rsid w:val="007127FA"/>
    <w:rsid w:val="00712AB4"/>
    <w:rsid w:val="00712B6F"/>
    <w:rsid w:val="00712C5C"/>
    <w:rsid w:val="00713054"/>
    <w:rsid w:val="0071330B"/>
    <w:rsid w:val="00713761"/>
    <w:rsid w:val="00713987"/>
    <w:rsid w:val="007139BC"/>
    <w:rsid w:val="00713B7F"/>
    <w:rsid w:val="00714563"/>
    <w:rsid w:val="00714B69"/>
    <w:rsid w:val="00715232"/>
    <w:rsid w:val="007157F1"/>
    <w:rsid w:val="00716556"/>
    <w:rsid w:val="00716848"/>
    <w:rsid w:val="00716852"/>
    <w:rsid w:val="00716963"/>
    <w:rsid w:val="00716F95"/>
    <w:rsid w:val="00716FF8"/>
    <w:rsid w:val="007172FE"/>
    <w:rsid w:val="007176F3"/>
    <w:rsid w:val="0071778B"/>
    <w:rsid w:val="007178CF"/>
    <w:rsid w:val="00717DDB"/>
    <w:rsid w:val="00717FFC"/>
    <w:rsid w:val="0072013C"/>
    <w:rsid w:val="00720272"/>
    <w:rsid w:val="00720324"/>
    <w:rsid w:val="00720429"/>
    <w:rsid w:val="0072055C"/>
    <w:rsid w:val="007206D6"/>
    <w:rsid w:val="00720839"/>
    <w:rsid w:val="00720992"/>
    <w:rsid w:val="00720DAD"/>
    <w:rsid w:val="00720DEE"/>
    <w:rsid w:val="00721383"/>
    <w:rsid w:val="00721561"/>
    <w:rsid w:val="00721931"/>
    <w:rsid w:val="00721BA2"/>
    <w:rsid w:val="00721BA6"/>
    <w:rsid w:val="0072206A"/>
    <w:rsid w:val="007221DF"/>
    <w:rsid w:val="0072224A"/>
    <w:rsid w:val="007222CE"/>
    <w:rsid w:val="007225D2"/>
    <w:rsid w:val="00722DCD"/>
    <w:rsid w:val="00723137"/>
    <w:rsid w:val="007236EA"/>
    <w:rsid w:val="00723939"/>
    <w:rsid w:val="00723BAF"/>
    <w:rsid w:val="00724BD9"/>
    <w:rsid w:val="00724C7E"/>
    <w:rsid w:val="00725247"/>
    <w:rsid w:val="007256EB"/>
    <w:rsid w:val="00725802"/>
    <w:rsid w:val="0072582B"/>
    <w:rsid w:val="00725AC9"/>
    <w:rsid w:val="007260F9"/>
    <w:rsid w:val="007262C4"/>
    <w:rsid w:val="00726322"/>
    <w:rsid w:val="007266BE"/>
    <w:rsid w:val="007266FF"/>
    <w:rsid w:val="00726718"/>
    <w:rsid w:val="0072677F"/>
    <w:rsid w:val="00726F8E"/>
    <w:rsid w:val="0072733E"/>
    <w:rsid w:val="007276FB"/>
    <w:rsid w:val="007278E2"/>
    <w:rsid w:val="00727B00"/>
    <w:rsid w:val="007300DE"/>
    <w:rsid w:val="00730670"/>
    <w:rsid w:val="0073067A"/>
    <w:rsid w:val="00730832"/>
    <w:rsid w:val="00730AD1"/>
    <w:rsid w:val="00730E43"/>
    <w:rsid w:val="00730EC1"/>
    <w:rsid w:val="00731047"/>
    <w:rsid w:val="0073150B"/>
    <w:rsid w:val="0073183F"/>
    <w:rsid w:val="00731B6B"/>
    <w:rsid w:val="00731BA0"/>
    <w:rsid w:val="00731CDA"/>
    <w:rsid w:val="00732218"/>
    <w:rsid w:val="0073223B"/>
    <w:rsid w:val="00732986"/>
    <w:rsid w:val="00732B9C"/>
    <w:rsid w:val="00732D98"/>
    <w:rsid w:val="00732E38"/>
    <w:rsid w:val="00732F1A"/>
    <w:rsid w:val="007332B5"/>
    <w:rsid w:val="00733783"/>
    <w:rsid w:val="007339C2"/>
    <w:rsid w:val="00733B40"/>
    <w:rsid w:val="00733CB0"/>
    <w:rsid w:val="00733D72"/>
    <w:rsid w:val="00733DAF"/>
    <w:rsid w:val="00733E3B"/>
    <w:rsid w:val="00734174"/>
    <w:rsid w:val="00734336"/>
    <w:rsid w:val="0073449D"/>
    <w:rsid w:val="007344C9"/>
    <w:rsid w:val="00734696"/>
    <w:rsid w:val="007347A5"/>
    <w:rsid w:val="00734864"/>
    <w:rsid w:val="00734D3F"/>
    <w:rsid w:val="00735420"/>
    <w:rsid w:val="00735586"/>
    <w:rsid w:val="0073624D"/>
    <w:rsid w:val="00736749"/>
    <w:rsid w:val="00736CA1"/>
    <w:rsid w:val="00737094"/>
    <w:rsid w:val="00737694"/>
    <w:rsid w:val="007376FF"/>
    <w:rsid w:val="0073785F"/>
    <w:rsid w:val="007400E4"/>
    <w:rsid w:val="00740434"/>
    <w:rsid w:val="00740A72"/>
    <w:rsid w:val="0074124E"/>
    <w:rsid w:val="0074128F"/>
    <w:rsid w:val="007412D1"/>
    <w:rsid w:val="00741F5E"/>
    <w:rsid w:val="00741F93"/>
    <w:rsid w:val="00741FD2"/>
    <w:rsid w:val="007421E2"/>
    <w:rsid w:val="0074259B"/>
    <w:rsid w:val="00742704"/>
    <w:rsid w:val="00742D1A"/>
    <w:rsid w:val="00742DDC"/>
    <w:rsid w:val="00742EB0"/>
    <w:rsid w:val="00742F5D"/>
    <w:rsid w:val="0074312D"/>
    <w:rsid w:val="0074321C"/>
    <w:rsid w:val="0074341E"/>
    <w:rsid w:val="00743928"/>
    <w:rsid w:val="00743AB2"/>
    <w:rsid w:val="00743C91"/>
    <w:rsid w:val="00743DBB"/>
    <w:rsid w:val="00744047"/>
    <w:rsid w:val="00744101"/>
    <w:rsid w:val="00744385"/>
    <w:rsid w:val="00744445"/>
    <w:rsid w:val="0074484A"/>
    <w:rsid w:val="00744F52"/>
    <w:rsid w:val="00745121"/>
    <w:rsid w:val="007452EF"/>
    <w:rsid w:val="00745720"/>
    <w:rsid w:val="00745865"/>
    <w:rsid w:val="0074587F"/>
    <w:rsid w:val="0074593C"/>
    <w:rsid w:val="007459AE"/>
    <w:rsid w:val="007459C5"/>
    <w:rsid w:val="0074608D"/>
    <w:rsid w:val="00746448"/>
    <w:rsid w:val="0074666A"/>
    <w:rsid w:val="00746C64"/>
    <w:rsid w:val="00746D29"/>
    <w:rsid w:val="00746E4E"/>
    <w:rsid w:val="00746F82"/>
    <w:rsid w:val="007470A9"/>
    <w:rsid w:val="007472E4"/>
    <w:rsid w:val="0074744E"/>
    <w:rsid w:val="007475C3"/>
    <w:rsid w:val="007477AB"/>
    <w:rsid w:val="007479E9"/>
    <w:rsid w:val="00747A92"/>
    <w:rsid w:val="00750865"/>
    <w:rsid w:val="00750BA1"/>
    <w:rsid w:val="00750C6C"/>
    <w:rsid w:val="00750D0E"/>
    <w:rsid w:val="0075111B"/>
    <w:rsid w:val="0075156E"/>
    <w:rsid w:val="00751B39"/>
    <w:rsid w:val="00751E7E"/>
    <w:rsid w:val="00752398"/>
    <w:rsid w:val="00752B46"/>
    <w:rsid w:val="00752B51"/>
    <w:rsid w:val="00752F41"/>
    <w:rsid w:val="0075343B"/>
    <w:rsid w:val="00753DE1"/>
    <w:rsid w:val="00753E36"/>
    <w:rsid w:val="00753EB0"/>
    <w:rsid w:val="00754262"/>
    <w:rsid w:val="007542CB"/>
    <w:rsid w:val="00754600"/>
    <w:rsid w:val="00754A2D"/>
    <w:rsid w:val="00754C32"/>
    <w:rsid w:val="00754C91"/>
    <w:rsid w:val="0075542E"/>
    <w:rsid w:val="00755813"/>
    <w:rsid w:val="00755817"/>
    <w:rsid w:val="007559AE"/>
    <w:rsid w:val="00755B06"/>
    <w:rsid w:val="00755C03"/>
    <w:rsid w:val="00755D80"/>
    <w:rsid w:val="00755F6A"/>
    <w:rsid w:val="0075604D"/>
    <w:rsid w:val="007561AD"/>
    <w:rsid w:val="007562B9"/>
    <w:rsid w:val="0075637D"/>
    <w:rsid w:val="00756606"/>
    <w:rsid w:val="007569CD"/>
    <w:rsid w:val="007576DE"/>
    <w:rsid w:val="00757795"/>
    <w:rsid w:val="00757B09"/>
    <w:rsid w:val="00757D56"/>
    <w:rsid w:val="007600BF"/>
    <w:rsid w:val="00760438"/>
    <w:rsid w:val="0076095B"/>
    <w:rsid w:val="00760CB8"/>
    <w:rsid w:val="00760D56"/>
    <w:rsid w:val="00761248"/>
    <w:rsid w:val="007613EC"/>
    <w:rsid w:val="00761446"/>
    <w:rsid w:val="007614E8"/>
    <w:rsid w:val="007616D7"/>
    <w:rsid w:val="0076180D"/>
    <w:rsid w:val="00761CEA"/>
    <w:rsid w:val="0076221D"/>
    <w:rsid w:val="00762663"/>
    <w:rsid w:val="00762A32"/>
    <w:rsid w:val="00762CA0"/>
    <w:rsid w:val="0076374E"/>
    <w:rsid w:val="00763910"/>
    <w:rsid w:val="00763AB4"/>
    <w:rsid w:val="00763E85"/>
    <w:rsid w:val="007643A5"/>
    <w:rsid w:val="00764858"/>
    <w:rsid w:val="00764A79"/>
    <w:rsid w:val="00764EC9"/>
    <w:rsid w:val="00764FEE"/>
    <w:rsid w:val="00765339"/>
    <w:rsid w:val="0076562B"/>
    <w:rsid w:val="007657F5"/>
    <w:rsid w:val="0076588D"/>
    <w:rsid w:val="00765951"/>
    <w:rsid w:val="00765A93"/>
    <w:rsid w:val="007661A7"/>
    <w:rsid w:val="00766DBC"/>
    <w:rsid w:val="007671AA"/>
    <w:rsid w:val="007672ED"/>
    <w:rsid w:val="007677FF"/>
    <w:rsid w:val="00767830"/>
    <w:rsid w:val="00767CC7"/>
    <w:rsid w:val="007700D2"/>
    <w:rsid w:val="00770173"/>
    <w:rsid w:val="00770435"/>
    <w:rsid w:val="0077064E"/>
    <w:rsid w:val="00770672"/>
    <w:rsid w:val="007709A0"/>
    <w:rsid w:val="00770C44"/>
    <w:rsid w:val="00770E14"/>
    <w:rsid w:val="00770E8F"/>
    <w:rsid w:val="007712B2"/>
    <w:rsid w:val="00771C5E"/>
    <w:rsid w:val="00771D1F"/>
    <w:rsid w:val="007720C1"/>
    <w:rsid w:val="00772519"/>
    <w:rsid w:val="00772772"/>
    <w:rsid w:val="0077279B"/>
    <w:rsid w:val="0077289A"/>
    <w:rsid w:val="00772AC5"/>
    <w:rsid w:val="0077310B"/>
    <w:rsid w:val="00773365"/>
    <w:rsid w:val="00773A51"/>
    <w:rsid w:val="00773BBE"/>
    <w:rsid w:val="00773D22"/>
    <w:rsid w:val="00773FD7"/>
    <w:rsid w:val="0077448B"/>
    <w:rsid w:val="00774722"/>
    <w:rsid w:val="00774B41"/>
    <w:rsid w:val="00774D86"/>
    <w:rsid w:val="007751F1"/>
    <w:rsid w:val="00775355"/>
    <w:rsid w:val="007756A3"/>
    <w:rsid w:val="0077579B"/>
    <w:rsid w:val="00775C28"/>
    <w:rsid w:val="00776043"/>
    <w:rsid w:val="007763DE"/>
    <w:rsid w:val="00776729"/>
    <w:rsid w:val="00776763"/>
    <w:rsid w:val="00776ABF"/>
    <w:rsid w:val="00776C6F"/>
    <w:rsid w:val="00777135"/>
    <w:rsid w:val="0077718A"/>
    <w:rsid w:val="007772A5"/>
    <w:rsid w:val="007772DE"/>
    <w:rsid w:val="00777503"/>
    <w:rsid w:val="00777699"/>
    <w:rsid w:val="007776B8"/>
    <w:rsid w:val="007777E0"/>
    <w:rsid w:val="00777A7B"/>
    <w:rsid w:val="00777C33"/>
    <w:rsid w:val="00777E6F"/>
    <w:rsid w:val="00780046"/>
    <w:rsid w:val="007801D0"/>
    <w:rsid w:val="007803E2"/>
    <w:rsid w:val="00780A51"/>
    <w:rsid w:val="00780BD6"/>
    <w:rsid w:val="00780E8D"/>
    <w:rsid w:val="00780F50"/>
    <w:rsid w:val="007810E3"/>
    <w:rsid w:val="0078113E"/>
    <w:rsid w:val="00781169"/>
    <w:rsid w:val="007814AB"/>
    <w:rsid w:val="007820E0"/>
    <w:rsid w:val="00782221"/>
    <w:rsid w:val="00782410"/>
    <w:rsid w:val="007826B8"/>
    <w:rsid w:val="00782ADD"/>
    <w:rsid w:val="00782B03"/>
    <w:rsid w:val="00782BA7"/>
    <w:rsid w:val="00782CC7"/>
    <w:rsid w:val="00782FDF"/>
    <w:rsid w:val="007832F6"/>
    <w:rsid w:val="00783555"/>
    <w:rsid w:val="00783756"/>
    <w:rsid w:val="00783AA2"/>
    <w:rsid w:val="00783DD7"/>
    <w:rsid w:val="00783E9E"/>
    <w:rsid w:val="00783FA1"/>
    <w:rsid w:val="00784109"/>
    <w:rsid w:val="00784201"/>
    <w:rsid w:val="00784521"/>
    <w:rsid w:val="007845F7"/>
    <w:rsid w:val="007847C9"/>
    <w:rsid w:val="007849F8"/>
    <w:rsid w:val="00784AAD"/>
    <w:rsid w:val="00785739"/>
    <w:rsid w:val="00786178"/>
    <w:rsid w:val="00786236"/>
    <w:rsid w:val="0078665E"/>
    <w:rsid w:val="0078676B"/>
    <w:rsid w:val="007867CF"/>
    <w:rsid w:val="007867E0"/>
    <w:rsid w:val="00786AA9"/>
    <w:rsid w:val="007870A8"/>
    <w:rsid w:val="00787191"/>
    <w:rsid w:val="007875CF"/>
    <w:rsid w:val="00787E93"/>
    <w:rsid w:val="007900C4"/>
    <w:rsid w:val="007904BB"/>
    <w:rsid w:val="007909FA"/>
    <w:rsid w:val="00790BF1"/>
    <w:rsid w:val="00790FD0"/>
    <w:rsid w:val="00791351"/>
    <w:rsid w:val="007915D3"/>
    <w:rsid w:val="007916ED"/>
    <w:rsid w:val="00791D2D"/>
    <w:rsid w:val="00791D84"/>
    <w:rsid w:val="007921CE"/>
    <w:rsid w:val="0079270A"/>
    <w:rsid w:val="0079282E"/>
    <w:rsid w:val="0079305A"/>
    <w:rsid w:val="007931E8"/>
    <w:rsid w:val="007932B9"/>
    <w:rsid w:val="00793355"/>
    <w:rsid w:val="0079386C"/>
    <w:rsid w:val="0079389C"/>
    <w:rsid w:val="007938E1"/>
    <w:rsid w:val="00793D88"/>
    <w:rsid w:val="00794353"/>
    <w:rsid w:val="007946CA"/>
    <w:rsid w:val="0079492A"/>
    <w:rsid w:val="00794CAB"/>
    <w:rsid w:val="00794CAE"/>
    <w:rsid w:val="00794E28"/>
    <w:rsid w:val="0079502B"/>
    <w:rsid w:val="00795200"/>
    <w:rsid w:val="0079523D"/>
    <w:rsid w:val="00795E9D"/>
    <w:rsid w:val="00795FB3"/>
    <w:rsid w:val="00796171"/>
    <w:rsid w:val="0079652D"/>
    <w:rsid w:val="007969A7"/>
    <w:rsid w:val="00796A68"/>
    <w:rsid w:val="00796CF9"/>
    <w:rsid w:val="00796E30"/>
    <w:rsid w:val="00796EF1"/>
    <w:rsid w:val="00796F3C"/>
    <w:rsid w:val="00797088"/>
    <w:rsid w:val="007972E1"/>
    <w:rsid w:val="007973F0"/>
    <w:rsid w:val="007977B7"/>
    <w:rsid w:val="007A0218"/>
    <w:rsid w:val="007A028B"/>
    <w:rsid w:val="007A0C16"/>
    <w:rsid w:val="007A10D9"/>
    <w:rsid w:val="007A114D"/>
    <w:rsid w:val="007A12CB"/>
    <w:rsid w:val="007A12F0"/>
    <w:rsid w:val="007A1527"/>
    <w:rsid w:val="007A16A9"/>
    <w:rsid w:val="007A1899"/>
    <w:rsid w:val="007A1D2E"/>
    <w:rsid w:val="007A1E24"/>
    <w:rsid w:val="007A2077"/>
    <w:rsid w:val="007A2356"/>
    <w:rsid w:val="007A2367"/>
    <w:rsid w:val="007A24B3"/>
    <w:rsid w:val="007A2BAC"/>
    <w:rsid w:val="007A2C3A"/>
    <w:rsid w:val="007A2FC3"/>
    <w:rsid w:val="007A32FB"/>
    <w:rsid w:val="007A39EA"/>
    <w:rsid w:val="007A3F0A"/>
    <w:rsid w:val="007A41A5"/>
    <w:rsid w:val="007A41C1"/>
    <w:rsid w:val="007A428B"/>
    <w:rsid w:val="007A439B"/>
    <w:rsid w:val="007A4557"/>
    <w:rsid w:val="007A46F9"/>
    <w:rsid w:val="007A4A42"/>
    <w:rsid w:val="007A4C0A"/>
    <w:rsid w:val="007A5552"/>
    <w:rsid w:val="007A58EA"/>
    <w:rsid w:val="007A5908"/>
    <w:rsid w:val="007A59F6"/>
    <w:rsid w:val="007A5AA1"/>
    <w:rsid w:val="007A5D08"/>
    <w:rsid w:val="007A5D17"/>
    <w:rsid w:val="007A5FE6"/>
    <w:rsid w:val="007A6384"/>
    <w:rsid w:val="007A6746"/>
    <w:rsid w:val="007A6819"/>
    <w:rsid w:val="007A6912"/>
    <w:rsid w:val="007A69A8"/>
    <w:rsid w:val="007A6B37"/>
    <w:rsid w:val="007A6C9A"/>
    <w:rsid w:val="007A6E93"/>
    <w:rsid w:val="007A717E"/>
    <w:rsid w:val="007A758E"/>
    <w:rsid w:val="007A765B"/>
    <w:rsid w:val="007A7822"/>
    <w:rsid w:val="007A798C"/>
    <w:rsid w:val="007A7E22"/>
    <w:rsid w:val="007A7E5A"/>
    <w:rsid w:val="007B00C1"/>
    <w:rsid w:val="007B027F"/>
    <w:rsid w:val="007B02C4"/>
    <w:rsid w:val="007B0801"/>
    <w:rsid w:val="007B0B79"/>
    <w:rsid w:val="007B0BE8"/>
    <w:rsid w:val="007B0EE3"/>
    <w:rsid w:val="007B0F8E"/>
    <w:rsid w:val="007B1042"/>
    <w:rsid w:val="007B11F3"/>
    <w:rsid w:val="007B1207"/>
    <w:rsid w:val="007B14AA"/>
    <w:rsid w:val="007B193B"/>
    <w:rsid w:val="007B1E6D"/>
    <w:rsid w:val="007B1EE3"/>
    <w:rsid w:val="007B22BB"/>
    <w:rsid w:val="007B24C0"/>
    <w:rsid w:val="007B25C6"/>
    <w:rsid w:val="007B2A7A"/>
    <w:rsid w:val="007B2B51"/>
    <w:rsid w:val="007B2C98"/>
    <w:rsid w:val="007B3023"/>
    <w:rsid w:val="007B3200"/>
    <w:rsid w:val="007B3606"/>
    <w:rsid w:val="007B366A"/>
    <w:rsid w:val="007B3D0E"/>
    <w:rsid w:val="007B3D62"/>
    <w:rsid w:val="007B3DAF"/>
    <w:rsid w:val="007B4579"/>
    <w:rsid w:val="007B4622"/>
    <w:rsid w:val="007B478E"/>
    <w:rsid w:val="007B4A36"/>
    <w:rsid w:val="007B4A9E"/>
    <w:rsid w:val="007B506C"/>
    <w:rsid w:val="007B545F"/>
    <w:rsid w:val="007B5639"/>
    <w:rsid w:val="007B57F9"/>
    <w:rsid w:val="007B58FE"/>
    <w:rsid w:val="007B5C5D"/>
    <w:rsid w:val="007B5DC8"/>
    <w:rsid w:val="007B5FA6"/>
    <w:rsid w:val="007B6101"/>
    <w:rsid w:val="007B629D"/>
    <w:rsid w:val="007B62B0"/>
    <w:rsid w:val="007B6515"/>
    <w:rsid w:val="007B65C2"/>
    <w:rsid w:val="007B67B8"/>
    <w:rsid w:val="007B69D4"/>
    <w:rsid w:val="007B6E20"/>
    <w:rsid w:val="007B729F"/>
    <w:rsid w:val="007B72CA"/>
    <w:rsid w:val="007B73DF"/>
    <w:rsid w:val="007B763D"/>
    <w:rsid w:val="007B76DD"/>
    <w:rsid w:val="007B7F0D"/>
    <w:rsid w:val="007C0142"/>
    <w:rsid w:val="007C01AB"/>
    <w:rsid w:val="007C0366"/>
    <w:rsid w:val="007C0448"/>
    <w:rsid w:val="007C0806"/>
    <w:rsid w:val="007C094F"/>
    <w:rsid w:val="007C0A58"/>
    <w:rsid w:val="007C0B03"/>
    <w:rsid w:val="007C0D4A"/>
    <w:rsid w:val="007C0E9F"/>
    <w:rsid w:val="007C13B5"/>
    <w:rsid w:val="007C1655"/>
    <w:rsid w:val="007C1CBD"/>
    <w:rsid w:val="007C1FA0"/>
    <w:rsid w:val="007C2343"/>
    <w:rsid w:val="007C2391"/>
    <w:rsid w:val="007C25CB"/>
    <w:rsid w:val="007C271B"/>
    <w:rsid w:val="007C278F"/>
    <w:rsid w:val="007C31F6"/>
    <w:rsid w:val="007C36CF"/>
    <w:rsid w:val="007C39DD"/>
    <w:rsid w:val="007C4099"/>
    <w:rsid w:val="007C4321"/>
    <w:rsid w:val="007C442A"/>
    <w:rsid w:val="007C4859"/>
    <w:rsid w:val="007C4AB6"/>
    <w:rsid w:val="007C4AE3"/>
    <w:rsid w:val="007C4B0F"/>
    <w:rsid w:val="007C4C23"/>
    <w:rsid w:val="007C4E1B"/>
    <w:rsid w:val="007C51FD"/>
    <w:rsid w:val="007C5469"/>
    <w:rsid w:val="007C554F"/>
    <w:rsid w:val="007C566B"/>
    <w:rsid w:val="007C56E5"/>
    <w:rsid w:val="007C5A7C"/>
    <w:rsid w:val="007C5E64"/>
    <w:rsid w:val="007C63ED"/>
    <w:rsid w:val="007C6FD5"/>
    <w:rsid w:val="007C7311"/>
    <w:rsid w:val="007C742A"/>
    <w:rsid w:val="007C78DB"/>
    <w:rsid w:val="007C7A3D"/>
    <w:rsid w:val="007C7AA4"/>
    <w:rsid w:val="007D0001"/>
    <w:rsid w:val="007D0059"/>
    <w:rsid w:val="007D0062"/>
    <w:rsid w:val="007D00B7"/>
    <w:rsid w:val="007D0CE5"/>
    <w:rsid w:val="007D1119"/>
    <w:rsid w:val="007D13AE"/>
    <w:rsid w:val="007D16B1"/>
    <w:rsid w:val="007D1905"/>
    <w:rsid w:val="007D1D0F"/>
    <w:rsid w:val="007D1EFC"/>
    <w:rsid w:val="007D2018"/>
    <w:rsid w:val="007D2077"/>
    <w:rsid w:val="007D20E5"/>
    <w:rsid w:val="007D24C5"/>
    <w:rsid w:val="007D25E5"/>
    <w:rsid w:val="007D26F9"/>
    <w:rsid w:val="007D2B92"/>
    <w:rsid w:val="007D2FAD"/>
    <w:rsid w:val="007D31FB"/>
    <w:rsid w:val="007D380A"/>
    <w:rsid w:val="007D3B76"/>
    <w:rsid w:val="007D3C1E"/>
    <w:rsid w:val="007D3D05"/>
    <w:rsid w:val="007D3FE0"/>
    <w:rsid w:val="007D4023"/>
    <w:rsid w:val="007D40E9"/>
    <w:rsid w:val="007D461E"/>
    <w:rsid w:val="007D4772"/>
    <w:rsid w:val="007D4B42"/>
    <w:rsid w:val="007D4E79"/>
    <w:rsid w:val="007D4FB3"/>
    <w:rsid w:val="007D5039"/>
    <w:rsid w:val="007D5428"/>
    <w:rsid w:val="007D5464"/>
    <w:rsid w:val="007D5BFB"/>
    <w:rsid w:val="007D6604"/>
    <w:rsid w:val="007D713C"/>
    <w:rsid w:val="007D718E"/>
    <w:rsid w:val="007D73B2"/>
    <w:rsid w:val="007D755C"/>
    <w:rsid w:val="007D7CA2"/>
    <w:rsid w:val="007E0542"/>
    <w:rsid w:val="007E0625"/>
    <w:rsid w:val="007E087F"/>
    <w:rsid w:val="007E1619"/>
    <w:rsid w:val="007E1956"/>
    <w:rsid w:val="007E1B01"/>
    <w:rsid w:val="007E1F8A"/>
    <w:rsid w:val="007E200C"/>
    <w:rsid w:val="007E21A8"/>
    <w:rsid w:val="007E2463"/>
    <w:rsid w:val="007E2466"/>
    <w:rsid w:val="007E2858"/>
    <w:rsid w:val="007E2CB8"/>
    <w:rsid w:val="007E309A"/>
    <w:rsid w:val="007E30B4"/>
    <w:rsid w:val="007E3561"/>
    <w:rsid w:val="007E374E"/>
    <w:rsid w:val="007E3FF5"/>
    <w:rsid w:val="007E407A"/>
    <w:rsid w:val="007E4428"/>
    <w:rsid w:val="007E4457"/>
    <w:rsid w:val="007E45C7"/>
    <w:rsid w:val="007E4839"/>
    <w:rsid w:val="007E48BE"/>
    <w:rsid w:val="007E53DA"/>
    <w:rsid w:val="007E583B"/>
    <w:rsid w:val="007E5AB1"/>
    <w:rsid w:val="007E5BEA"/>
    <w:rsid w:val="007E6182"/>
    <w:rsid w:val="007E64EA"/>
    <w:rsid w:val="007E6509"/>
    <w:rsid w:val="007E653F"/>
    <w:rsid w:val="007E65C3"/>
    <w:rsid w:val="007E66CC"/>
    <w:rsid w:val="007E68B6"/>
    <w:rsid w:val="007E691A"/>
    <w:rsid w:val="007E699D"/>
    <w:rsid w:val="007E6A04"/>
    <w:rsid w:val="007E71DE"/>
    <w:rsid w:val="007E738B"/>
    <w:rsid w:val="007E74A6"/>
    <w:rsid w:val="007E750A"/>
    <w:rsid w:val="007F0208"/>
    <w:rsid w:val="007F03C8"/>
    <w:rsid w:val="007F099D"/>
    <w:rsid w:val="007F0B35"/>
    <w:rsid w:val="007F0B8A"/>
    <w:rsid w:val="007F0D31"/>
    <w:rsid w:val="007F0FBB"/>
    <w:rsid w:val="007F1663"/>
    <w:rsid w:val="007F168F"/>
    <w:rsid w:val="007F1BC3"/>
    <w:rsid w:val="007F222B"/>
    <w:rsid w:val="007F225C"/>
    <w:rsid w:val="007F23D2"/>
    <w:rsid w:val="007F293C"/>
    <w:rsid w:val="007F2AAD"/>
    <w:rsid w:val="007F2DEB"/>
    <w:rsid w:val="007F316A"/>
    <w:rsid w:val="007F37E2"/>
    <w:rsid w:val="007F3A95"/>
    <w:rsid w:val="007F3B3C"/>
    <w:rsid w:val="007F3F87"/>
    <w:rsid w:val="007F4140"/>
    <w:rsid w:val="007F46A9"/>
    <w:rsid w:val="007F4835"/>
    <w:rsid w:val="007F49BF"/>
    <w:rsid w:val="007F4F4A"/>
    <w:rsid w:val="007F5007"/>
    <w:rsid w:val="007F5029"/>
    <w:rsid w:val="007F504E"/>
    <w:rsid w:val="007F5B9B"/>
    <w:rsid w:val="007F5F23"/>
    <w:rsid w:val="007F5FFD"/>
    <w:rsid w:val="007F60E0"/>
    <w:rsid w:val="007F62C2"/>
    <w:rsid w:val="007F736E"/>
    <w:rsid w:val="007F7382"/>
    <w:rsid w:val="007F73CF"/>
    <w:rsid w:val="007F7853"/>
    <w:rsid w:val="007F78E2"/>
    <w:rsid w:val="007F7934"/>
    <w:rsid w:val="007F79F9"/>
    <w:rsid w:val="007F7A29"/>
    <w:rsid w:val="007F7C05"/>
    <w:rsid w:val="007F7C24"/>
    <w:rsid w:val="00800266"/>
    <w:rsid w:val="008002E5"/>
    <w:rsid w:val="0080035A"/>
    <w:rsid w:val="00800498"/>
    <w:rsid w:val="008008E2"/>
    <w:rsid w:val="008018DD"/>
    <w:rsid w:val="00801AED"/>
    <w:rsid w:val="00801D87"/>
    <w:rsid w:val="00801E10"/>
    <w:rsid w:val="00801E97"/>
    <w:rsid w:val="00802064"/>
    <w:rsid w:val="0080268D"/>
    <w:rsid w:val="008028A0"/>
    <w:rsid w:val="0080294A"/>
    <w:rsid w:val="00802A31"/>
    <w:rsid w:val="00802B30"/>
    <w:rsid w:val="00802C4C"/>
    <w:rsid w:val="00802EA6"/>
    <w:rsid w:val="00803058"/>
    <w:rsid w:val="00803763"/>
    <w:rsid w:val="008040CC"/>
    <w:rsid w:val="008042F6"/>
    <w:rsid w:val="00804647"/>
    <w:rsid w:val="0080491A"/>
    <w:rsid w:val="00804EE7"/>
    <w:rsid w:val="00804F5D"/>
    <w:rsid w:val="00804FBF"/>
    <w:rsid w:val="008050AC"/>
    <w:rsid w:val="00805135"/>
    <w:rsid w:val="008051AA"/>
    <w:rsid w:val="00805268"/>
    <w:rsid w:val="008052FF"/>
    <w:rsid w:val="008057F4"/>
    <w:rsid w:val="00805CB2"/>
    <w:rsid w:val="00805F9F"/>
    <w:rsid w:val="0080603F"/>
    <w:rsid w:val="00806113"/>
    <w:rsid w:val="00806506"/>
    <w:rsid w:val="008066AB"/>
    <w:rsid w:val="0080693E"/>
    <w:rsid w:val="00806C79"/>
    <w:rsid w:val="00806EF5"/>
    <w:rsid w:val="0080713F"/>
    <w:rsid w:val="008074F0"/>
    <w:rsid w:val="00807AF8"/>
    <w:rsid w:val="00807C8C"/>
    <w:rsid w:val="0081024C"/>
    <w:rsid w:val="00810568"/>
    <w:rsid w:val="00810698"/>
    <w:rsid w:val="00810A50"/>
    <w:rsid w:val="00810E86"/>
    <w:rsid w:val="00810F10"/>
    <w:rsid w:val="00811104"/>
    <w:rsid w:val="008111FB"/>
    <w:rsid w:val="008116DA"/>
    <w:rsid w:val="00811EFB"/>
    <w:rsid w:val="008124CF"/>
    <w:rsid w:val="0081254C"/>
    <w:rsid w:val="008125CD"/>
    <w:rsid w:val="008127C2"/>
    <w:rsid w:val="00812988"/>
    <w:rsid w:val="00812F00"/>
    <w:rsid w:val="008130F2"/>
    <w:rsid w:val="008135B4"/>
    <w:rsid w:val="0081365A"/>
    <w:rsid w:val="00813970"/>
    <w:rsid w:val="00813A47"/>
    <w:rsid w:val="00813CD9"/>
    <w:rsid w:val="0081404F"/>
    <w:rsid w:val="008140F1"/>
    <w:rsid w:val="008143E5"/>
    <w:rsid w:val="0081475D"/>
    <w:rsid w:val="008148EC"/>
    <w:rsid w:val="00814CEC"/>
    <w:rsid w:val="00814F9B"/>
    <w:rsid w:val="008157D6"/>
    <w:rsid w:val="008157EC"/>
    <w:rsid w:val="00815846"/>
    <w:rsid w:val="00815B99"/>
    <w:rsid w:val="00815C5F"/>
    <w:rsid w:val="00815D92"/>
    <w:rsid w:val="00815E1E"/>
    <w:rsid w:val="00815FF7"/>
    <w:rsid w:val="0081611E"/>
    <w:rsid w:val="008161A7"/>
    <w:rsid w:val="008162DE"/>
    <w:rsid w:val="0081630D"/>
    <w:rsid w:val="0081664F"/>
    <w:rsid w:val="008168B2"/>
    <w:rsid w:val="008168C8"/>
    <w:rsid w:val="008168D1"/>
    <w:rsid w:val="00816AFB"/>
    <w:rsid w:val="00816DE7"/>
    <w:rsid w:val="008171BA"/>
    <w:rsid w:val="00817427"/>
    <w:rsid w:val="00817538"/>
    <w:rsid w:val="0081774C"/>
    <w:rsid w:val="00817B3D"/>
    <w:rsid w:val="008207FA"/>
    <w:rsid w:val="00820CE8"/>
    <w:rsid w:val="00820F43"/>
    <w:rsid w:val="0082134D"/>
    <w:rsid w:val="00821356"/>
    <w:rsid w:val="0082178F"/>
    <w:rsid w:val="0082198E"/>
    <w:rsid w:val="00821E87"/>
    <w:rsid w:val="008220F5"/>
    <w:rsid w:val="00822219"/>
    <w:rsid w:val="00822302"/>
    <w:rsid w:val="008225CE"/>
    <w:rsid w:val="00822CAE"/>
    <w:rsid w:val="00822CE8"/>
    <w:rsid w:val="00822D16"/>
    <w:rsid w:val="00823201"/>
    <w:rsid w:val="00823677"/>
    <w:rsid w:val="008236D0"/>
    <w:rsid w:val="00823745"/>
    <w:rsid w:val="0082376C"/>
    <w:rsid w:val="00823A37"/>
    <w:rsid w:val="0082432A"/>
    <w:rsid w:val="0082443E"/>
    <w:rsid w:val="00824481"/>
    <w:rsid w:val="00824594"/>
    <w:rsid w:val="0082464E"/>
    <w:rsid w:val="008249EF"/>
    <w:rsid w:val="00824B0A"/>
    <w:rsid w:val="00824C7E"/>
    <w:rsid w:val="00824D63"/>
    <w:rsid w:val="00824FEA"/>
    <w:rsid w:val="0082520A"/>
    <w:rsid w:val="008254CB"/>
    <w:rsid w:val="00825C27"/>
    <w:rsid w:val="00826031"/>
    <w:rsid w:val="0082643C"/>
    <w:rsid w:val="008268DE"/>
    <w:rsid w:val="00826CAA"/>
    <w:rsid w:val="00827021"/>
    <w:rsid w:val="008270DD"/>
    <w:rsid w:val="00827239"/>
    <w:rsid w:val="0082730F"/>
    <w:rsid w:val="008273E1"/>
    <w:rsid w:val="0082773D"/>
    <w:rsid w:val="008277A9"/>
    <w:rsid w:val="0082783F"/>
    <w:rsid w:val="00827C00"/>
    <w:rsid w:val="00827C49"/>
    <w:rsid w:val="00827D7B"/>
    <w:rsid w:val="00827ECC"/>
    <w:rsid w:val="00830655"/>
    <w:rsid w:val="0083084C"/>
    <w:rsid w:val="008308BB"/>
    <w:rsid w:val="00830D13"/>
    <w:rsid w:val="00830EB1"/>
    <w:rsid w:val="00831038"/>
    <w:rsid w:val="008312A2"/>
    <w:rsid w:val="0083195D"/>
    <w:rsid w:val="008319E0"/>
    <w:rsid w:val="00831D83"/>
    <w:rsid w:val="00832284"/>
    <w:rsid w:val="00832472"/>
    <w:rsid w:val="00832541"/>
    <w:rsid w:val="00832BF1"/>
    <w:rsid w:val="0083358A"/>
    <w:rsid w:val="00833705"/>
    <w:rsid w:val="008337F7"/>
    <w:rsid w:val="00833BAF"/>
    <w:rsid w:val="00834021"/>
    <w:rsid w:val="00834102"/>
    <w:rsid w:val="0083419B"/>
    <w:rsid w:val="008341FD"/>
    <w:rsid w:val="008348DA"/>
    <w:rsid w:val="00834A0B"/>
    <w:rsid w:val="00834B5B"/>
    <w:rsid w:val="00834BC2"/>
    <w:rsid w:val="0083535F"/>
    <w:rsid w:val="008354B8"/>
    <w:rsid w:val="008354D0"/>
    <w:rsid w:val="00835526"/>
    <w:rsid w:val="0083559F"/>
    <w:rsid w:val="00835612"/>
    <w:rsid w:val="00835666"/>
    <w:rsid w:val="00835E4E"/>
    <w:rsid w:val="00836122"/>
    <w:rsid w:val="008366E0"/>
    <w:rsid w:val="00836F9D"/>
    <w:rsid w:val="00837147"/>
    <w:rsid w:val="00837258"/>
    <w:rsid w:val="008372BA"/>
    <w:rsid w:val="00837367"/>
    <w:rsid w:val="00837372"/>
    <w:rsid w:val="008373BE"/>
    <w:rsid w:val="00837777"/>
    <w:rsid w:val="00837B4B"/>
    <w:rsid w:val="008400E7"/>
    <w:rsid w:val="0084010B"/>
    <w:rsid w:val="00840365"/>
    <w:rsid w:val="008405FD"/>
    <w:rsid w:val="008409E5"/>
    <w:rsid w:val="00840BEF"/>
    <w:rsid w:val="00840F51"/>
    <w:rsid w:val="00841387"/>
    <w:rsid w:val="00841461"/>
    <w:rsid w:val="00841499"/>
    <w:rsid w:val="0084165C"/>
    <w:rsid w:val="0084183E"/>
    <w:rsid w:val="00841B4B"/>
    <w:rsid w:val="00841BE2"/>
    <w:rsid w:val="00841D48"/>
    <w:rsid w:val="00841D9D"/>
    <w:rsid w:val="008421D8"/>
    <w:rsid w:val="008421EE"/>
    <w:rsid w:val="0084253F"/>
    <w:rsid w:val="00842A3D"/>
    <w:rsid w:val="00842BBF"/>
    <w:rsid w:val="00842C3E"/>
    <w:rsid w:val="00842C6E"/>
    <w:rsid w:val="00842FEF"/>
    <w:rsid w:val="008439EF"/>
    <w:rsid w:val="00843BD0"/>
    <w:rsid w:val="0084407F"/>
    <w:rsid w:val="0084416E"/>
    <w:rsid w:val="0084484E"/>
    <w:rsid w:val="00844CA5"/>
    <w:rsid w:val="00845C39"/>
    <w:rsid w:val="00845D5F"/>
    <w:rsid w:val="00845DB4"/>
    <w:rsid w:val="008460A9"/>
    <w:rsid w:val="008460C3"/>
    <w:rsid w:val="0084632B"/>
    <w:rsid w:val="0084648C"/>
    <w:rsid w:val="0084659E"/>
    <w:rsid w:val="0084688F"/>
    <w:rsid w:val="0084718E"/>
    <w:rsid w:val="00847224"/>
    <w:rsid w:val="0084785D"/>
    <w:rsid w:val="008479C1"/>
    <w:rsid w:val="00847AE4"/>
    <w:rsid w:val="00847B28"/>
    <w:rsid w:val="00847CE2"/>
    <w:rsid w:val="00847D1C"/>
    <w:rsid w:val="00847E3E"/>
    <w:rsid w:val="0085028A"/>
    <w:rsid w:val="008504F9"/>
    <w:rsid w:val="008507AB"/>
    <w:rsid w:val="008508BB"/>
    <w:rsid w:val="00850B97"/>
    <w:rsid w:val="00850D23"/>
    <w:rsid w:val="00850FC9"/>
    <w:rsid w:val="008510E2"/>
    <w:rsid w:val="0085111E"/>
    <w:rsid w:val="00851220"/>
    <w:rsid w:val="00851950"/>
    <w:rsid w:val="00851981"/>
    <w:rsid w:val="008519E8"/>
    <w:rsid w:val="00851C68"/>
    <w:rsid w:val="00851D03"/>
    <w:rsid w:val="00851FEE"/>
    <w:rsid w:val="00852139"/>
    <w:rsid w:val="0085216F"/>
    <w:rsid w:val="0085278B"/>
    <w:rsid w:val="00852804"/>
    <w:rsid w:val="008529FE"/>
    <w:rsid w:val="00852ACE"/>
    <w:rsid w:val="00852AD8"/>
    <w:rsid w:val="00852BE8"/>
    <w:rsid w:val="00852D22"/>
    <w:rsid w:val="00852E1E"/>
    <w:rsid w:val="00852E74"/>
    <w:rsid w:val="00852E7C"/>
    <w:rsid w:val="00853020"/>
    <w:rsid w:val="008530E6"/>
    <w:rsid w:val="00853206"/>
    <w:rsid w:val="008534B0"/>
    <w:rsid w:val="008534D8"/>
    <w:rsid w:val="0085361E"/>
    <w:rsid w:val="00853629"/>
    <w:rsid w:val="008537D2"/>
    <w:rsid w:val="00853B90"/>
    <w:rsid w:val="00853F24"/>
    <w:rsid w:val="00854145"/>
    <w:rsid w:val="008544D0"/>
    <w:rsid w:val="00854C7C"/>
    <w:rsid w:val="00855275"/>
    <w:rsid w:val="008552BF"/>
    <w:rsid w:val="00855B41"/>
    <w:rsid w:val="0085623D"/>
    <w:rsid w:val="00856655"/>
    <w:rsid w:val="00856AB0"/>
    <w:rsid w:val="00856F02"/>
    <w:rsid w:val="00856FFC"/>
    <w:rsid w:val="008570F4"/>
    <w:rsid w:val="0085713E"/>
    <w:rsid w:val="00857321"/>
    <w:rsid w:val="0085765A"/>
    <w:rsid w:val="00857854"/>
    <w:rsid w:val="00857E60"/>
    <w:rsid w:val="00857F4A"/>
    <w:rsid w:val="00857F4F"/>
    <w:rsid w:val="00860205"/>
    <w:rsid w:val="00860213"/>
    <w:rsid w:val="0086035A"/>
    <w:rsid w:val="008606ED"/>
    <w:rsid w:val="008606F8"/>
    <w:rsid w:val="008607E6"/>
    <w:rsid w:val="00860A64"/>
    <w:rsid w:val="00861156"/>
    <w:rsid w:val="00861287"/>
    <w:rsid w:val="008614E6"/>
    <w:rsid w:val="008618DD"/>
    <w:rsid w:val="00861B48"/>
    <w:rsid w:val="00861EB3"/>
    <w:rsid w:val="00861EF0"/>
    <w:rsid w:val="0086227A"/>
    <w:rsid w:val="0086233F"/>
    <w:rsid w:val="00862926"/>
    <w:rsid w:val="00862C03"/>
    <w:rsid w:val="00862CDE"/>
    <w:rsid w:val="00862D2F"/>
    <w:rsid w:val="0086318D"/>
    <w:rsid w:val="00863219"/>
    <w:rsid w:val="00863BFB"/>
    <w:rsid w:val="008646BD"/>
    <w:rsid w:val="00864CA7"/>
    <w:rsid w:val="00864E54"/>
    <w:rsid w:val="00864E7B"/>
    <w:rsid w:val="00864EC6"/>
    <w:rsid w:val="00864F0F"/>
    <w:rsid w:val="00864F53"/>
    <w:rsid w:val="00865093"/>
    <w:rsid w:val="00865143"/>
    <w:rsid w:val="00865395"/>
    <w:rsid w:val="00865946"/>
    <w:rsid w:val="00865DD6"/>
    <w:rsid w:val="00865ED5"/>
    <w:rsid w:val="00866111"/>
    <w:rsid w:val="008661F2"/>
    <w:rsid w:val="00866538"/>
    <w:rsid w:val="008669C3"/>
    <w:rsid w:val="00866ACE"/>
    <w:rsid w:val="0086706F"/>
    <w:rsid w:val="008672B6"/>
    <w:rsid w:val="0086733B"/>
    <w:rsid w:val="00867381"/>
    <w:rsid w:val="008675C3"/>
    <w:rsid w:val="008675CD"/>
    <w:rsid w:val="00867651"/>
    <w:rsid w:val="00867790"/>
    <w:rsid w:val="00867936"/>
    <w:rsid w:val="00867D76"/>
    <w:rsid w:val="0087065F"/>
    <w:rsid w:val="00870B10"/>
    <w:rsid w:val="00870B46"/>
    <w:rsid w:val="00870CD8"/>
    <w:rsid w:val="00870ED8"/>
    <w:rsid w:val="0087173B"/>
    <w:rsid w:val="008717FF"/>
    <w:rsid w:val="008719A5"/>
    <w:rsid w:val="00871C9B"/>
    <w:rsid w:val="0087202F"/>
    <w:rsid w:val="0087232B"/>
    <w:rsid w:val="008723E2"/>
    <w:rsid w:val="00872A1F"/>
    <w:rsid w:val="00873120"/>
    <w:rsid w:val="00873359"/>
    <w:rsid w:val="0087336E"/>
    <w:rsid w:val="0087346C"/>
    <w:rsid w:val="00873757"/>
    <w:rsid w:val="00873AFE"/>
    <w:rsid w:val="00873CB0"/>
    <w:rsid w:val="00873FDA"/>
    <w:rsid w:val="0087402A"/>
    <w:rsid w:val="0087408E"/>
    <w:rsid w:val="00874227"/>
    <w:rsid w:val="00874AE2"/>
    <w:rsid w:val="00874BA4"/>
    <w:rsid w:val="00874CC9"/>
    <w:rsid w:val="00874E5A"/>
    <w:rsid w:val="00874E9C"/>
    <w:rsid w:val="00874F5B"/>
    <w:rsid w:val="00874FA8"/>
    <w:rsid w:val="008750CD"/>
    <w:rsid w:val="0087557F"/>
    <w:rsid w:val="008759E9"/>
    <w:rsid w:val="00875A7F"/>
    <w:rsid w:val="00875EC8"/>
    <w:rsid w:val="00875ED2"/>
    <w:rsid w:val="00876186"/>
    <w:rsid w:val="0087649B"/>
    <w:rsid w:val="00876823"/>
    <w:rsid w:val="0087689D"/>
    <w:rsid w:val="008768A1"/>
    <w:rsid w:val="00876A8A"/>
    <w:rsid w:val="00876BE7"/>
    <w:rsid w:val="00876C87"/>
    <w:rsid w:val="0087708E"/>
    <w:rsid w:val="008776CD"/>
    <w:rsid w:val="00877FAF"/>
    <w:rsid w:val="008808B1"/>
    <w:rsid w:val="008809C3"/>
    <w:rsid w:val="00880B4E"/>
    <w:rsid w:val="00880C29"/>
    <w:rsid w:val="00880D3E"/>
    <w:rsid w:val="00880EEB"/>
    <w:rsid w:val="0088120D"/>
    <w:rsid w:val="008814F9"/>
    <w:rsid w:val="008816B0"/>
    <w:rsid w:val="008816F6"/>
    <w:rsid w:val="00881801"/>
    <w:rsid w:val="00881B41"/>
    <w:rsid w:val="00881C60"/>
    <w:rsid w:val="00881E23"/>
    <w:rsid w:val="00881E91"/>
    <w:rsid w:val="00882086"/>
    <w:rsid w:val="0088229F"/>
    <w:rsid w:val="008825EC"/>
    <w:rsid w:val="00882710"/>
    <w:rsid w:val="00882865"/>
    <w:rsid w:val="008828D2"/>
    <w:rsid w:val="00882FE1"/>
    <w:rsid w:val="0088387A"/>
    <w:rsid w:val="00883927"/>
    <w:rsid w:val="00883A54"/>
    <w:rsid w:val="00883ACD"/>
    <w:rsid w:val="00883AF8"/>
    <w:rsid w:val="00883F66"/>
    <w:rsid w:val="00883F6F"/>
    <w:rsid w:val="008843A9"/>
    <w:rsid w:val="00884C26"/>
    <w:rsid w:val="00885235"/>
    <w:rsid w:val="00885744"/>
    <w:rsid w:val="008857A1"/>
    <w:rsid w:val="00885B18"/>
    <w:rsid w:val="00885C11"/>
    <w:rsid w:val="008860CE"/>
    <w:rsid w:val="00886144"/>
    <w:rsid w:val="008863C8"/>
    <w:rsid w:val="008863F3"/>
    <w:rsid w:val="008869D6"/>
    <w:rsid w:val="00886C99"/>
    <w:rsid w:val="00886E17"/>
    <w:rsid w:val="008870D6"/>
    <w:rsid w:val="008873E2"/>
    <w:rsid w:val="00887C3A"/>
    <w:rsid w:val="00887E2A"/>
    <w:rsid w:val="00887E48"/>
    <w:rsid w:val="00890D56"/>
    <w:rsid w:val="00890F6E"/>
    <w:rsid w:val="0089114D"/>
    <w:rsid w:val="008914AC"/>
    <w:rsid w:val="0089176F"/>
    <w:rsid w:val="00891BA1"/>
    <w:rsid w:val="00891C62"/>
    <w:rsid w:val="00891D57"/>
    <w:rsid w:val="00891F85"/>
    <w:rsid w:val="00892165"/>
    <w:rsid w:val="008921F0"/>
    <w:rsid w:val="008922D4"/>
    <w:rsid w:val="008926F3"/>
    <w:rsid w:val="008929C6"/>
    <w:rsid w:val="00892A15"/>
    <w:rsid w:val="00892AFD"/>
    <w:rsid w:val="00892E65"/>
    <w:rsid w:val="008930AE"/>
    <w:rsid w:val="008932EA"/>
    <w:rsid w:val="0089338E"/>
    <w:rsid w:val="008933A0"/>
    <w:rsid w:val="00893BD6"/>
    <w:rsid w:val="00893BE9"/>
    <w:rsid w:val="00893F83"/>
    <w:rsid w:val="008943DB"/>
    <w:rsid w:val="008946AB"/>
    <w:rsid w:val="008946C6"/>
    <w:rsid w:val="00894799"/>
    <w:rsid w:val="00894917"/>
    <w:rsid w:val="0089522B"/>
    <w:rsid w:val="0089537E"/>
    <w:rsid w:val="00895A73"/>
    <w:rsid w:val="00895B58"/>
    <w:rsid w:val="00895E35"/>
    <w:rsid w:val="00895F08"/>
    <w:rsid w:val="008961AD"/>
    <w:rsid w:val="0089635E"/>
    <w:rsid w:val="008967FE"/>
    <w:rsid w:val="00896A15"/>
    <w:rsid w:val="00896A4B"/>
    <w:rsid w:val="00896C40"/>
    <w:rsid w:val="00897258"/>
    <w:rsid w:val="00897FF4"/>
    <w:rsid w:val="008A0198"/>
    <w:rsid w:val="008A0B0C"/>
    <w:rsid w:val="008A0DC8"/>
    <w:rsid w:val="008A0E35"/>
    <w:rsid w:val="008A12D9"/>
    <w:rsid w:val="008A13A9"/>
    <w:rsid w:val="008A146E"/>
    <w:rsid w:val="008A1B28"/>
    <w:rsid w:val="008A208B"/>
    <w:rsid w:val="008A218A"/>
    <w:rsid w:val="008A280E"/>
    <w:rsid w:val="008A2B8A"/>
    <w:rsid w:val="008A32F6"/>
    <w:rsid w:val="008A33CC"/>
    <w:rsid w:val="008A34E3"/>
    <w:rsid w:val="008A38E7"/>
    <w:rsid w:val="008A3ABF"/>
    <w:rsid w:val="008A3BB5"/>
    <w:rsid w:val="008A3BB9"/>
    <w:rsid w:val="008A3BC9"/>
    <w:rsid w:val="008A41BB"/>
    <w:rsid w:val="008A479B"/>
    <w:rsid w:val="008A47F7"/>
    <w:rsid w:val="008A4968"/>
    <w:rsid w:val="008A499D"/>
    <w:rsid w:val="008A4B54"/>
    <w:rsid w:val="008A4CB8"/>
    <w:rsid w:val="008A4CCE"/>
    <w:rsid w:val="008A4D8A"/>
    <w:rsid w:val="008A4F5A"/>
    <w:rsid w:val="008A53CA"/>
    <w:rsid w:val="008A53F1"/>
    <w:rsid w:val="008A5853"/>
    <w:rsid w:val="008A61EF"/>
    <w:rsid w:val="008A6468"/>
    <w:rsid w:val="008A65B1"/>
    <w:rsid w:val="008A6673"/>
    <w:rsid w:val="008A6876"/>
    <w:rsid w:val="008A6E81"/>
    <w:rsid w:val="008A7000"/>
    <w:rsid w:val="008A72D0"/>
    <w:rsid w:val="008A72F5"/>
    <w:rsid w:val="008A7494"/>
    <w:rsid w:val="008A75A5"/>
    <w:rsid w:val="008A7B5F"/>
    <w:rsid w:val="008A7ED6"/>
    <w:rsid w:val="008B0A4D"/>
    <w:rsid w:val="008B154E"/>
    <w:rsid w:val="008B1652"/>
    <w:rsid w:val="008B1784"/>
    <w:rsid w:val="008B1E4D"/>
    <w:rsid w:val="008B207B"/>
    <w:rsid w:val="008B23B1"/>
    <w:rsid w:val="008B25B6"/>
    <w:rsid w:val="008B2971"/>
    <w:rsid w:val="008B2A84"/>
    <w:rsid w:val="008B2F91"/>
    <w:rsid w:val="008B305F"/>
    <w:rsid w:val="008B3218"/>
    <w:rsid w:val="008B337A"/>
    <w:rsid w:val="008B34EF"/>
    <w:rsid w:val="008B381C"/>
    <w:rsid w:val="008B3AA2"/>
    <w:rsid w:val="008B43F9"/>
    <w:rsid w:val="008B44C9"/>
    <w:rsid w:val="008B4594"/>
    <w:rsid w:val="008B4CEC"/>
    <w:rsid w:val="008B4D67"/>
    <w:rsid w:val="008B50FE"/>
    <w:rsid w:val="008B53CE"/>
    <w:rsid w:val="008B5746"/>
    <w:rsid w:val="008B57A8"/>
    <w:rsid w:val="008B5ADF"/>
    <w:rsid w:val="008B6336"/>
    <w:rsid w:val="008B686E"/>
    <w:rsid w:val="008B6B62"/>
    <w:rsid w:val="008B6DA1"/>
    <w:rsid w:val="008B6F8F"/>
    <w:rsid w:val="008B721D"/>
    <w:rsid w:val="008B74B6"/>
    <w:rsid w:val="008B776C"/>
    <w:rsid w:val="008B776F"/>
    <w:rsid w:val="008B794B"/>
    <w:rsid w:val="008B7F54"/>
    <w:rsid w:val="008C003D"/>
    <w:rsid w:val="008C0292"/>
    <w:rsid w:val="008C0773"/>
    <w:rsid w:val="008C1091"/>
    <w:rsid w:val="008C1222"/>
    <w:rsid w:val="008C1644"/>
    <w:rsid w:val="008C173C"/>
    <w:rsid w:val="008C1933"/>
    <w:rsid w:val="008C1A26"/>
    <w:rsid w:val="008C2011"/>
    <w:rsid w:val="008C227B"/>
    <w:rsid w:val="008C2689"/>
    <w:rsid w:val="008C27A3"/>
    <w:rsid w:val="008C2C92"/>
    <w:rsid w:val="008C2FD3"/>
    <w:rsid w:val="008C3223"/>
    <w:rsid w:val="008C3667"/>
    <w:rsid w:val="008C377F"/>
    <w:rsid w:val="008C3B3A"/>
    <w:rsid w:val="008C3C4D"/>
    <w:rsid w:val="008C3C7C"/>
    <w:rsid w:val="008C3EEC"/>
    <w:rsid w:val="008C3FE2"/>
    <w:rsid w:val="008C3FE4"/>
    <w:rsid w:val="008C447F"/>
    <w:rsid w:val="008C4537"/>
    <w:rsid w:val="008C4558"/>
    <w:rsid w:val="008C46D8"/>
    <w:rsid w:val="008C48C3"/>
    <w:rsid w:val="008C48D7"/>
    <w:rsid w:val="008C4FDB"/>
    <w:rsid w:val="008C5062"/>
    <w:rsid w:val="008C50F9"/>
    <w:rsid w:val="008C53BF"/>
    <w:rsid w:val="008C5647"/>
    <w:rsid w:val="008C5746"/>
    <w:rsid w:val="008C58CA"/>
    <w:rsid w:val="008C5C4E"/>
    <w:rsid w:val="008C6394"/>
    <w:rsid w:val="008C6493"/>
    <w:rsid w:val="008C6612"/>
    <w:rsid w:val="008C6E90"/>
    <w:rsid w:val="008C6FBA"/>
    <w:rsid w:val="008C70B5"/>
    <w:rsid w:val="008C745D"/>
    <w:rsid w:val="008C76EF"/>
    <w:rsid w:val="008C78C2"/>
    <w:rsid w:val="008C7C61"/>
    <w:rsid w:val="008C7CDF"/>
    <w:rsid w:val="008C7E25"/>
    <w:rsid w:val="008D002B"/>
    <w:rsid w:val="008D0738"/>
    <w:rsid w:val="008D0950"/>
    <w:rsid w:val="008D0B11"/>
    <w:rsid w:val="008D0E03"/>
    <w:rsid w:val="008D1033"/>
    <w:rsid w:val="008D1219"/>
    <w:rsid w:val="008D1494"/>
    <w:rsid w:val="008D1592"/>
    <w:rsid w:val="008D1604"/>
    <w:rsid w:val="008D181B"/>
    <w:rsid w:val="008D1D5C"/>
    <w:rsid w:val="008D2227"/>
    <w:rsid w:val="008D2294"/>
    <w:rsid w:val="008D2380"/>
    <w:rsid w:val="008D2638"/>
    <w:rsid w:val="008D2788"/>
    <w:rsid w:val="008D27DC"/>
    <w:rsid w:val="008D2B76"/>
    <w:rsid w:val="008D312A"/>
    <w:rsid w:val="008D31E0"/>
    <w:rsid w:val="008D323B"/>
    <w:rsid w:val="008D36AE"/>
    <w:rsid w:val="008D3FC7"/>
    <w:rsid w:val="008D4072"/>
    <w:rsid w:val="008D4339"/>
    <w:rsid w:val="008D455F"/>
    <w:rsid w:val="008D4571"/>
    <w:rsid w:val="008D481C"/>
    <w:rsid w:val="008D4A0C"/>
    <w:rsid w:val="008D4A41"/>
    <w:rsid w:val="008D4DE2"/>
    <w:rsid w:val="008D4E1B"/>
    <w:rsid w:val="008D528A"/>
    <w:rsid w:val="008D54DB"/>
    <w:rsid w:val="008D591B"/>
    <w:rsid w:val="008D6003"/>
    <w:rsid w:val="008D6036"/>
    <w:rsid w:val="008D6169"/>
    <w:rsid w:val="008D6547"/>
    <w:rsid w:val="008D6590"/>
    <w:rsid w:val="008D6665"/>
    <w:rsid w:val="008D6812"/>
    <w:rsid w:val="008D6961"/>
    <w:rsid w:val="008D69E3"/>
    <w:rsid w:val="008D6AEC"/>
    <w:rsid w:val="008D6E86"/>
    <w:rsid w:val="008D6EC7"/>
    <w:rsid w:val="008D715F"/>
    <w:rsid w:val="008D71AF"/>
    <w:rsid w:val="008D7798"/>
    <w:rsid w:val="008D7EFA"/>
    <w:rsid w:val="008E0A97"/>
    <w:rsid w:val="008E0BA3"/>
    <w:rsid w:val="008E18AD"/>
    <w:rsid w:val="008E1AC5"/>
    <w:rsid w:val="008E1D36"/>
    <w:rsid w:val="008E1E83"/>
    <w:rsid w:val="008E1F47"/>
    <w:rsid w:val="008E20B6"/>
    <w:rsid w:val="008E22B8"/>
    <w:rsid w:val="008E24DA"/>
    <w:rsid w:val="008E25BA"/>
    <w:rsid w:val="008E25F4"/>
    <w:rsid w:val="008E2B78"/>
    <w:rsid w:val="008E2F72"/>
    <w:rsid w:val="008E305E"/>
    <w:rsid w:val="008E3117"/>
    <w:rsid w:val="008E33FA"/>
    <w:rsid w:val="008E39EE"/>
    <w:rsid w:val="008E3DDE"/>
    <w:rsid w:val="008E4328"/>
    <w:rsid w:val="008E43B1"/>
    <w:rsid w:val="008E469C"/>
    <w:rsid w:val="008E472B"/>
    <w:rsid w:val="008E47E9"/>
    <w:rsid w:val="008E4A9F"/>
    <w:rsid w:val="008E4C00"/>
    <w:rsid w:val="008E4D66"/>
    <w:rsid w:val="008E5031"/>
    <w:rsid w:val="008E51CE"/>
    <w:rsid w:val="008E53E5"/>
    <w:rsid w:val="008E566E"/>
    <w:rsid w:val="008E5931"/>
    <w:rsid w:val="008E5A0A"/>
    <w:rsid w:val="008E5C1D"/>
    <w:rsid w:val="008E5D84"/>
    <w:rsid w:val="008E5F19"/>
    <w:rsid w:val="008E5F67"/>
    <w:rsid w:val="008E60D3"/>
    <w:rsid w:val="008E6597"/>
    <w:rsid w:val="008E67F2"/>
    <w:rsid w:val="008E695C"/>
    <w:rsid w:val="008E6B67"/>
    <w:rsid w:val="008E6C67"/>
    <w:rsid w:val="008E6CC1"/>
    <w:rsid w:val="008E6D6C"/>
    <w:rsid w:val="008E7349"/>
    <w:rsid w:val="008E7ACA"/>
    <w:rsid w:val="008E7C8C"/>
    <w:rsid w:val="008E7D3B"/>
    <w:rsid w:val="008F0103"/>
    <w:rsid w:val="008F071F"/>
    <w:rsid w:val="008F089D"/>
    <w:rsid w:val="008F0AA6"/>
    <w:rsid w:val="008F0C20"/>
    <w:rsid w:val="008F0EAA"/>
    <w:rsid w:val="008F103F"/>
    <w:rsid w:val="008F17E3"/>
    <w:rsid w:val="008F1805"/>
    <w:rsid w:val="008F1867"/>
    <w:rsid w:val="008F1F1E"/>
    <w:rsid w:val="008F1F35"/>
    <w:rsid w:val="008F20BE"/>
    <w:rsid w:val="008F29E8"/>
    <w:rsid w:val="008F2A1E"/>
    <w:rsid w:val="008F2E6F"/>
    <w:rsid w:val="008F3615"/>
    <w:rsid w:val="008F3910"/>
    <w:rsid w:val="008F3A6A"/>
    <w:rsid w:val="008F3A78"/>
    <w:rsid w:val="008F3B1B"/>
    <w:rsid w:val="008F3B60"/>
    <w:rsid w:val="008F3DA7"/>
    <w:rsid w:val="008F3EAC"/>
    <w:rsid w:val="008F3FE4"/>
    <w:rsid w:val="008F46C9"/>
    <w:rsid w:val="008F487D"/>
    <w:rsid w:val="008F4AB4"/>
    <w:rsid w:val="008F4AF7"/>
    <w:rsid w:val="008F4B50"/>
    <w:rsid w:val="008F4DF0"/>
    <w:rsid w:val="008F53E2"/>
    <w:rsid w:val="008F5544"/>
    <w:rsid w:val="008F5952"/>
    <w:rsid w:val="008F5970"/>
    <w:rsid w:val="008F59A9"/>
    <w:rsid w:val="008F5B27"/>
    <w:rsid w:val="008F5BF9"/>
    <w:rsid w:val="008F5C4B"/>
    <w:rsid w:val="008F6016"/>
    <w:rsid w:val="008F66A3"/>
    <w:rsid w:val="008F66DD"/>
    <w:rsid w:val="008F685F"/>
    <w:rsid w:val="008F68DE"/>
    <w:rsid w:val="008F6986"/>
    <w:rsid w:val="008F6A25"/>
    <w:rsid w:val="008F6A53"/>
    <w:rsid w:val="008F6E9E"/>
    <w:rsid w:val="008F779B"/>
    <w:rsid w:val="008F7958"/>
    <w:rsid w:val="008F7ABD"/>
    <w:rsid w:val="0090017C"/>
    <w:rsid w:val="00900268"/>
    <w:rsid w:val="00900417"/>
    <w:rsid w:val="009008A6"/>
    <w:rsid w:val="00900905"/>
    <w:rsid w:val="00900A5B"/>
    <w:rsid w:val="00900F9A"/>
    <w:rsid w:val="0090103F"/>
    <w:rsid w:val="0090112A"/>
    <w:rsid w:val="00901249"/>
    <w:rsid w:val="0090137C"/>
    <w:rsid w:val="009019D5"/>
    <w:rsid w:val="00901F19"/>
    <w:rsid w:val="0090229D"/>
    <w:rsid w:val="0090256E"/>
    <w:rsid w:val="0090269F"/>
    <w:rsid w:val="009027DB"/>
    <w:rsid w:val="0090287E"/>
    <w:rsid w:val="00902B85"/>
    <w:rsid w:val="00902D3D"/>
    <w:rsid w:val="00902D91"/>
    <w:rsid w:val="00902E71"/>
    <w:rsid w:val="009030B2"/>
    <w:rsid w:val="009030DC"/>
    <w:rsid w:val="00903A6C"/>
    <w:rsid w:val="00903FAA"/>
    <w:rsid w:val="0090414C"/>
    <w:rsid w:val="0090461F"/>
    <w:rsid w:val="0090464D"/>
    <w:rsid w:val="00904715"/>
    <w:rsid w:val="00904EAC"/>
    <w:rsid w:val="00905488"/>
    <w:rsid w:val="009056F3"/>
    <w:rsid w:val="00905797"/>
    <w:rsid w:val="009058F7"/>
    <w:rsid w:val="009058F8"/>
    <w:rsid w:val="00905C1E"/>
    <w:rsid w:val="00905CCC"/>
    <w:rsid w:val="00905DED"/>
    <w:rsid w:val="00905ED5"/>
    <w:rsid w:val="0090608E"/>
    <w:rsid w:val="00906241"/>
    <w:rsid w:val="009067B1"/>
    <w:rsid w:val="00906AF9"/>
    <w:rsid w:val="00906C9E"/>
    <w:rsid w:val="00906D27"/>
    <w:rsid w:val="0090730C"/>
    <w:rsid w:val="00907470"/>
    <w:rsid w:val="0090757F"/>
    <w:rsid w:val="00907B55"/>
    <w:rsid w:val="00907B60"/>
    <w:rsid w:val="00907C2B"/>
    <w:rsid w:val="009102B0"/>
    <w:rsid w:val="009102FA"/>
    <w:rsid w:val="009103BC"/>
    <w:rsid w:val="009104A0"/>
    <w:rsid w:val="00910BAF"/>
    <w:rsid w:val="00910DD2"/>
    <w:rsid w:val="00910FFD"/>
    <w:rsid w:val="00911238"/>
    <w:rsid w:val="00911666"/>
    <w:rsid w:val="00911D9F"/>
    <w:rsid w:val="00911DF5"/>
    <w:rsid w:val="00912009"/>
    <w:rsid w:val="009124C5"/>
    <w:rsid w:val="00912632"/>
    <w:rsid w:val="00912955"/>
    <w:rsid w:val="009129D4"/>
    <w:rsid w:val="00912B61"/>
    <w:rsid w:val="00912FCB"/>
    <w:rsid w:val="00913E54"/>
    <w:rsid w:val="009143FF"/>
    <w:rsid w:val="009145C7"/>
    <w:rsid w:val="00915028"/>
    <w:rsid w:val="0091541F"/>
    <w:rsid w:val="009156A5"/>
    <w:rsid w:val="00915A45"/>
    <w:rsid w:val="00915B08"/>
    <w:rsid w:val="00915D74"/>
    <w:rsid w:val="00915F57"/>
    <w:rsid w:val="00915FFA"/>
    <w:rsid w:val="00916073"/>
    <w:rsid w:val="0091638A"/>
    <w:rsid w:val="009166D7"/>
    <w:rsid w:val="0091690D"/>
    <w:rsid w:val="00916A85"/>
    <w:rsid w:val="00916E3A"/>
    <w:rsid w:val="00916FF5"/>
    <w:rsid w:val="00917020"/>
    <w:rsid w:val="00917293"/>
    <w:rsid w:val="009178F5"/>
    <w:rsid w:val="009179BF"/>
    <w:rsid w:val="009179D0"/>
    <w:rsid w:val="00920172"/>
    <w:rsid w:val="009209B5"/>
    <w:rsid w:val="009209B7"/>
    <w:rsid w:val="00920B1E"/>
    <w:rsid w:val="00920D41"/>
    <w:rsid w:val="00920E11"/>
    <w:rsid w:val="00921074"/>
    <w:rsid w:val="00921242"/>
    <w:rsid w:val="00921492"/>
    <w:rsid w:val="00921766"/>
    <w:rsid w:val="0092193B"/>
    <w:rsid w:val="00921AE8"/>
    <w:rsid w:val="00921E1B"/>
    <w:rsid w:val="00921FD5"/>
    <w:rsid w:val="0092245A"/>
    <w:rsid w:val="00922765"/>
    <w:rsid w:val="00922A33"/>
    <w:rsid w:val="00922BC7"/>
    <w:rsid w:val="00922DA1"/>
    <w:rsid w:val="00923060"/>
    <w:rsid w:val="0092309F"/>
    <w:rsid w:val="009230AE"/>
    <w:rsid w:val="0092335B"/>
    <w:rsid w:val="00923477"/>
    <w:rsid w:val="0092352D"/>
    <w:rsid w:val="009237FA"/>
    <w:rsid w:val="00924042"/>
    <w:rsid w:val="0092408F"/>
    <w:rsid w:val="009244E1"/>
    <w:rsid w:val="009248BA"/>
    <w:rsid w:val="00924EC4"/>
    <w:rsid w:val="009250D0"/>
    <w:rsid w:val="009252C4"/>
    <w:rsid w:val="0092561C"/>
    <w:rsid w:val="00925761"/>
    <w:rsid w:val="009258F6"/>
    <w:rsid w:val="00925A94"/>
    <w:rsid w:val="00925AB1"/>
    <w:rsid w:val="00925BBD"/>
    <w:rsid w:val="00925D85"/>
    <w:rsid w:val="00926489"/>
    <w:rsid w:val="009265F3"/>
    <w:rsid w:val="0092662F"/>
    <w:rsid w:val="0092675D"/>
    <w:rsid w:val="00926B88"/>
    <w:rsid w:val="00926DF2"/>
    <w:rsid w:val="009274FE"/>
    <w:rsid w:val="0092793E"/>
    <w:rsid w:val="00927B77"/>
    <w:rsid w:val="00927C46"/>
    <w:rsid w:val="00927F0C"/>
    <w:rsid w:val="009301DE"/>
    <w:rsid w:val="00930326"/>
    <w:rsid w:val="00930545"/>
    <w:rsid w:val="00930A65"/>
    <w:rsid w:val="00930CE4"/>
    <w:rsid w:val="00931044"/>
    <w:rsid w:val="00931090"/>
    <w:rsid w:val="00931294"/>
    <w:rsid w:val="00931719"/>
    <w:rsid w:val="00931985"/>
    <w:rsid w:val="009319B6"/>
    <w:rsid w:val="00931F89"/>
    <w:rsid w:val="009324A4"/>
    <w:rsid w:val="00932598"/>
    <w:rsid w:val="009326F4"/>
    <w:rsid w:val="00932817"/>
    <w:rsid w:val="00932A5F"/>
    <w:rsid w:val="00932C39"/>
    <w:rsid w:val="00932CE5"/>
    <w:rsid w:val="00932D17"/>
    <w:rsid w:val="00932F69"/>
    <w:rsid w:val="0093359B"/>
    <w:rsid w:val="0093377F"/>
    <w:rsid w:val="00933789"/>
    <w:rsid w:val="0093381F"/>
    <w:rsid w:val="00933846"/>
    <w:rsid w:val="00933AF7"/>
    <w:rsid w:val="00933BF0"/>
    <w:rsid w:val="00933E50"/>
    <w:rsid w:val="00933FE2"/>
    <w:rsid w:val="0093418F"/>
    <w:rsid w:val="009341D1"/>
    <w:rsid w:val="00934599"/>
    <w:rsid w:val="0093486D"/>
    <w:rsid w:val="00934C00"/>
    <w:rsid w:val="00934CAD"/>
    <w:rsid w:val="00934E98"/>
    <w:rsid w:val="00934EAB"/>
    <w:rsid w:val="0093512E"/>
    <w:rsid w:val="00935307"/>
    <w:rsid w:val="009358EC"/>
    <w:rsid w:val="009359FC"/>
    <w:rsid w:val="00935A8B"/>
    <w:rsid w:val="00935F1D"/>
    <w:rsid w:val="009361C2"/>
    <w:rsid w:val="00936284"/>
    <w:rsid w:val="00936605"/>
    <w:rsid w:val="00937191"/>
    <w:rsid w:val="009373E1"/>
    <w:rsid w:val="00937C7C"/>
    <w:rsid w:val="00937DDF"/>
    <w:rsid w:val="00937F10"/>
    <w:rsid w:val="009401E1"/>
    <w:rsid w:val="009408B5"/>
    <w:rsid w:val="00940BCD"/>
    <w:rsid w:val="00940E35"/>
    <w:rsid w:val="0094104D"/>
    <w:rsid w:val="00941179"/>
    <w:rsid w:val="0094140F"/>
    <w:rsid w:val="00941BD0"/>
    <w:rsid w:val="00941D77"/>
    <w:rsid w:val="00942127"/>
    <w:rsid w:val="00942F10"/>
    <w:rsid w:val="009432C7"/>
    <w:rsid w:val="009435C7"/>
    <w:rsid w:val="009438C2"/>
    <w:rsid w:val="009442D4"/>
    <w:rsid w:val="009447E0"/>
    <w:rsid w:val="00944B8C"/>
    <w:rsid w:val="00944F4E"/>
    <w:rsid w:val="00944F91"/>
    <w:rsid w:val="009453B9"/>
    <w:rsid w:val="009456FA"/>
    <w:rsid w:val="00945947"/>
    <w:rsid w:val="00945991"/>
    <w:rsid w:val="009459DC"/>
    <w:rsid w:val="00945CCA"/>
    <w:rsid w:val="00946099"/>
    <w:rsid w:val="009460B2"/>
    <w:rsid w:val="009465DC"/>
    <w:rsid w:val="009466CA"/>
    <w:rsid w:val="00946DA5"/>
    <w:rsid w:val="00947075"/>
    <w:rsid w:val="00947118"/>
    <w:rsid w:val="009471BA"/>
    <w:rsid w:val="009473F8"/>
    <w:rsid w:val="00947871"/>
    <w:rsid w:val="00947AD3"/>
    <w:rsid w:val="00947DB7"/>
    <w:rsid w:val="009502BC"/>
    <w:rsid w:val="00950926"/>
    <w:rsid w:val="00950B1D"/>
    <w:rsid w:val="00950D94"/>
    <w:rsid w:val="00951151"/>
    <w:rsid w:val="009514ED"/>
    <w:rsid w:val="0095193C"/>
    <w:rsid w:val="00951D33"/>
    <w:rsid w:val="00951EC0"/>
    <w:rsid w:val="009523E2"/>
    <w:rsid w:val="00952BA7"/>
    <w:rsid w:val="00952E41"/>
    <w:rsid w:val="009530B1"/>
    <w:rsid w:val="009531E9"/>
    <w:rsid w:val="00953AB9"/>
    <w:rsid w:val="009541D2"/>
    <w:rsid w:val="009546EA"/>
    <w:rsid w:val="00954759"/>
    <w:rsid w:val="00954E8C"/>
    <w:rsid w:val="00955235"/>
    <w:rsid w:val="009552A1"/>
    <w:rsid w:val="009553DC"/>
    <w:rsid w:val="00955517"/>
    <w:rsid w:val="0095571A"/>
    <w:rsid w:val="0095579D"/>
    <w:rsid w:val="00955A68"/>
    <w:rsid w:val="00955A92"/>
    <w:rsid w:val="00955C0D"/>
    <w:rsid w:val="00955D0B"/>
    <w:rsid w:val="00955DD1"/>
    <w:rsid w:val="00956067"/>
    <w:rsid w:val="0095615D"/>
    <w:rsid w:val="009568E5"/>
    <w:rsid w:val="00956A30"/>
    <w:rsid w:val="00957401"/>
    <w:rsid w:val="00957820"/>
    <w:rsid w:val="009578A3"/>
    <w:rsid w:val="00957E34"/>
    <w:rsid w:val="0096010F"/>
    <w:rsid w:val="009601D3"/>
    <w:rsid w:val="00960532"/>
    <w:rsid w:val="009605B3"/>
    <w:rsid w:val="00960632"/>
    <w:rsid w:val="00960932"/>
    <w:rsid w:val="00960CD2"/>
    <w:rsid w:val="00960DFF"/>
    <w:rsid w:val="0096121A"/>
    <w:rsid w:val="009613CB"/>
    <w:rsid w:val="00961731"/>
    <w:rsid w:val="009617DE"/>
    <w:rsid w:val="00961CB3"/>
    <w:rsid w:val="00962024"/>
    <w:rsid w:val="00962217"/>
    <w:rsid w:val="009624AB"/>
    <w:rsid w:val="009624BB"/>
    <w:rsid w:val="009624F5"/>
    <w:rsid w:val="009629A1"/>
    <w:rsid w:val="00962A27"/>
    <w:rsid w:val="00962F0F"/>
    <w:rsid w:val="00962FF9"/>
    <w:rsid w:val="00963158"/>
    <w:rsid w:val="009631DB"/>
    <w:rsid w:val="009633D5"/>
    <w:rsid w:val="00963847"/>
    <w:rsid w:val="00963B73"/>
    <w:rsid w:val="00964680"/>
    <w:rsid w:val="00964769"/>
    <w:rsid w:val="0096478A"/>
    <w:rsid w:val="00964D4C"/>
    <w:rsid w:val="00964DA1"/>
    <w:rsid w:val="009654FC"/>
    <w:rsid w:val="009655AB"/>
    <w:rsid w:val="00965608"/>
    <w:rsid w:val="00965718"/>
    <w:rsid w:val="00965878"/>
    <w:rsid w:val="00965A33"/>
    <w:rsid w:val="00965D87"/>
    <w:rsid w:val="00965EEB"/>
    <w:rsid w:val="00965EFA"/>
    <w:rsid w:val="0096620B"/>
    <w:rsid w:val="00966814"/>
    <w:rsid w:val="00966BE4"/>
    <w:rsid w:val="00967595"/>
    <w:rsid w:val="00967AF5"/>
    <w:rsid w:val="00967B12"/>
    <w:rsid w:val="00967B78"/>
    <w:rsid w:val="00967BA9"/>
    <w:rsid w:val="00967FC7"/>
    <w:rsid w:val="0097009E"/>
    <w:rsid w:val="009700A4"/>
    <w:rsid w:val="009702AB"/>
    <w:rsid w:val="0097059D"/>
    <w:rsid w:val="009706F1"/>
    <w:rsid w:val="00970874"/>
    <w:rsid w:val="00970891"/>
    <w:rsid w:val="00970EFA"/>
    <w:rsid w:val="009711D6"/>
    <w:rsid w:val="00971404"/>
    <w:rsid w:val="00971515"/>
    <w:rsid w:val="00971647"/>
    <w:rsid w:val="00971949"/>
    <w:rsid w:val="00971A82"/>
    <w:rsid w:val="00971CB3"/>
    <w:rsid w:val="00971CB5"/>
    <w:rsid w:val="00971E66"/>
    <w:rsid w:val="00971FB1"/>
    <w:rsid w:val="0097207C"/>
    <w:rsid w:val="009721B8"/>
    <w:rsid w:val="009727DB"/>
    <w:rsid w:val="00972D15"/>
    <w:rsid w:val="00973442"/>
    <w:rsid w:val="009735DA"/>
    <w:rsid w:val="0097384E"/>
    <w:rsid w:val="00973A0F"/>
    <w:rsid w:val="00973B52"/>
    <w:rsid w:val="00973D18"/>
    <w:rsid w:val="00973E26"/>
    <w:rsid w:val="00973FFC"/>
    <w:rsid w:val="0097403F"/>
    <w:rsid w:val="0097445B"/>
    <w:rsid w:val="0097451F"/>
    <w:rsid w:val="00974F83"/>
    <w:rsid w:val="009755FD"/>
    <w:rsid w:val="00975665"/>
    <w:rsid w:val="009756AE"/>
    <w:rsid w:val="009759C1"/>
    <w:rsid w:val="00975BCC"/>
    <w:rsid w:val="00975D11"/>
    <w:rsid w:val="00976641"/>
    <w:rsid w:val="00976A59"/>
    <w:rsid w:val="00976B06"/>
    <w:rsid w:val="009770C2"/>
    <w:rsid w:val="00977D51"/>
    <w:rsid w:val="00977DDB"/>
    <w:rsid w:val="00977EFF"/>
    <w:rsid w:val="00980106"/>
    <w:rsid w:val="00980249"/>
    <w:rsid w:val="0098074E"/>
    <w:rsid w:val="0098086E"/>
    <w:rsid w:val="00980EC1"/>
    <w:rsid w:val="00980F3B"/>
    <w:rsid w:val="009810D6"/>
    <w:rsid w:val="009812EB"/>
    <w:rsid w:val="00981569"/>
    <w:rsid w:val="009815F2"/>
    <w:rsid w:val="00981633"/>
    <w:rsid w:val="00981A10"/>
    <w:rsid w:val="00981AD8"/>
    <w:rsid w:val="00981B38"/>
    <w:rsid w:val="00982099"/>
    <w:rsid w:val="00982B98"/>
    <w:rsid w:val="00982BFE"/>
    <w:rsid w:val="00982CDF"/>
    <w:rsid w:val="00982E5E"/>
    <w:rsid w:val="00982FA6"/>
    <w:rsid w:val="00982FDF"/>
    <w:rsid w:val="0098321D"/>
    <w:rsid w:val="009835AA"/>
    <w:rsid w:val="00983694"/>
    <w:rsid w:val="0098380A"/>
    <w:rsid w:val="00983A91"/>
    <w:rsid w:val="00983DB5"/>
    <w:rsid w:val="00984A96"/>
    <w:rsid w:val="00984DF1"/>
    <w:rsid w:val="00984F61"/>
    <w:rsid w:val="00985098"/>
    <w:rsid w:val="00985445"/>
    <w:rsid w:val="00985E4B"/>
    <w:rsid w:val="00985ED2"/>
    <w:rsid w:val="00985FA2"/>
    <w:rsid w:val="009865A8"/>
    <w:rsid w:val="00986DBF"/>
    <w:rsid w:val="00986E65"/>
    <w:rsid w:val="0098708B"/>
    <w:rsid w:val="0098712E"/>
    <w:rsid w:val="00987216"/>
    <w:rsid w:val="009876C2"/>
    <w:rsid w:val="00987772"/>
    <w:rsid w:val="00987E79"/>
    <w:rsid w:val="00987ED3"/>
    <w:rsid w:val="00990495"/>
    <w:rsid w:val="009905D0"/>
    <w:rsid w:val="0099096A"/>
    <w:rsid w:val="00990BFF"/>
    <w:rsid w:val="00990F98"/>
    <w:rsid w:val="0099120F"/>
    <w:rsid w:val="009919D8"/>
    <w:rsid w:val="00991CF8"/>
    <w:rsid w:val="00991D5E"/>
    <w:rsid w:val="009927AD"/>
    <w:rsid w:val="0099302A"/>
    <w:rsid w:val="0099314A"/>
    <w:rsid w:val="0099345E"/>
    <w:rsid w:val="009935B3"/>
    <w:rsid w:val="0099367E"/>
    <w:rsid w:val="009938C4"/>
    <w:rsid w:val="00993ACD"/>
    <w:rsid w:val="00993FD0"/>
    <w:rsid w:val="009940F4"/>
    <w:rsid w:val="009944D5"/>
    <w:rsid w:val="00994BA5"/>
    <w:rsid w:val="0099520A"/>
    <w:rsid w:val="00995338"/>
    <w:rsid w:val="00995934"/>
    <w:rsid w:val="00995945"/>
    <w:rsid w:val="00995995"/>
    <w:rsid w:val="00995BD6"/>
    <w:rsid w:val="00995D5D"/>
    <w:rsid w:val="00995D63"/>
    <w:rsid w:val="00995FD3"/>
    <w:rsid w:val="009966A7"/>
    <w:rsid w:val="00996736"/>
    <w:rsid w:val="009968CB"/>
    <w:rsid w:val="00996953"/>
    <w:rsid w:val="0099707F"/>
    <w:rsid w:val="00997593"/>
    <w:rsid w:val="009975A2"/>
    <w:rsid w:val="009975EC"/>
    <w:rsid w:val="00997DC0"/>
    <w:rsid w:val="00997F86"/>
    <w:rsid w:val="009A01F9"/>
    <w:rsid w:val="009A058C"/>
    <w:rsid w:val="009A063E"/>
    <w:rsid w:val="009A0857"/>
    <w:rsid w:val="009A0982"/>
    <w:rsid w:val="009A0C17"/>
    <w:rsid w:val="009A0CD3"/>
    <w:rsid w:val="009A15CB"/>
    <w:rsid w:val="009A185B"/>
    <w:rsid w:val="009A2027"/>
    <w:rsid w:val="009A2144"/>
    <w:rsid w:val="009A2293"/>
    <w:rsid w:val="009A22B9"/>
    <w:rsid w:val="009A22FB"/>
    <w:rsid w:val="009A27DD"/>
    <w:rsid w:val="009A28FE"/>
    <w:rsid w:val="009A29DD"/>
    <w:rsid w:val="009A29E6"/>
    <w:rsid w:val="009A2A08"/>
    <w:rsid w:val="009A2AF9"/>
    <w:rsid w:val="009A2DEF"/>
    <w:rsid w:val="009A35FB"/>
    <w:rsid w:val="009A3B44"/>
    <w:rsid w:val="009A40FF"/>
    <w:rsid w:val="009A4174"/>
    <w:rsid w:val="009A4471"/>
    <w:rsid w:val="009A45ED"/>
    <w:rsid w:val="009A469C"/>
    <w:rsid w:val="009A4D76"/>
    <w:rsid w:val="009A4DEC"/>
    <w:rsid w:val="009A4DED"/>
    <w:rsid w:val="009A5295"/>
    <w:rsid w:val="009A59B2"/>
    <w:rsid w:val="009A5B16"/>
    <w:rsid w:val="009A5C93"/>
    <w:rsid w:val="009A5D90"/>
    <w:rsid w:val="009A5E4F"/>
    <w:rsid w:val="009A5F1C"/>
    <w:rsid w:val="009A5FC0"/>
    <w:rsid w:val="009A697B"/>
    <w:rsid w:val="009A6B19"/>
    <w:rsid w:val="009A6B8B"/>
    <w:rsid w:val="009A6EDA"/>
    <w:rsid w:val="009A7164"/>
    <w:rsid w:val="009A799A"/>
    <w:rsid w:val="009A7B1E"/>
    <w:rsid w:val="009A7C69"/>
    <w:rsid w:val="009A7E8F"/>
    <w:rsid w:val="009A7F42"/>
    <w:rsid w:val="009A7FC5"/>
    <w:rsid w:val="009B021A"/>
    <w:rsid w:val="009B058F"/>
    <w:rsid w:val="009B0D20"/>
    <w:rsid w:val="009B0EA0"/>
    <w:rsid w:val="009B0F2F"/>
    <w:rsid w:val="009B120B"/>
    <w:rsid w:val="009B1464"/>
    <w:rsid w:val="009B15CE"/>
    <w:rsid w:val="009B1618"/>
    <w:rsid w:val="009B18F3"/>
    <w:rsid w:val="009B1E20"/>
    <w:rsid w:val="009B21A6"/>
    <w:rsid w:val="009B26EC"/>
    <w:rsid w:val="009B26EE"/>
    <w:rsid w:val="009B2790"/>
    <w:rsid w:val="009B28BF"/>
    <w:rsid w:val="009B2C08"/>
    <w:rsid w:val="009B2D14"/>
    <w:rsid w:val="009B2DEB"/>
    <w:rsid w:val="009B32F0"/>
    <w:rsid w:val="009B3C63"/>
    <w:rsid w:val="009B3EDF"/>
    <w:rsid w:val="009B3F4D"/>
    <w:rsid w:val="009B3FE5"/>
    <w:rsid w:val="009B43E5"/>
    <w:rsid w:val="009B454D"/>
    <w:rsid w:val="009B4612"/>
    <w:rsid w:val="009B461A"/>
    <w:rsid w:val="009B4ACC"/>
    <w:rsid w:val="009B4B18"/>
    <w:rsid w:val="009B4C98"/>
    <w:rsid w:val="009B4CB1"/>
    <w:rsid w:val="009B52EC"/>
    <w:rsid w:val="009B5509"/>
    <w:rsid w:val="009B582E"/>
    <w:rsid w:val="009B58CB"/>
    <w:rsid w:val="009B5A63"/>
    <w:rsid w:val="009B5A6A"/>
    <w:rsid w:val="009B5BDB"/>
    <w:rsid w:val="009B5EF5"/>
    <w:rsid w:val="009B681D"/>
    <w:rsid w:val="009B6878"/>
    <w:rsid w:val="009B68C0"/>
    <w:rsid w:val="009B68F0"/>
    <w:rsid w:val="009B6E55"/>
    <w:rsid w:val="009B7009"/>
    <w:rsid w:val="009B72C5"/>
    <w:rsid w:val="009B733A"/>
    <w:rsid w:val="009B7555"/>
    <w:rsid w:val="009B778B"/>
    <w:rsid w:val="009B78F1"/>
    <w:rsid w:val="009B7EA8"/>
    <w:rsid w:val="009C02E5"/>
    <w:rsid w:val="009C085E"/>
    <w:rsid w:val="009C0C36"/>
    <w:rsid w:val="009C0DA5"/>
    <w:rsid w:val="009C0E49"/>
    <w:rsid w:val="009C0E79"/>
    <w:rsid w:val="009C13EC"/>
    <w:rsid w:val="009C1644"/>
    <w:rsid w:val="009C1A11"/>
    <w:rsid w:val="009C1CBD"/>
    <w:rsid w:val="009C1ED0"/>
    <w:rsid w:val="009C1F53"/>
    <w:rsid w:val="009C20C7"/>
    <w:rsid w:val="009C2706"/>
    <w:rsid w:val="009C2723"/>
    <w:rsid w:val="009C29A2"/>
    <w:rsid w:val="009C2B37"/>
    <w:rsid w:val="009C320C"/>
    <w:rsid w:val="009C3372"/>
    <w:rsid w:val="009C33CB"/>
    <w:rsid w:val="009C34C5"/>
    <w:rsid w:val="009C35BF"/>
    <w:rsid w:val="009C35DB"/>
    <w:rsid w:val="009C368C"/>
    <w:rsid w:val="009C3958"/>
    <w:rsid w:val="009C3BF5"/>
    <w:rsid w:val="009C3EC2"/>
    <w:rsid w:val="009C3F5F"/>
    <w:rsid w:val="009C42C1"/>
    <w:rsid w:val="009C4E03"/>
    <w:rsid w:val="009C4E0D"/>
    <w:rsid w:val="009C5237"/>
    <w:rsid w:val="009C55A7"/>
    <w:rsid w:val="009C5D54"/>
    <w:rsid w:val="009C66D1"/>
    <w:rsid w:val="009C6866"/>
    <w:rsid w:val="009C6FD5"/>
    <w:rsid w:val="009C7196"/>
    <w:rsid w:val="009C73E5"/>
    <w:rsid w:val="009C74CC"/>
    <w:rsid w:val="009C7753"/>
    <w:rsid w:val="009C7F5E"/>
    <w:rsid w:val="009C7F78"/>
    <w:rsid w:val="009C7F8B"/>
    <w:rsid w:val="009D03F8"/>
    <w:rsid w:val="009D04FF"/>
    <w:rsid w:val="009D0543"/>
    <w:rsid w:val="009D0B0E"/>
    <w:rsid w:val="009D0CC9"/>
    <w:rsid w:val="009D0CEC"/>
    <w:rsid w:val="009D0E62"/>
    <w:rsid w:val="009D1246"/>
    <w:rsid w:val="009D14C9"/>
    <w:rsid w:val="009D176C"/>
    <w:rsid w:val="009D19F2"/>
    <w:rsid w:val="009D1B28"/>
    <w:rsid w:val="009D1B31"/>
    <w:rsid w:val="009D1C57"/>
    <w:rsid w:val="009D1F46"/>
    <w:rsid w:val="009D2129"/>
    <w:rsid w:val="009D26C6"/>
    <w:rsid w:val="009D27B5"/>
    <w:rsid w:val="009D27E7"/>
    <w:rsid w:val="009D2800"/>
    <w:rsid w:val="009D2A3F"/>
    <w:rsid w:val="009D32AD"/>
    <w:rsid w:val="009D3C2D"/>
    <w:rsid w:val="009D3D2F"/>
    <w:rsid w:val="009D3D76"/>
    <w:rsid w:val="009D4034"/>
    <w:rsid w:val="009D421A"/>
    <w:rsid w:val="009D42C4"/>
    <w:rsid w:val="009D4820"/>
    <w:rsid w:val="009D49A4"/>
    <w:rsid w:val="009D4A02"/>
    <w:rsid w:val="009D4B5C"/>
    <w:rsid w:val="009D4C88"/>
    <w:rsid w:val="009D5856"/>
    <w:rsid w:val="009D5A2B"/>
    <w:rsid w:val="009D5A3B"/>
    <w:rsid w:val="009D5C87"/>
    <w:rsid w:val="009D5CD4"/>
    <w:rsid w:val="009D5F77"/>
    <w:rsid w:val="009D633F"/>
    <w:rsid w:val="009D63AD"/>
    <w:rsid w:val="009D641E"/>
    <w:rsid w:val="009D699F"/>
    <w:rsid w:val="009D6C1D"/>
    <w:rsid w:val="009D7229"/>
    <w:rsid w:val="009D7234"/>
    <w:rsid w:val="009D729D"/>
    <w:rsid w:val="009D767F"/>
    <w:rsid w:val="009D7811"/>
    <w:rsid w:val="009D795E"/>
    <w:rsid w:val="009D79BF"/>
    <w:rsid w:val="009D7B18"/>
    <w:rsid w:val="009D7D1D"/>
    <w:rsid w:val="009E0116"/>
    <w:rsid w:val="009E05A8"/>
    <w:rsid w:val="009E0991"/>
    <w:rsid w:val="009E0C95"/>
    <w:rsid w:val="009E0D99"/>
    <w:rsid w:val="009E11BF"/>
    <w:rsid w:val="009E179B"/>
    <w:rsid w:val="009E1A60"/>
    <w:rsid w:val="009E1AA1"/>
    <w:rsid w:val="009E1ACB"/>
    <w:rsid w:val="009E1B0E"/>
    <w:rsid w:val="009E1CC3"/>
    <w:rsid w:val="009E2085"/>
    <w:rsid w:val="009E29D7"/>
    <w:rsid w:val="009E29E3"/>
    <w:rsid w:val="009E31CB"/>
    <w:rsid w:val="009E3434"/>
    <w:rsid w:val="009E34BF"/>
    <w:rsid w:val="009E36F3"/>
    <w:rsid w:val="009E3A65"/>
    <w:rsid w:val="009E3BF1"/>
    <w:rsid w:val="009E3CA5"/>
    <w:rsid w:val="009E3D9A"/>
    <w:rsid w:val="009E3EA8"/>
    <w:rsid w:val="009E3F67"/>
    <w:rsid w:val="009E41DD"/>
    <w:rsid w:val="009E42C3"/>
    <w:rsid w:val="009E4467"/>
    <w:rsid w:val="009E4A4A"/>
    <w:rsid w:val="009E4B03"/>
    <w:rsid w:val="009E4CD7"/>
    <w:rsid w:val="009E4F28"/>
    <w:rsid w:val="009E51B0"/>
    <w:rsid w:val="009E537C"/>
    <w:rsid w:val="009E550A"/>
    <w:rsid w:val="009E5A1C"/>
    <w:rsid w:val="009E5C0E"/>
    <w:rsid w:val="009E6053"/>
    <w:rsid w:val="009E73B5"/>
    <w:rsid w:val="009E7633"/>
    <w:rsid w:val="009E76EB"/>
    <w:rsid w:val="009E7B83"/>
    <w:rsid w:val="009E7D06"/>
    <w:rsid w:val="009E7E48"/>
    <w:rsid w:val="009F0219"/>
    <w:rsid w:val="009F0414"/>
    <w:rsid w:val="009F0440"/>
    <w:rsid w:val="009F0484"/>
    <w:rsid w:val="009F04A6"/>
    <w:rsid w:val="009F05AF"/>
    <w:rsid w:val="009F0800"/>
    <w:rsid w:val="009F0825"/>
    <w:rsid w:val="009F0E22"/>
    <w:rsid w:val="009F0E60"/>
    <w:rsid w:val="009F0E95"/>
    <w:rsid w:val="009F0F8F"/>
    <w:rsid w:val="009F1138"/>
    <w:rsid w:val="009F138C"/>
    <w:rsid w:val="009F1433"/>
    <w:rsid w:val="009F1C29"/>
    <w:rsid w:val="009F22C0"/>
    <w:rsid w:val="009F244C"/>
    <w:rsid w:val="009F2450"/>
    <w:rsid w:val="009F2589"/>
    <w:rsid w:val="009F2976"/>
    <w:rsid w:val="009F2C77"/>
    <w:rsid w:val="009F2DF8"/>
    <w:rsid w:val="009F2FEC"/>
    <w:rsid w:val="009F3120"/>
    <w:rsid w:val="009F3163"/>
    <w:rsid w:val="009F3558"/>
    <w:rsid w:val="009F3B6A"/>
    <w:rsid w:val="009F4A1A"/>
    <w:rsid w:val="009F4C31"/>
    <w:rsid w:val="009F4E36"/>
    <w:rsid w:val="009F4ECF"/>
    <w:rsid w:val="009F4F3D"/>
    <w:rsid w:val="009F52C4"/>
    <w:rsid w:val="009F5465"/>
    <w:rsid w:val="009F58AA"/>
    <w:rsid w:val="009F591E"/>
    <w:rsid w:val="009F5B60"/>
    <w:rsid w:val="009F5E6F"/>
    <w:rsid w:val="009F6999"/>
    <w:rsid w:val="009F6DBB"/>
    <w:rsid w:val="009F6E1D"/>
    <w:rsid w:val="009F6E9D"/>
    <w:rsid w:val="009F6EAC"/>
    <w:rsid w:val="009F70AF"/>
    <w:rsid w:val="009F70B6"/>
    <w:rsid w:val="009F7268"/>
    <w:rsid w:val="009F7D13"/>
    <w:rsid w:val="009F7E28"/>
    <w:rsid w:val="009F7F47"/>
    <w:rsid w:val="00A00063"/>
    <w:rsid w:val="00A00B8B"/>
    <w:rsid w:val="00A0120E"/>
    <w:rsid w:val="00A012F6"/>
    <w:rsid w:val="00A013D8"/>
    <w:rsid w:val="00A0162B"/>
    <w:rsid w:val="00A016F2"/>
    <w:rsid w:val="00A017B8"/>
    <w:rsid w:val="00A01E23"/>
    <w:rsid w:val="00A01E27"/>
    <w:rsid w:val="00A01E34"/>
    <w:rsid w:val="00A02306"/>
    <w:rsid w:val="00A0265D"/>
    <w:rsid w:val="00A0266D"/>
    <w:rsid w:val="00A02853"/>
    <w:rsid w:val="00A02E46"/>
    <w:rsid w:val="00A03483"/>
    <w:rsid w:val="00A03743"/>
    <w:rsid w:val="00A037C5"/>
    <w:rsid w:val="00A037F5"/>
    <w:rsid w:val="00A03850"/>
    <w:rsid w:val="00A03CE1"/>
    <w:rsid w:val="00A03D30"/>
    <w:rsid w:val="00A03F29"/>
    <w:rsid w:val="00A041F6"/>
    <w:rsid w:val="00A04395"/>
    <w:rsid w:val="00A0450F"/>
    <w:rsid w:val="00A04640"/>
    <w:rsid w:val="00A0469D"/>
    <w:rsid w:val="00A04717"/>
    <w:rsid w:val="00A04885"/>
    <w:rsid w:val="00A04A97"/>
    <w:rsid w:val="00A05174"/>
    <w:rsid w:val="00A0568C"/>
    <w:rsid w:val="00A05CF2"/>
    <w:rsid w:val="00A05EA4"/>
    <w:rsid w:val="00A0612E"/>
    <w:rsid w:val="00A06310"/>
    <w:rsid w:val="00A06489"/>
    <w:rsid w:val="00A069C8"/>
    <w:rsid w:val="00A06D1B"/>
    <w:rsid w:val="00A06DDB"/>
    <w:rsid w:val="00A06DE4"/>
    <w:rsid w:val="00A070C8"/>
    <w:rsid w:val="00A070F4"/>
    <w:rsid w:val="00A07119"/>
    <w:rsid w:val="00A07392"/>
    <w:rsid w:val="00A07BA5"/>
    <w:rsid w:val="00A07C57"/>
    <w:rsid w:val="00A07EA1"/>
    <w:rsid w:val="00A07F13"/>
    <w:rsid w:val="00A07F97"/>
    <w:rsid w:val="00A07FE3"/>
    <w:rsid w:val="00A10844"/>
    <w:rsid w:val="00A10AB5"/>
    <w:rsid w:val="00A10AF7"/>
    <w:rsid w:val="00A10D6B"/>
    <w:rsid w:val="00A11207"/>
    <w:rsid w:val="00A11299"/>
    <w:rsid w:val="00A11684"/>
    <w:rsid w:val="00A116FB"/>
    <w:rsid w:val="00A11928"/>
    <w:rsid w:val="00A11BE3"/>
    <w:rsid w:val="00A11C22"/>
    <w:rsid w:val="00A120C1"/>
    <w:rsid w:val="00A12404"/>
    <w:rsid w:val="00A1265D"/>
    <w:rsid w:val="00A1287A"/>
    <w:rsid w:val="00A12A02"/>
    <w:rsid w:val="00A12D8E"/>
    <w:rsid w:val="00A12D99"/>
    <w:rsid w:val="00A1357A"/>
    <w:rsid w:val="00A13B21"/>
    <w:rsid w:val="00A13B5B"/>
    <w:rsid w:val="00A13D98"/>
    <w:rsid w:val="00A14BBB"/>
    <w:rsid w:val="00A14BEF"/>
    <w:rsid w:val="00A14E1E"/>
    <w:rsid w:val="00A15062"/>
    <w:rsid w:val="00A151D1"/>
    <w:rsid w:val="00A15620"/>
    <w:rsid w:val="00A15A3F"/>
    <w:rsid w:val="00A15DFC"/>
    <w:rsid w:val="00A160FC"/>
    <w:rsid w:val="00A1628B"/>
    <w:rsid w:val="00A16354"/>
    <w:rsid w:val="00A1652B"/>
    <w:rsid w:val="00A16581"/>
    <w:rsid w:val="00A165A6"/>
    <w:rsid w:val="00A1698B"/>
    <w:rsid w:val="00A16BC8"/>
    <w:rsid w:val="00A16F2E"/>
    <w:rsid w:val="00A177A7"/>
    <w:rsid w:val="00A17B66"/>
    <w:rsid w:val="00A17DDA"/>
    <w:rsid w:val="00A2013E"/>
    <w:rsid w:val="00A203F6"/>
    <w:rsid w:val="00A208B7"/>
    <w:rsid w:val="00A209CD"/>
    <w:rsid w:val="00A20A56"/>
    <w:rsid w:val="00A21341"/>
    <w:rsid w:val="00A213F6"/>
    <w:rsid w:val="00A215C7"/>
    <w:rsid w:val="00A215DE"/>
    <w:rsid w:val="00A21ACE"/>
    <w:rsid w:val="00A21C4B"/>
    <w:rsid w:val="00A221D9"/>
    <w:rsid w:val="00A229BF"/>
    <w:rsid w:val="00A22A9F"/>
    <w:rsid w:val="00A22D10"/>
    <w:rsid w:val="00A22DBD"/>
    <w:rsid w:val="00A22EF7"/>
    <w:rsid w:val="00A2319F"/>
    <w:rsid w:val="00A231E6"/>
    <w:rsid w:val="00A23283"/>
    <w:rsid w:val="00A2378F"/>
    <w:rsid w:val="00A23B16"/>
    <w:rsid w:val="00A23D62"/>
    <w:rsid w:val="00A23DE9"/>
    <w:rsid w:val="00A24656"/>
    <w:rsid w:val="00A24685"/>
    <w:rsid w:val="00A24807"/>
    <w:rsid w:val="00A248DB"/>
    <w:rsid w:val="00A24928"/>
    <w:rsid w:val="00A24C72"/>
    <w:rsid w:val="00A24DB3"/>
    <w:rsid w:val="00A2555A"/>
    <w:rsid w:val="00A255F6"/>
    <w:rsid w:val="00A25B47"/>
    <w:rsid w:val="00A25B56"/>
    <w:rsid w:val="00A25BB7"/>
    <w:rsid w:val="00A2603E"/>
    <w:rsid w:val="00A260B8"/>
    <w:rsid w:val="00A26118"/>
    <w:rsid w:val="00A262B6"/>
    <w:rsid w:val="00A26488"/>
    <w:rsid w:val="00A26878"/>
    <w:rsid w:val="00A26979"/>
    <w:rsid w:val="00A26C03"/>
    <w:rsid w:val="00A26F06"/>
    <w:rsid w:val="00A27097"/>
    <w:rsid w:val="00A274FC"/>
    <w:rsid w:val="00A27898"/>
    <w:rsid w:val="00A27F8A"/>
    <w:rsid w:val="00A309ED"/>
    <w:rsid w:val="00A30D31"/>
    <w:rsid w:val="00A30DC5"/>
    <w:rsid w:val="00A31054"/>
    <w:rsid w:val="00A310AF"/>
    <w:rsid w:val="00A31B0C"/>
    <w:rsid w:val="00A31B20"/>
    <w:rsid w:val="00A31CCB"/>
    <w:rsid w:val="00A32186"/>
    <w:rsid w:val="00A3303D"/>
    <w:rsid w:val="00A334B2"/>
    <w:rsid w:val="00A335BE"/>
    <w:rsid w:val="00A338B5"/>
    <w:rsid w:val="00A339B5"/>
    <w:rsid w:val="00A339ED"/>
    <w:rsid w:val="00A33B4D"/>
    <w:rsid w:val="00A34013"/>
    <w:rsid w:val="00A341E2"/>
    <w:rsid w:val="00A34268"/>
    <w:rsid w:val="00A3428E"/>
    <w:rsid w:val="00A342C3"/>
    <w:rsid w:val="00A34369"/>
    <w:rsid w:val="00A3463A"/>
    <w:rsid w:val="00A34B64"/>
    <w:rsid w:val="00A34C98"/>
    <w:rsid w:val="00A34DA2"/>
    <w:rsid w:val="00A34EEB"/>
    <w:rsid w:val="00A3520B"/>
    <w:rsid w:val="00A356D4"/>
    <w:rsid w:val="00A357A2"/>
    <w:rsid w:val="00A359DE"/>
    <w:rsid w:val="00A35CF1"/>
    <w:rsid w:val="00A35DE1"/>
    <w:rsid w:val="00A35E08"/>
    <w:rsid w:val="00A35E8B"/>
    <w:rsid w:val="00A3616C"/>
    <w:rsid w:val="00A361E3"/>
    <w:rsid w:val="00A363AB"/>
    <w:rsid w:val="00A36574"/>
    <w:rsid w:val="00A36584"/>
    <w:rsid w:val="00A3666A"/>
    <w:rsid w:val="00A36789"/>
    <w:rsid w:val="00A36891"/>
    <w:rsid w:val="00A369FF"/>
    <w:rsid w:val="00A37211"/>
    <w:rsid w:val="00A37812"/>
    <w:rsid w:val="00A37A2E"/>
    <w:rsid w:val="00A37C55"/>
    <w:rsid w:val="00A37C67"/>
    <w:rsid w:val="00A37E58"/>
    <w:rsid w:val="00A37FDB"/>
    <w:rsid w:val="00A40027"/>
    <w:rsid w:val="00A40397"/>
    <w:rsid w:val="00A40554"/>
    <w:rsid w:val="00A40636"/>
    <w:rsid w:val="00A40D88"/>
    <w:rsid w:val="00A40E59"/>
    <w:rsid w:val="00A411E0"/>
    <w:rsid w:val="00A414FD"/>
    <w:rsid w:val="00A417F7"/>
    <w:rsid w:val="00A41BD3"/>
    <w:rsid w:val="00A41C52"/>
    <w:rsid w:val="00A41DB9"/>
    <w:rsid w:val="00A42082"/>
    <w:rsid w:val="00A423EA"/>
    <w:rsid w:val="00A42A6F"/>
    <w:rsid w:val="00A42D3E"/>
    <w:rsid w:val="00A4302B"/>
    <w:rsid w:val="00A43071"/>
    <w:rsid w:val="00A43320"/>
    <w:rsid w:val="00A434D8"/>
    <w:rsid w:val="00A43888"/>
    <w:rsid w:val="00A43D21"/>
    <w:rsid w:val="00A44235"/>
    <w:rsid w:val="00A44295"/>
    <w:rsid w:val="00A44A33"/>
    <w:rsid w:val="00A44A58"/>
    <w:rsid w:val="00A45252"/>
    <w:rsid w:val="00A45306"/>
    <w:rsid w:val="00A45691"/>
    <w:rsid w:val="00A45A88"/>
    <w:rsid w:val="00A4607B"/>
    <w:rsid w:val="00A46A6D"/>
    <w:rsid w:val="00A46B1D"/>
    <w:rsid w:val="00A46B97"/>
    <w:rsid w:val="00A46BAF"/>
    <w:rsid w:val="00A47280"/>
    <w:rsid w:val="00A47560"/>
    <w:rsid w:val="00A47A01"/>
    <w:rsid w:val="00A47DFC"/>
    <w:rsid w:val="00A47ED0"/>
    <w:rsid w:val="00A50313"/>
    <w:rsid w:val="00A506AE"/>
    <w:rsid w:val="00A50A40"/>
    <w:rsid w:val="00A50AFC"/>
    <w:rsid w:val="00A50E7C"/>
    <w:rsid w:val="00A50EDD"/>
    <w:rsid w:val="00A51044"/>
    <w:rsid w:val="00A51AB6"/>
    <w:rsid w:val="00A51C9E"/>
    <w:rsid w:val="00A52078"/>
    <w:rsid w:val="00A5230D"/>
    <w:rsid w:val="00A52BD5"/>
    <w:rsid w:val="00A52ED7"/>
    <w:rsid w:val="00A530B0"/>
    <w:rsid w:val="00A536D3"/>
    <w:rsid w:val="00A5385F"/>
    <w:rsid w:val="00A53BD0"/>
    <w:rsid w:val="00A542F3"/>
    <w:rsid w:val="00A54347"/>
    <w:rsid w:val="00A54C36"/>
    <w:rsid w:val="00A54F35"/>
    <w:rsid w:val="00A5543C"/>
    <w:rsid w:val="00A559DA"/>
    <w:rsid w:val="00A55A04"/>
    <w:rsid w:val="00A55A78"/>
    <w:rsid w:val="00A55CC0"/>
    <w:rsid w:val="00A55DFC"/>
    <w:rsid w:val="00A5604F"/>
    <w:rsid w:val="00A56337"/>
    <w:rsid w:val="00A56443"/>
    <w:rsid w:val="00A5646F"/>
    <w:rsid w:val="00A5666E"/>
    <w:rsid w:val="00A56C53"/>
    <w:rsid w:val="00A56E30"/>
    <w:rsid w:val="00A56F19"/>
    <w:rsid w:val="00A56F7A"/>
    <w:rsid w:val="00A57075"/>
    <w:rsid w:val="00A57150"/>
    <w:rsid w:val="00A573D7"/>
    <w:rsid w:val="00A57672"/>
    <w:rsid w:val="00A5780D"/>
    <w:rsid w:val="00A57992"/>
    <w:rsid w:val="00A57F16"/>
    <w:rsid w:val="00A600DF"/>
    <w:rsid w:val="00A60208"/>
    <w:rsid w:val="00A606CE"/>
    <w:rsid w:val="00A61043"/>
    <w:rsid w:val="00A6182A"/>
    <w:rsid w:val="00A61A5A"/>
    <w:rsid w:val="00A61AB1"/>
    <w:rsid w:val="00A61B4B"/>
    <w:rsid w:val="00A62146"/>
    <w:rsid w:val="00A6286B"/>
    <w:rsid w:val="00A62F8C"/>
    <w:rsid w:val="00A632B9"/>
    <w:rsid w:val="00A632EA"/>
    <w:rsid w:val="00A63309"/>
    <w:rsid w:val="00A633F7"/>
    <w:rsid w:val="00A6384F"/>
    <w:rsid w:val="00A638B9"/>
    <w:rsid w:val="00A63BC8"/>
    <w:rsid w:val="00A63EB4"/>
    <w:rsid w:val="00A63EC5"/>
    <w:rsid w:val="00A64175"/>
    <w:rsid w:val="00A6426A"/>
    <w:rsid w:val="00A642C4"/>
    <w:rsid w:val="00A64493"/>
    <w:rsid w:val="00A64641"/>
    <w:rsid w:val="00A6495F"/>
    <w:rsid w:val="00A64A18"/>
    <w:rsid w:val="00A64B02"/>
    <w:rsid w:val="00A64EE8"/>
    <w:rsid w:val="00A65034"/>
    <w:rsid w:val="00A651E7"/>
    <w:rsid w:val="00A653EA"/>
    <w:rsid w:val="00A65461"/>
    <w:rsid w:val="00A656F0"/>
    <w:rsid w:val="00A6583A"/>
    <w:rsid w:val="00A65B4B"/>
    <w:rsid w:val="00A65BF6"/>
    <w:rsid w:val="00A65C89"/>
    <w:rsid w:val="00A666DC"/>
    <w:rsid w:val="00A669C2"/>
    <w:rsid w:val="00A66A2A"/>
    <w:rsid w:val="00A66C2D"/>
    <w:rsid w:val="00A66F3D"/>
    <w:rsid w:val="00A6759D"/>
    <w:rsid w:val="00A6777D"/>
    <w:rsid w:val="00A67A98"/>
    <w:rsid w:val="00A70235"/>
    <w:rsid w:val="00A70365"/>
    <w:rsid w:val="00A704CE"/>
    <w:rsid w:val="00A704E1"/>
    <w:rsid w:val="00A7054D"/>
    <w:rsid w:val="00A70565"/>
    <w:rsid w:val="00A706F3"/>
    <w:rsid w:val="00A7071D"/>
    <w:rsid w:val="00A70760"/>
    <w:rsid w:val="00A709E2"/>
    <w:rsid w:val="00A70B8E"/>
    <w:rsid w:val="00A70BCC"/>
    <w:rsid w:val="00A71B79"/>
    <w:rsid w:val="00A72094"/>
    <w:rsid w:val="00A722A3"/>
    <w:rsid w:val="00A72D20"/>
    <w:rsid w:val="00A72EDF"/>
    <w:rsid w:val="00A72FA5"/>
    <w:rsid w:val="00A731BE"/>
    <w:rsid w:val="00A73277"/>
    <w:rsid w:val="00A73530"/>
    <w:rsid w:val="00A73C36"/>
    <w:rsid w:val="00A73F71"/>
    <w:rsid w:val="00A74024"/>
    <w:rsid w:val="00A7408B"/>
    <w:rsid w:val="00A744D5"/>
    <w:rsid w:val="00A745E3"/>
    <w:rsid w:val="00A74672"/>
    <w:rsid w:val="00A7473D"/>
    <w:rsid w:val="00A74CF2"/>
    <w:rsid w:val="00A74D49"/>
    <w:rsid w:val="00A74D78"/>
    <w:rsid w:val="00A750B2"/>
    <w:rsid w:val="00A751E0"/>
    <w:rsid w:val="00A75465"/>
    <w:rsid w:val="00A75569"/>
    <w:rsid w:val="00A75617"/>
    <w:rsid w:val="00A75843"/>
    <w:rsid w:val="00A75BD4"/>
    <w:rsid w:val="00A7680B"/>
    <w:rsid w:val="00A76EB4"/>
    <w:rsid w:val="00A77024"/>
    <w:rsid w:val="00A7731C"/>
    <w:rsid w:val="00A776DE"/>
    <w:rsid w:val="00A776F4"/>
    <w:rsid w:val="00A77761"/>
    <w:rsid w:val="00A77DB4"/>
    <w:rsid w:val="00A77E44"/>
    <w:rsid w:val="00A77EB9"/>
    <w:rsid w:val="00A77EFC"/>
    <w:rsid w:val="00A77FAD"/>
    <w:rsid w:val="00A802DF"/>
    <w:rsid w:val="00A8080F"/>
    <w:rsid w:val="00A80F44"/>
    <w:rsid w:val="00A810F1"/>
    <w:rsid w:val="00A8136C"/>
    <w:rsid w:val="00A814BD"/>
    <w:rsid w:val="00A8152A"/>
    <w:rsid w:val="00A816CC"/>
    <w:rsid w:val="00A81E7E"/>
    <w:rsid w:val="00A81ECB"/>
    <w:rsid w:val="00A823EC"/>
    <w:rsid w:val="00A8243D"/>
    <w:rsid w:val="00A8255F"/>
    <w:rsid w:val="00A8272E"/>
    <w:rsid w:val="00A82B0F"/>
    <w:rsid w:val="00A82F97"/>
    <w:rsid w:val="00A82FCE"/>
    <w:rsid w:val="00A831BC"/>
    <w:rsid w:val="00A8335E"/>
    <w:rsid w:val="00A8340E"/>
    <w:rsid w:val="00A83712"/>
    <w:rsid w:val="00A837D1"/>
    <w:rsid w:val="00A83A63"/>
    <w:rsid w:val="00A83E86"/>
    <w:rsid w:val="00A83F4E"/>
    <w:rsid w:val="00A84060"/>
    <w:rsid w:val="00A847AF"/>
    <w:rsid w:val="00A85397"/>
    <w:rsid w:val="00A853E5"/>
    <w:rsid w:val="00A85532"/>
    <w:rsid w:val="00A85C58"/>
    <w:rsid w:val="00A8602E"/>
    <w:rsid w:val="00A86605"/>
    <w:rsid w:val="00A868D8"/>
    <w:rsid w:val="00A868F9"/>
    <w:rsid w:val="00A86922"/>
    <w:rsid w:val="00A8692F"/>
    <w:rsid w:val="00A869A3"/>
    <w:rsid w:val="00A869B7"/>
    <w:rsid w:val="00A86E38"/>
    <w:rsid w:val="00A86F91"/>
    <w:rsid w:val="00A876DB"/>
    <w:rsid w:val="00A87E6B"/>
    <w:rsid w:val="00A9023B"/>
    <w:rsid w:val="00A903D7"/>
    <w:rsid w:val="00A90697"/>
    <w:rsid w:val="00A90748"/>
    <w:rsid w:val="00A908B5"/>
    <w:rsid w:val="00A90A70"/>
    <w:rsid w:val="00A912C5"/>
    <w:rsid w:val="00A913A6"/>
    <w:rsid w:val="00A9161A"/>
    <w:rsid w:val="00A91FE9"/>
    <w:rsid w:val="00A9254B"/>
    <w:rsid w:val="00A92587"/>
    <w:rsid w:val="00A925E1"/>
    <w:rsid w:val="00A92B57"/>
    <w:rsid w:val="00A92EA9"/>
    <w:rsid w:val="00A92F2F"/>
    <w:rsid w:val="00A9329B"/>
    <w:rsid w:val="00A93924"/>
    <w:rsid w:val="00A93D37"/>
    <w:rsid w:val="00A93F5A"/>
    <w:rsid w:val="00A93FB6"/>
    <w:rsid w:val="00A9413B"/>
    <w:rsid w:val="00A94860"/>
    <w:rsid w:val="00A94C02"/>
    <w:rsid w:val="00A95004"/>
    <w:rsid w:val="00A95174"/>
    <w:rsid w:val="00A95203"/>
    <w:rsid w:val="00A95259"/>
    <w:rsid w:val="00A956B6"/>
    <w:rsid w:val="00A95BAA"/>
    <w:rsid w:val="00A95BD6"/>
    <w:rsid w:val="00A95D00"/>
    <w:rsid w:val="00A96497"/>
    <w:rsid w:val="00A96855"/>
    <w:rsid w:val="00A968B7"/>
    <w:rsid w:val="00A9692E"/>
    <w:rsid w:val="00A96A5C"/>
    <w:rsid w:val="00A9713D"/>
    <w:rsid w:val="00A97332"/>
    <w:rsid w:val="00A974D9"/>
    <w:rsid w:val="00A97957"/>
    <w:rsid w:val="00A97C5C"/>
    <w:rsid w:val="00A97CC8"/>
    <w:rsid w:val="00AA01C8"/>
    <w:rsid w:val="00AA0252"/>
    <w:rsid w:val="00AA0787"/>
    <w:rsid w:val="00AA078E"/>
    <w:rsid w:val="00AA0D41"/>
    <w:rsid w:val="00AA0DB6"/>
    <w:rsid w:val="00AA0E7F"/>
    <w:rsid w:val="00AA10E5"/>
    <w:rsid w:val="00AA163D"/>
    <w:rsid w:val="00AA16A3"/>
    <w:rsid w:val="00AA1702"/>
    <w:rsid w:val="00AA1ABB"/>
    <w:rsid w:val="00AA1BBA"/>
    <w:rsid w:val="00AA1C99"/>
    <w:rsid w:val="00AA1CA7"/>
    <w:rsid w:val="00AA2019"/>
    <w:rsid w:val="00AA2219"/>
    <w:rsid w:val="00AA2251"/>
    <w:rsid w:val="00AA22D1"/>
    <w:rsid w:val="00AA2727"/>
    <w:rsid w:val="00AA28E8"/>
    <w:rsid w:val="00AA31C8"/>
    <w:rsid w:val="00AA3C0B"/>
    <w:rsid w:val="00AA3CE3"/>
    <w:rsid w:val="00AA3E83"/>
    <w:rsid w:val="00AA406A"/>
    <w:rsid w:val="00AA4230"/>
    <w:rsid w:val="00AA43D8"/>
    <w:rsid w:val="00AA4727"/>
    <w:rsid w:val="00AA4DAE"/>
    <w:rsid w:val="00AA5460"/>
    <w:rsid w:val="00AA58D3"/>
    <w:rsid w:val="00AA59C8"/>
    <w:rsid w:val="00AA5D72"/>
    <w:rsid w:val="00AA5EC1"/>
    <w:rsid w:val="00AA5FD0"/>
    <w:rsid w:val="00AA6272"/>
    <w:rsid w:val="00AA6881"/>
    <w:rsid w:val="00AA696B"/>
    <w:rsid w:val="00AA6A6B"/>
    <w:rsid w:val="00AA6F01"/>
    <w:rsid w:val="00AA7376"/>
    <w:rsid w:val="00AB0BAE"/>
    <w:rsid w:val="00AB0E91"/>
    <w:rsid w:val="00AB0F28"/>
    <w:rsid w:val="00AB1334"/>
    <w:rsid w:val="00AB16DB"/>
    <w:rsid w:val="00AB18D9"/>
    <w:rsid w:val="00AB1971"/>
    <w:rsid w:val="00AB2218"/>
    <w:rsid w:val="00AB2353"/>
    <w:rsid w:val="00AB2D36"/>
    <w:rsid w:val="00AB2ED7"/>
    <w:rsid w:val="00AB2F26"/>
    <w:rsid w:val="00AB3006"/>
    <w:rsid w:val="00AB31AE"/>
    <w:rsid w:val="00AB3427"/>
    <w:rsid w:val="00AB3528"/>
    <w:rsid w:val="00AB358E"/>
    <w:rsid w:val="00AB372E"/>
    <w:rsid w:val="00AB3B88"/>
    <w:rsid w:val="00AB43E6"/>
    <w:rsid w:val="00AB4403"/>
    <w:rsid w:val="00AB4628"/>
    <w:rsid w:val="00AB48BE"/>
    <w:rsid w:val="00AB4A8F"/>
    <w:rsid w:val="00AB4B0D"/>
    <w:rsid w:val="00AB4BEA"/>
    <w:rsid w:val="00AB4EF3"/>
    <w:rsid w:val="00AB4FA8"/>
    <w:rsid w:val="00AB5257"/>
    <w:rsid w:val="00AB5766"/>
    <w:rsid w:val="00AB579B"/>
    <w:rsid w:val="00AB57DE"/>
    <w:rsid w:val="00AB5981"/>
    <w:rsid w:val="00AB5DA9"/>
    <w:rsid w:val="00AB5F33"/>
    <w:rsid w:val="00AB6262"/>
    <w:rsid w:val="00AB65C1"/>
    <w:rsid w:val="00AB686F"/>
    <w:rsid w:val="00AB6951"/>
    <w:rsid w:val="00AB71E2"/>
    <w:rsid w:val="00AB73C1"/>
    <w:rsid w:val="00AB73D3"/>
    <w:rsid w:val="00AB741E"/>
    <w:rsid w:val="00AB74EC"/>
    <w:rsid w:val="00AB7873"/>
    <w:rsid w:val="00AB7CA5"/>
    <w:rsid w:val="00AB7E60"/>
    <w:rsid w:val="00AC01CD"/>
    <w:rsid w:val="00AC0324"/>
    <w:rsid w:val="00AC086F"/>
    <w:rsid w:val="00AC097F"/>
    <w:rsid w:val="00AC1339"/>
    <w:rsid w:val="00AC13B5"/>
    <w:rsid w:val="00AC1B3E"/>
    <w:rsid w:val="00AC1C0F"/>
    <w:rsid w:val="00AC1DBE"/>
    <w:rsid w:val="00AC24BF"/>
    <w:rsid w:val="00AC24C7"/>
    <w:rsid w:val="00AC26CB"/>
    <w:rsid w:val="00AC27F5"/>
    <w:rsid w:val="00AC2974"/>
    <w:rsid w:val="00AC2BD7"/>
    <w:rsid w:val="00AC306D"/>
    <w:rsid w:val="00AC3307"/>
    <w:rsid w:val="00AC342A"/>
    <w:rsid w:val="00AC34E5"/>
    <w:rsid w:val="00AC35BA"/>
    <w:rsid w:val="00AC3ACE"/>
    <w:rsid w:val="00AC3EA8"/>
    <w:rsid w:val="00AC41DB"/>
    <w:rsid w:val="00AC4273"/>
    <w:rsid w:val="00AC4561"/>
    <w:rsid w:val="00AC4C70"/>
    <w:rsid w:val="00AC523B"/>
    <w:rsid w:val="00AC5864"/>
    <w:rsid w:val="00AC592F"/>
    <w:rsid w:val="00AC5A48"/>
    <w:rsid w:val="00AC5D6E"/>
    <w:rsid w:val="00AC5EA6"/>
    <w:rsid w:val="00AC6385"/>
    <w:rsid w:val="00AC6455"/>
    <w:rsid w:val="00AC670E"/>
    <w:rsid w:val="00AC67E5"/>
    <w:rsid w:val="00AC6E34"/>
    <w:rsid w:val="00AC7489"/>
    <w:rsid w:val="00AC74E2"/>
    <w:rsid w:val="00AC786E"/>
    <w:rsid w:val="00AC7A1F"/>
    <w:rsid w:val="00AC7C77"/>
    <w:rsid w:val="00AC7D28"/>
    <w:rsid w:val="00AD07E8"/>
    <w:rsid w:val="00AD09A7"/>
    <w:rsid w:val="00AD0F75"/>
    <w:rsid w:val="00AD16A2"/>
    <w:rsid w:val="00AD1736"/>
    <w:rsid w:val="00AD17F9"/>
    <w:rsid w:val="00AD1AEA"/>
    <w:rsid w:val="00AD27ED"/>
    <w:rsid w:val="00AD2BDF"/>
    <w:rsid w:val="00AD2CB2"/>
    <w:rsid w:val="00AD2D07"/>
    <w:rsid w:val="00AD2EF0"/>
    <w:rsid w:val="00AD3173"/>
    <w:rsid w:val="00AD3608"/>
    <w:rsid w:val="00AD387E"/>
    <w:rsid w:val="00AD388E"/>
    <w:rsid w:val="00AD3B43"/>
    <w:rsid w:val="00AD470C"/>
    <w:rsid w:val="00AD4979"/>
    <w:rsid w:val="00AD49B6"/>
    <w:rsid w:val="00AD4A84"/>
    <w:rsid w:val="00AD4DAD"/>
    <w:rsid w:val="00AD4DB0"/>
    <w:rsid w:val="00AD4E28"/>
    <w:rsid w:val="00AD4E36"/>
    <w:rsid w:val="00AD5C79"/>
    <w:rsid w:val="00AD5CBF"/>
    <w:rsid w:val="00AD5D6B"/>
    <w:rsid w:val="00AD633D"/>
    <w:rsid w:val="00AD6375"/>
    <w:rsid w:val="00AD6629"/>
    <w:rsid w:val="00AD6A66"/>
    <w:rsid w:val="00AD6A96"/>
    <w:rsid w:val="00AD7240"/>
    <w:rsid w:val="00AD74B5"/>
    <w:rsid w:val="00AD77F7"/>
    <w:rsid w:val="00AD7CB6"/>
    <w:rsid w:val="00AD7D21"/>
    <w:rsid w:val="00AE02C6"/>
    <w:rsid w:val="00AE0533"/>
    <w:rsid w:val="00AE06EF"/>
    <w:rsid w:val="00AE078F"/>
    <w:rsid w:val="00AE0B1B"/>
    <w:rsid w:val="00AE0BB1"/>
    <w:rsid w:val="00AE0CC1"/>
    <w:rsid w:val="00AE1143"/>
    <w:rsid w:val="00AE1440"/>
    <w:rsid w:val="00AE180C"/>
    <w:rsid w:val="00AE19EB"/>
    <w:rsid w:val="00AE1A3B"/>
    <w:rsid w:val="00AE1CA5"/>
    <w:rsid w:val="00AE1D46"/>
    <w:rsid w:val="00AE2404"/>
    <w:rsid w:val="00AE250C"/>
    <w:rsid w:val="00AE26B3"/>
    <w:rsid w:val="00AE2EBD"/>
    <w:rsid w:val="00AE3054"/>
    <w:rsid w:val="00AE33D0"/>
    <w:rsid w:val="00AE37DE"/>
    <w:rsid w:val="00AE37F7"/>
    <w:rsid w:val="00AE385B"/>
    <w:rsid w:val="00AE3C26"/>
    <w:rsid w:val="00AE3CA4"/>
    <w:rsid w:val="00AE3D23"/>
    <w:rsid w:val="00AE4664"/>
    <w:rsid w:val="00AE4730"/>
    <w:rsid w:val="00AE48E5"/>
    <w:rsid w:val="00AE4D4C"/>
    <w:rsid w:val="00AE4E29"/>
    <w:rsid w:val="00AE4EAD"/>
    <w:rsid w:val="00AE4F5D"/>
    <w:rsid w:val="00AE61FC"/>
    <w:rsid w:val="00AE66BC"/>
    <w:rsid w:val="00AE68A5"/>
    <w:rsid w:val="00AE6CAE"/>
    <w:rsid w:val="00AE6CCC"/>
    <w:rsid w:val="00AE7549"/>
    <w:rsid w:val="00AE7785"/>
    <w:rsid w:val="00AE77E0"/>
    <w:rsid w:val="00AE7A0D"/>
    <w:rsid w:val="00AE7A52"/>
    <w:rsid w:val="00AE7BAF"/>
    <w:rsid w:val="00AE7EF5"/>
    <w:rsid w:val="00AF052F"/>
    <w:rsid w:val="00AF09B8"/>
    <w:rsid w:val="00AF10BD"/>
    <w:rsid w:val="00AF12B6"/>
    <w:rsid w:val="00AF1A8B"/>
    <w:rsid w:val="00AF214A"/>
    <w:rsid w:val="00AF2190"/>
    <w:rsid w:val="00AF23E2"/>
    <w:rsid w:val="00AF2413"/>
    <w:rsid w:val="00AF2676"/>
    <w:rsid w:val="00AF27D8"/>
    <w:rsid w:val="00AF2958"/>
    <w:rsid w:val="00AF2A2F"/>
    <w:rsid w:val="00AF2AAE"/>
    <w:rsid w:val="00AF2C2C"/>
    <w:rsid w:val="00AF2CD4"/>
    <w:rsid w:val="00AF3048"/>
    <w:rsid w:val="00AF3300"/>
    <w:rsid w:val="00AF3455"/>
    <w:rsid w:val="00AF3612"/>
    <w:rsid w:val="00AF3BC8"/>
    <w:rsid w:val="00AF45EA"/>
    <w:rsid w:val="00AF4B09"/>
    <w:rsid w:val="00AF4D01"/>
    <w:rsid w:val="00AF4D2C"/>
    <w:rsid w:val="00AF50B1"/>
    <w:rsid w:val="00AF53F0"/>
    <w:rsid w:val="00AF53F1"/>
    <w:rsid w:val="00AF57C0"/>
    <w:rsid w:val="00AF57E3"/>
    <w:rsid w:val="00AF5888"/>
    <w:rsid w:val="00AF5973"/>
    <w:rsid w:val="00AF5A4D"/>
    <w:rsid w:val="00AF5B60"/>
    <w:rsid w:val="00AF5BEE"/>
    <w:rsid w:val="00AF6597"/>
    <w:rsid w:val="00AF6753"/>
    <w:rsid w:val="00AF6821"/>
    <w:rsid w:val="00AF696F"/>
    <w:rsid w:val="00AF6B7C"/>
    <w:rsid w:val="00AF6C11"/>
    <w:rsid w:val="00AF6C81"/>
    <w:rsid w:val="00AF6D26"/>
    <w:rsid w:val="00AF6DDE"/>
    <w:rsid w:val="00AF6E22"/>
    <w:rsid w:val="00AF6F76"/>
    <w:rsid w:val="00AF700D"/>
    <w:rsid w:val="00AF77C0"/>
    <w:rsid w:val="00AF77D8"/>
    <w:rsid w:val="00AF7CE2"/>
    <w:rsid w:val="00B002D8"/>
    <w:rsid w:val="00B004CB"/>
    <w:rsid w:val="00B00602"/>
    <w:rsid w:val="00B00F4E"/>
    <w:rsid w:val="00B01081"/>
    <w:rsid w:val="00B0134A"/>
    <w:rsid w:val="00B017CE"/>
    <w:rsid w:val="00B01808"/>
    <w:rsid w:val="00B01FA0"/>
    <w:rsid w:val="00B02139"/>
    <w:rsid w:val="00B02702"/>
    <w:rsid w:val="00B02D6D"/>
    <w:rsid w:val="00B02EC8"/>
    <w:rsid w:val="00B02F2B"/>
    <w:rsid w:val="00B02F36"/>
    <w:rsid w:val="00B030A2"/>
    <w:rsid w:val="00B03179"/>
    <w:rsid w:val="00B0372B"/>
    <w:rsid w:val="00B03A03"/>
    <w:rsid w:val="00B03AE1"/>
    <w:rsid w:val="00B03B95"/>
    <w:rsid w:val="00B04408"/>
    <w:rsid w:val="00B0485D"/>
    <w:rsid w:val="00B04899"/>
    <w:rsid w:val="00B04B53"/>
    <w:rsid w:val="00B0540F"/>
    <w:rsid w:val="00B05458"/>
    <w:rsid w:val="00B05508"/>
    <w:rsid w:val="00B0580C"/>
    <w:rsid w:val="00B05822"/>
    <w:rsid w:val="00B059A1"/>
    <w:rsid w:val="00B05C86"/>
    <w:rsid w:val="00B05E7E"/>
    <w:rsid w:val="00B05FD8"/>
    <w:rsid w:val="00B06041"/>
    <w:rsid w:val="00B0650A"/>
    <w:rsid w:val="00B067BC"/>
    <w:rsid w:val="00B067F6"/>
    <w:rsid w:val="00B06998"/>
    <w:rsid w:val="00B06BD2"/>
    <w:rsid w:val="00B07528"/>
    <w:rsid w:val="00B07566"/>
    <w:rsid w:val="00B07712"/>
    <w:rsid w:val="00B078A0"/>
    <w:rsid w:val="00B07D51"/>
    <w:rsid w:val="00B1030C"/>
    <w:rsid w:val="00B1080F"/>
    <w:rsid w:val="00B1090A"/>
    <w:rsid w:val="00B11150"/>
    <w:rsid w:val="00B115B5"/>
    <w:rsid w:val="00B11957"/>
    <w:rsid w:val="00B11C10"/>
    <w:rsid w:val="00B11EF0"/>
    <w:rsid w:val="00B1241F"/>
    <w:rsid w:val="00B1245D"/>
    <w:rsid w:val="00B125BA"/>
    <w:rsid w:val="00B12BA6"/>
    <w:rsid w:val="00B12BEB"/>
    <w:rsid w:val="00B12DA6"/>
    <w:rsid w:val="00B12E00"/>
    <w:rsid w:val="00B12FCC"/>
    <w:rsid w:val="00B132C8"/>
    <w:rsid w:val="00B132CF"/>
    <w:rsid w:val="00B13541"/>
    <w:rsid w:val="00B13933"/>
    <w:rsid w:val="00B13937"/>
    <w:rsid w:val="00B13B85"/>
    <w:rsid w:val="00B13EF6"/>
    <w:rsid w:val="00B13F9B"/>
    <w:rsid w:val="00B140B3"/>
    <w:rsid w:val="00B140E9"/>
    <w:rsid w:val="00B143FA"/>
    <w:rsid w:val="00B146CB"/>
    <w:rsid w:val="00B1471A"/>
    <w:rsid w:val="00B1508A"/>
    <w:rsid w:val="00B1550F"/>
    <w:rsid w:val="00B15543"/>
    <w:rsid w:val="00B15794"/>
    <w:rsid w:val="00B15ED6"/>
    <w:rsid w:val="00B15F3F"/>
    <w:rsid w:val="00B15F84"/>
    <w:rsid w:val="00B1603E"/>
    <w:rsid w:val="00B162AB"/>
    <w:rsid w:val="00B16711"/>
    <w:rsid w:val="00B1692F"/>
    <w:rsid w:val="00B16956"/>
    <w:rsid w:val="00B1697F"/>
    <w:rsid w:val="00B17266"/>
    <w:rsid w:val="00B1763B"/>
    <w:rsid w:val="00B178A6"/>
    <w:rsid w:val="00B17A46"/>
    <w:rsid w:val="00B17BD3"/>
    <w:rsid w:val="00B17C95"/>
    <w:rsid w:val="00B17CAA"/>
    <w:rsid w:val="00B2052C"/>
    <w:rsid w:val="00B206F8"/>
    <w:rsid w:val="00B20770"/>
    <w:rsid w:val="00B208F3"/>
    <w:rsid w:val="00B20EF6"/>
    <w:rsid w:val="00B2101F"/>
    <w:rsid w:val="00B21341"/>
    <w:rsid w:val="00B21400"/>
    <w:rsid w:val="00B21757"/>
    <w:rsid w:val="00B21862"/>
    <w:rsid w:val="00B21D41"/>
    <w:rsid w:val="00B21DE7"/>
    <w:rsid w:val="00B220BE"/>
    <w:rsid w:val="00B22565"/>
    <w:rsid w:val="00B226D3"/>
    <w:rsid w:val="00B229CA"/>
    <w:rsid w:val="00B22AEC"/>
    <w:rsid w:val="00B2316F"/>
    <w:rsid w:val="00B23361"/>
    <w:rsid w:val="00B2363E"/>
    <w:rsid w:val="00B23692"/>
    <w:rsid w:val="00B238A4"/>
    <w:rsid w:val="00B23A4A"/>
    <w:rsid w:val="00B23D97"/>
    <w:rsid w:val="00B2428D"/>
    <w:rsid w:val="00B243D5"/>
    <w:rsid w:val="00B24683"/>
    <w:rsid w:val="00B248DD"/>
    <w:rsid w:val="00B24F83"/>
    <w:rsid w:val="00B2571B"/>
    <w:rsid w:val="00B26C33"/>
    <w:rsid w:val="00B26DE4"/>
    <w:rsid w:val="00B26E88"/>
    <w:rsid w:val="00B26F4F"/>
    <w:rsid w:val="00B26F70"/>
    <w:rsid w:val="00B26FB6"/>
    <w:rsid w:val="00B270B7"/>
    <w:rsid w:val="00B270FF"/>
    <w:rsid w:val="00B27355"/>
    <w:rsid w:val="00B275E3"/>
    <w:rsid w:val="00B279D1"/>
    <w:rsid w:val="00B27B44"/>
    <w:rsid w:val="00B27F19"/>
    <w:rsid w:val="00B30086"/>
    <w:rsid w:val="00B3027C"/>
    <w:rsid w:val="00B302B5"/>
    <w:rsid w:val="00B30338"/>
    <w:rsid w:val="00B30516"/>
    <w:rsid w:val="00B305A1"/>
    <w:rsid w:val="00B305DF"/>
    <w:rsid w:val="00B3067B"/>
    <w:rsid w:val="00B306F0"/>
    <w:rsid w:val="00B314CA"/>
    <w:rsid w:val="00B317E1"/>
    <w:rsid w:val="00B3190F"/>
    <w:rsid w:val="00B3192B"/>
    <w:rsid w:val="00B3199A"/>
    <w:rsid w:val="00B31FED"/>
    <w:rsid w:val="00B327C2"/>
    <w:rsid w:val="00B32911"/>
    <w:rsid w:val="00B32AFE"/>
    <w:rsid w:val="00B33391"/>
    <w:rsid w:val="00B334C8"/>
    <w:rsid w:val="00B336C5"/>
    <w:rsid w:val="00B33874"/>
    <w:rsid w:val="00B33974"/>
    <w:rsid w:val="00B346E5"/>
    <w:rsid w:val="00B3486B"/>
    <w:rsid w:val="00B34B1D"/>
    <w:rsid w:val="00B34DCB"/>
    <w:rsid w:val="00B350BA"/>
    <w:rsid w:val="00B3562A"/>
    <w:rsid w:val="00B358C8"/>
    <w:rsid w:val="00B35A62"/>
    <w:rsid w:val="00B35E76"/>
    <w:rsid w:val="00B35E78"/>
    <w:rsid w:val="00B3635B"/>
    <w:rsid w:val="00B364BD"/>
    <w:rsid w:val="00B365F4"/>
    <w:rsid w:val="00B36671"/>
    <w:rsid w:val="00B367CF"/>
    <w:rsid w:val="00B36908"/>
    <w:rsid w:val="00B36D0B"/>
    <w:rsid w:val="00B37037"/>
    <w:rsid w:val="00B37491"/>
    <w:rsid w:val="00B37A8D"/>
    <w:rsid w:val="00B405E2"/>
    <w:rsid w:val="00B40877"/>
    <w:rsid w:val="00B408D1"/>
    <w:rsid w:val="00B4100B"/>
    <w:rsid w:val="00B41095"/>
    <w:rsid w:val="00B4141F"/>
    <w:rsid w:val="00B4146D"/>
    <w:rsid w:val="00B41A0E"/>
    <w:rsid w:val="00B41A44"/>
    <w:rsid w:val="00B4216C"/>
    <w:rsid w:val="00B423FC"/>
    <w:rsid w:val="00B42611"/>
    <w:rsid w:val="00B42747"/>
    <w:rsid w:val="00B42C3F"/>
    <w:rsid w:val="00B42EDC"/>
    <w:rsid w:val="00B42FD3"/>
    <w:rsid w:val="00B430C5"/>
    <w:rsid w:val="00B43613"/>
    <w:rsid w:val="00B438F0"/>
    <w:rsid w:val="00B43A01"/>
    <w:rsid w:val="00B44063"/>
    <w:rsid w:val="00B440C2"/>
    <w:rsid w:val="00B44276"/>
    <w:rsid w:val="00B444F5"/>
    <w:rsid w:val="00B447BD"/>
    <w:rsid w:val="00B44A47"/>
    <w:rsid w:val="00B44D82"/>
    <w:rsid w:val="00B450B3"/>
    <w:rsid w:val="00B450F6"/>
    <w:rsid w:val="00B46027"/>
    <w:rsid w:val="00B46356"/>
    <w:rsid w:val="00B46980"/>
    <w:rsid w:val="00B46C26"/>
    <w:rsid w:val="00B46EDF"/>
    <w:rsid w:val="00B47DFF"/>
    <w:rsid w:val="00B50099"/>
    <w:rsid w:val="00B5045C"/>
    <w:rsid w:val="00B50598"/>
    <w:rsid w:val="00B50718"/>
    <w:rsid w:val="00B50C74"/>
    <w:rsid w:val="00B50CDA"/>
    <w:rsid w:val="00B513AF"/>
    <w:rsid w:val="00B51606"/>
    <w:rsid w:val="00B51635"/>
    <w:rsid w:val="00B516BF"/>
    <w:rsid w:val="00B519B9"/>
    <w:rsid w:val="00B51B8F"/>
    <w:rsid w:val="00B51C2E"/>
    <w:rsid w:val="00B51CEA"/>
    <w:rsid w:val="00B52235"/>
    <w:rsid w:val="00B525D2"/>
    <w:rsid w:val="00B529F7"/>
    <w:rsid w:val="00B52AAC"/>
    <w:rsid w:val="00B52E2E"/>
    <w:rsid w:val="00B530F2"/>
    <w:rsid w:val="00B53160"/>
    <w:rsid w:val="00B532A2"/>
    <w:rsid w:val="00B533CC"/>
    <w:rsid w:val="00B53579"/>
    <w:rsid w:val="00B53DB0"/>
    <w:rsid w:val="00B541D4"/>
    <w:rsid w:val="00B54510"/>
    <w:rsid w:val="00B54580"/>
    <w:rsid w:val="00B547C3"/>
    <w:rsid w:val="00B5485D"/>
    <w:rsid w:val="00B55020"/>
    <w:rsid w:val="00B5551F"/>
    <w:rsid w:val="00B56415"/>
    <w:rsid w:val="00B56421"/>
    <w:rsid w:val="00B56595"/>
    <w:rsid w:val="00B56771"/>
    <w:rsid w:val="00B56A8A"/>
    <w:rsid w:val="00B56B45"/>
    <w:rsid w:val="00B56FF5"/>
    <w:rsid w:val="00B57005"/>
    <w:rsid w:val="00B5709E"/>
    <w:rsid w:val="00B571E9"/>
    <w:rsid w:val="00B573ED"/>
    <w:rsid w:val="00B573F8"/>
    <w:rsid w:val="00B577C4"/>
    <w:rsid w:val="00B57899"/>
    <w:rsid w:val="00B57C80"/>
    <w:rsid w:val="00B57E03"/>
    <w:rsid w:val="00B6000F"/>
    <w:rsid w:val="00B604CD"/>
    <w:rsid w:val="00B606FB"/>
    <w:rsid w:val="00B60AB9"/>
    <w:rsid w:val="00B60DFB"/>
    <w:rsid w:val="00B61524"/>
    <w:rsid w:val="00B615C2"/>
    <w:rsid w:val="00B6195C"/>
    <w:rsid w:val="00B61C9C"/>
    <w:rsid w:val="00B61CA8"/>
    <w:rsid w:val="00B61E85"/>
    <w:rsid w:val="00B61F6B"/>
    <w:rsid w:val="00B625FD"/>
    <w:rsid w:val="00B627FC"/>
    <w:rsid w:val="00B62818"/>
    <w:rsid w:val="00B628DD"/>
    <w:rsid w:val="00B6297A"/>
    <w:rsid w:val="00B6311E"/>
    <w:rsid w:val="00B636DF"/>
    <w:rsid w:val="00B6399E"/>
    <w:rsid w:val="00B643D0"/>
    <w:rsid w:val="00B644C3"/>
    <w:rsid w:val="00B64641"/>
    <w:rsid w:val="00B64A96"/>
    <w:rsid w:val="00B64E0C"/>
    <w:rsid w:val="00B64F6A"/>
    <w:rsid w:val="00B652D7"/>
    <w:rsid w:val="00B6565F"/>
    <w:rsid w:val="00B65712"/>
    <w:rsid w:val="00B65739"/>
    <w:rsid w:val="00B65874"/>
    <w:rsid w:val="00B658E8"/>
    <w:rsid w:val="00B66117"/>
    <w:rsid w:val="00B661E8"/>
    <w:rsid w:val="00B662A0"/>
    <w:rsid w:val="00B66356"/>
    <w:rsid w:val="00B663F3"/>
    <w:rsid w:val="00B66638"/>
    <w:rsid w:val="00B66C4B"/>
    <w:rsid w:val="00B66D5C"/>
    <w:rsid w:val="00B66DF1"/>
    <w:rsid w:val="00B66E6D"/>
    <w:rsid w:val="00B67579"/>
    <w:rsid w:val="00B67A80"/>
    <w:rsid w:val="00B70385"/>
    <w:rsid w:val="00B70B24"/>
    <w:rsid w:val="00B70C6D"/>
    <w:rsid w:val="00B70D57"/>
    <w:rsid w:val="00B70E8F"/>
    <w:rsid w:val="00B7130A"/>
    <w:rsid w:val="00B71352"/>
    <w:rsid w:val="00B71542"/>
    <w:rsid w:val="00B71767"/>
    <w:rsid w:val="00B7176B"/>
    <w:rsid w:val="00B7189E"/>
    <w:rsid w:val="00B7218D"/>
    <w:rsid w:val="00B72212"/>
    <w:rsid w:val="00B724BE"/>
    <w:rsid w:val="00B72858"/>
    <w:rsid w:val="00B729B8"/>
    <w:rsid w:val="00B72BC1"/>
    <w:rsid w:val="00B72F13"/>
    <w:rsid w:val="00B72F9E"/>
    <w:rsid w:val="00B73129"/>
    <w:rsid w:val="00B73BC2"/>
    <w:rsid w:val="00B73CC7"/>
    <w:rsid w:val="00B73EE9"/>
    <w:rsid w:val="00B741B4"/>
    <w:rsid w:val="00B7496B"/>
    <w:rsid w:val="00B74999"/>
    <w:rsid w:val="00B74C98"/>
    <w:rsid w:val="00B75255"/>
    <w:rsid w:val="00B75462"/>
    <w:rsid w:val="00B75575"/>
    <w:rsid w:val="00B757B1"/>
    <w:rsid w:val="00B75835"/>
    <w:rsid w:val="00B7586A"/>
    <w:rsid w:val="00B75D05"/>
    <w:rsid w:val="00B75D15"/>
    <w:rsid w:val="00B75DC6"/>
    <w:rsid w:val="00B764BD"/>
    <w:rsid w:val="00B7718F"/>
    <w:rsid w:val="00B7725F"/>
    <w:rsid w:val="00B7735E"/>
    <w:rsid w:val="00B773EB"/>
    <w:rsid w:val="00B77B19"/>
    <w:rsid w:val="00B77EB1"/>
    <w:rsid w:val="00B800EF"/>
    <w:rsid w:val="00B802A7"/>
    <w:rsid w:val="00B80356"/>
    <w:rsid w:val="00B80A9A"/>
    <w:rsid w:val="00B81431"/>
    <w:rsid w:val="00B81694"/>
    <w:rsid w:val="00B818B6"/>
    <w:rsid w:val="00B81904"/>
    <w:rsid w:val="00B81BFC"/>
    <w:rsid w:val="00B81EC9"/>
    <w:rsid w:val="00B822A7"/>
    <w:rsid w:val="00B824E7"/>
    <w:rsid w:val="00B8251A"/>
    <w:rsid w:val="00B82525"/>
    <w:rsid w:val="00B8265A"/>
    <w:rsid w:val="00B82A09"/>
    <w:rsid w:val="00B83348"/>
    <w:rsid w:val="00B83368"/>
    <w:rsid w:val="00B83579"/>
    <w:rsid w:val="00B838F5"/>
    <w:rsid w:val="00B840D2"/>
    <w:rsid w:val="00B8456E"/>
    <w:rsid w:val="00B84B93"/>
    <w:rsid w:val="00B84C2D"/>
    <w:rsid w:val="00B84C9F"/>
    <w:rsid w:val="00B851F1"/>
    <w:rsid w:val="00B8525D"/>
    <w:rsid w:val="00B8590E"/>
    <w:rsid w:val="00B859A0"/>
    <w:rsid w:val="00B859EA"/>
    <w:rsid w:val="00B85DD7"/>
    <w:rsid w:val="00B86617"/>
    <w:rsid w:val="00B86731"/>
    <w:rsid w:val="00B86918"/>
    <w:rsid w:val="00B87298"/>
    <w:rsid w:val="00B87C02"/>
    <w:rsid w:val="00B87D33"/>
    <w:rsid w:val="00B87D43"/>
    <w:rsid w:val="00B904B2"/>
    <w:rsid w:val="00B911C6"/>
    <w:rsid w:val="00B9190E"/>
    <w:rsid w:val="00B91F15"/>
    <w:rsid w:val="00B91F64"/>
    <w:rsid w:val="00B920BB"/>
    <w:rsid w:val="00B9224E"/>
    <w:rsid w:val="00B923F3"/>
    <w:rsid w:val="00B9282B"/>
    <w:rsid w:val="00B92B34"/>
    <w:rsid w:val="00B930A1"/>
    <w:rsid w:val="00B93420"/>
    <w:rsid w:val="00B934DC"/>
    <w:rsid w:val="00B935A6"/>
    <w:rsid w:val="00B936BC"/>
    <w:rsid w:val="00B93752"/>
    <w:rsid w:val="00B939C9"/>
    <w:rsid w:val="00B93A0F"/>
    <w:rsid w:val="00B93C7E"/>
    <w:rsid w:val="00B93E2D"/>
    <w:rsid w:val="00B93F2C"/>
    <w:rsid w:val="00B94031"/>
    <w:rsid w:val="00B941A7"/>
    <w:rsid w:val="00B94555"/>
    <w:rsid w:val="00B948F4"/>
    <w:rsid w:val="00B949F2"/>
    <w:rsid w:val="00B94C1E"/>
    <w:rsid w:val="00B953D2"/>
    <w:rsid w:val="00B95731"/>
    <w:rsid w:val="00B9577A"/>
    <w:rsid w:val="00B957E8"/>
    <w:rsid w:val="00B95AA6"/>
    <w:rsid w:val="00B95BAA"/>
    <w:rsid w:val="00B95E9A"/>
    <w:rsid w:val="00B9658B"/>
    <w:rsid w:val="00B968C2"/>
    <w:rsid w:val="00B96AAC"/>
    <w:rsid w:val="00B97515"/>
    <w:rsid w:val="00B97A82"/>
    <w:rsid w:val="00B97BEC"/>
    <w:rsid w:val="00B97CD4"/>
    <w:rsid w:val="00B97E3F"/>
    <w:rsid w:val="00BA0358"/>
    <w:rsid w:val="00BA037B"/>
    <w:rsid w:val="00BA0518"/>
    <w:rsid w:val="00BA0767"/>
    <w:rsid w:val="00BA0769"/>
    <w:rsid w:val="00BA07C9"/>
    <w:rsid w:val="00BA096B"/>
    <w:rsid w:val="00BA0BC2"/>
    <w:rsid w:val="00BA0E2A"/>
    <w:rsid w:val="00BA0F0B"/>
    <w:rsid w:val="00BA0FB5"/>
    <w:rsid w:val="00BA144F"/>
    <w:rsid w:val="00BA1649"/>
    <w:rsid w:val="00BA16FD"/>
    <w:rsid w:val="00BA1DD0"/>
    <w:rsid w:val="00BA23CD"/>
    <w:rsid w:val="00BA265E"/>
    <w:rsid w:val="00BA2698"/>
    <w:rsid w:val="00BA2A46"/>
    <w:rsid w:val="00BA2B6D"/>
    <w:rsid w:val="00BA2BA7"/>
    <w:rsid w:val="00BA2CC7"/>
    <w:rsid w:val="00BA2D19"/>
    <w:rsid w:val="00BA2E05"/>
    <w:rsid w:val="00BA2F4E"/>
    <w:rsid w:val="00BA326C"/>
    <w:rsid w:val="00BA3377"/>
    <w:rsid w:val="00BA33B5"/>
    <w:rsid w:val="00BA347C"/>
    <w:rsid w:val="00BA3495"/>
    <w:rsid w:val="00BA39B8"/>
    <w:rsid w:val="00BA3B12"/>
    <w:rsid w:val="00BA3B93"/>
    <w:rsid w:val="00BA3BEB"/>
    <w:rsid w:val="00BA3CB5"/>
    <w:rsid w:val="00BA410C"/>
    <w:rsid w:val="00BA4C77"/>
    <w:rsid w:val="00BA4D10"/>
    <w:rsid w:val="00BA4EE5"/>
    <w:rsid w:val="00BA5953"/>
    <w:rsid w:val="00BA5A0A"/>
    <w:rsid w:val="00BA6272"/>
    <w:rsid w:val="00BA6457"/>
    <w:rsid w:val="00BA6628"/>
    <w:rsid w:val="00BA67EE"/>
    <w:rsid w:val="00BA68D8"/>
    <w:rsid w:val="00BA6B67"/>
    <w:rsid w:val="00BA6CA7"/>
    <w:rsid w:val="00BA6EDD"/>
    <w:rsid w:val="00BA7296"/>
    <w:rsid w:val="00BA7385"/>
    <w:rsid w:val="00BA7EF5"/>
    <w:rsid w:val="00BB00EE"/>
    <w:rsid w:val="00BB016A"/>
    <w:rsid w:val="00BB0610"/>
    <w:rsid w:val="00BB0797"/>
    <w:rsid w:val="00BB092A"/>
    <w:rsid w:val="00BB0AD2"/>
    <w:rsid w:val="00BB0B5D"/>
    <w:rsid w:val="00BB0D6D"/>
    <w:rsid w:val="00BB11B7"/>
    <w:rsid w:val="00BB1948"/>
    <w:rsid w:val="00BB1ADE"/>
    <w:rsid w:val="00BB23E2"/>
    <w:rsid w:val="00BB293C"/>
    <w:rsid w:val="00BB30CC"/>
    <w:rsid w:val="00BB3525"/>
    <w:rsid w:val="00BB374A"/>
    <w:rsid w:val="00BB3760"/>
    <w:rsid w:val="00BB381C"/>
    <w:rsid w:val="00BB3888"/>
    <w:rsid w:val="00BB389C"/>
    <w:rsid w:val="00BB3A82"/>
    <w:rsid w:val="00BB409F"/>
    <w:rsid w:val="00BB4174"/>
    <w:rsid w:val="00BB4684"/>
    <w:rsid w:val="00BB4A0E"/>
    <w:rsid w:val="00BB4A19"/>
    <w:rsid w:val="00BB4CD4"/>
    <w:rsid w:val="00BB4F77"/>
    <w:rsid w:val="00BB50FC"/>
    <w:rsid w:val="00BB55F2"/>
    <w:rsid w:val="00BB5802"/>
    <w:rsid w:val="00BB5C0D"/>
    <w:rsid w:val="00BB5D72"/>
    <w:rsid w:val="00BB5E29"/>
    <w:rsid w:val="00BB5F30"/>
    <w:rsid w:val="00BB692F"/>
    <w:rsid w:val="00BB6AE6"/>
    <w:rsid w:val="00BB75DB"/>
    <w:rsid w:val="00BB78A5"/>
    <w:rsid w:val="00BB7AC4"/>
    <w:rsid w:val="00BB7C93"/>
    <w:rsid w:val="00BB7EA3"/>
    <w:rsid w:val="00BC03E6"/>
    <w:rsid w:val="00BC07B7"/>
    <w:rsid w:val="00BC0CF6"/>
    <w:rsid w:val="00BC0E40"/>
    <w:rsid w:val="00BC1736"/>
    <w:rsid w:val="00BC1957"/>
    <w:rsid w:val="00BC19B4"/>
    <w:rsid w:val="00BC1A61"/>
    <w:rsid w:val="00BC1B2F"/>
    <w:rsid w:val="00BC2024"/>
    <w:rsid w:val="00BC2177"/>
    <w:rsid w:val="00BC227D"/>
    <w:rsid w:val="00BC23FC"/>
    <w:rsid w:val="00BC2532"/>
    <w:rsid w:val="00BC262D"/>
    <w:rsid w:val="00BC2653"/>
    <w:rsid w:val="00BC291E"/>
    <w:rsid w:val="00BC2A76"/>
    <w:rsid w:val="00BC2B8C"/>
    <w:rsid w:val="00BC2FCA"/>
    <w:rsid w:val="00BC3073"/>
    <w:rsid w:val="00BC311C"/>
    <w:rsid w:val="00BC357E"/>
    <w:rsid w:val="00BC358A"/>
    <w:rsid w:val="00BC3767"/>
    <w:rsid w:val="00BC40CD"/>
    <w:rsid w:val="00BC46C7"/>
    <w:rsid w:val="00BC49CA"/>
    <w:rsid w:val="00BC4C19"/>
    <w:rsid w:val="00BC4E3E"/>
    <w:rsid w:val="00BC4F10"/>
    <w:rsid w:val="00BC5127"/>
    <w:rsid w:val="00BC5206"/>
    <w:rsid w:val="00BC53BF"/>
    <w:rsid w:val="00BC5939"/>
    <w:rsid w:val="00BC5B65"/>
    <w:rsid w:val="00BC5C86"/>
    <w:rsid w:val="00BC5DC0"/>
    <w:rsid w:val="00BC5EE6"/>
    <w:rsid w:val="00BC61BC"/>
    <w:rsid w:val="00BC6300"/>
    <w:rsid w:val="00BC6429"/>
    <w:rsid w:val="00BC66E1"/>
    <w:rsid w:val="00BC6AD5"/>
    <w:rsid w:val="00BC6C8E"/>
    <w:rsid w:val="00BC6CD2"/>
    <w:rsid w:val="00BC6DB4"/>
    <w:rsid w:val="00BC6DFA"/>
    <w:rsid w:val="00BC7104"/>
    <w:rsid w:val="00BC7192"/>
    <w:rsid w:val="00BC71AC"/>
    <w:rsid w:val="00BC7628"/>
    <w:rsid w:val="00BC76A0"/>
    <w:rsid w:val="00BC7BB7"/>
    <w:rsid w:val="00BD01A4"/>
    <w:rsid w:val="00BD036F"/>
    <w:rsid w:val="00BD03E7"/>
    <w:rsid w:val="00BD03EC"/>
    <w:rsid w:val="00BD0AEC"/>
    <w:rsid w:val="00BD0C50"/>
    <w:rsid w:val="00BD0F51"/>
    <w:rsid w:val="00BD1626"/>
    <w:rsid w:val="00BD1BE1"/>
    <w:rsid w:val="00BD2113"/>
    <w:rsid w:val="00BD23CC"/>
    <w:rsid w:val="00BD25B3"/>
    <w:rsid w:val="00BD25C0"/>
    <w:rsid w:val="00BD2722"/>
    <w:rsid w:val="00BD2810"/>
    <w:rsid w:val="00BD2852"/>
    <w:rsid w:val="00BD306D"/>
    <w:rsid w:val="00BD32BE"/>
    <w:rsid w:val="00BD37C8"/>
    <w:rsid w:val="00BD3890"/>
    <w:rsid w:val="00BD38C6"/>
    <w:rsid w:val="00BD3A4D"/>
    <w:rsid w:val="00BD41C1"/>
    <w:rsid w:val="00BD4523"/>
    <w:rsid w:val="00BD478D"/>
    <w:rsid w:val="00BD4F49"/>
    <w:rsid w:val="00BD5983"/>
    <w:rsid w:val="00BD629A"/>
    <w:rsid w:val="00BD642B"/>
    <w:rsid w:val="00BD675D"/>
    <w:rsid w:val="00BD6944"/>
    <w:rsid w:val="00BD6B6B"/>
    <w:rsid w:val="00BD6B9E"/>
    <w:rsid w:val="00BD6DBC"/>
    <w:rsid w:val="00BD7300"/>
    <w:rsid w:val="00BD7535"/>
    <w:rsid w:val="00BD75EA"/>
    <w:rsid w:val="00BD7AAE"/>
    <w:rsid w:val="00BD7AD4"/>
    <w:rsid w:val="00BD7B18"/>
    <w:rsid w:val="00BD7D45"/>
    <w:rsid w:val="00BD7DC2"/>
    <w:rsid w:val="00BE0077"/>
    <w:rsid w:val="00BE03DF"/>
    <w:rsid w:val="00BE064E"/>
    <w:rsid w:val="00BE0E3B"/>
    <w:rsid w:val="00BE10FA"/>
    <w:rsid w:val="00BE12F9"/>
    <w:rsid w:val="00BE1365"/>
    <w:rsid w:val="00BE1BAB"/>
    <w:rsid w:val="00BE1C3B"/>
    <w:rsid w:val="00BE1CF8"/>
    <w:rsid w:val="00BE1D2D"/>
    <w:rsid w:val="00BE221E"/>
    <w:rsid w:val="00BE26AF"/>
    <w:rsid w:val="00BE2754"/>
    <w:rsid w:val="00BE27B2"/>
    <w:rsid w:val="00BE2A2A"/>
    <w:rsid w:val="00BE2D4B"/>
    <w:rsid w:val="00BE2EBF"/>
    <w:rsid w:val="00BE2FAD"/>
    <w:rsid w:val="00BE3428"/>
    <w:rsid w:val="00BE391C"/>
    <w:rsid w:val="00BE3D7B"/>
    <w:rsid w:val="00BE3E82"/>
    <w:rsid w:val="00BE4365"/>
    <w:rsid w:val="00BE4DDD"/>
    <w:rsid w:val="00BE555F"/>
    <w:rsid w:val="00BE583D"/>
    <w:rsid w:val="00BE5B26"/>
    <w:rsid w:val="00BE5B88"/>
    <w:rsid w:val="00BE5BD8"/>
    <w:rsid w:val="00BE5D97"/>
    <w:rsid w:val="00BE659E"/>
    <w:rsid w:val="00BE6744"/>
    <w:rsid w:val="00BE69C3"/>
    <w:rsid w:val="00BE6B66"/>
    <w:rsid w:val="00BE6C2F"/>
    <w:rsid w:val="00BE751E"/>
    <w:rsid w:val="00BE7647"/>
    <w:rsid w:val="00BE7CBD"/>
    <w:rsid w:val="00BE7FB4"/>
    <w:rsid w:val="00BF016A"/>
    <w:rsid w:val="00BF04BB"/>
    <w:rsid w:val="00BF0D39"/>
    <w:rsid w:val="00BF0DEC"/>
    <w:rsid w:val="00BF11AA"/>
    <w:rsid w:val="00BF167A"/>
    <w:rsid w:val="00BF1B97"/>
    <w:rsid w:val="00BF1C22"/>
    <w:rsid w:val="00BF1F40"/>
    <w:rsid w:val="00BF1F8A"/>
    <w:rsid w:val="00BF20D4"/>
    <w:rsid w:val="00BF22FD"/>
    <w:rsid w:val="00BF28D9"/>
    <w:rsid w:val="00BF2BCC"/>
    <w:rsid w:val="00BF2DD6"/>
    <w:rsid w:val="00BF35EA"/>
    <w:rsid w:val="00BF38A3"/>
    <w:rsid w:val="00BF38A4"/>
    <w:rsid w:val="00BF3C1F"/>
    <w:rsid w:val="00BF424F"/>
    <w:rsid w:val="00BF45D0"/>
    <w:rsid w:val="00BF470A"/>
    <w:rsid w:val="00BF47E4"/>
    <w:rsid w:val="00BF496B"/>
    <w:rsid w:val="00BF5339"/>
    <w:rsid w:val="00BF5841"/>
    <w:rsid w:val="00BF5970"/>
    <w:rsid w:val="00BF5A93"/>
    <w:rsid w:val="00BF5BA9"/>
    <w:rsid w:val="00BF5D26"/>
    <w:rsid w:val="00BF60B9"/>
    <w:rsid w:val="00BF613C"/>
    <w:rsid w:val="00BF6155"/>
    <w:rsid w:val="00BF63BD"/>
    <w:rsid w:val="00BF67D3"/>
    <w:rsid w:val="00BF6CD6"/>
    <w:rsid w:val="00BF71D8"/>
    <w:rsid w:val="00BF7371"/>
    <w:rsid w:val="00BF756F"/>
    <w:rsid w:val="00BF75A1"/>
    <w:rsid w:val="00BF7BD2"/>
    <w:rsid w:val="00C0067D"/>
    <w:rsid w:val="00C00824"/>
    <w:rsid w:val="00C00BF7"/>
    <w:rsid w:val="00C00D61"/>
    <w:rsid w:val="00C00F49"/>
    <w:rsid w:val="00C01053"/>
    <w:rsid w:val="00C0115A"/>
    <w:rsid w:val="00C0145D"/>
    <w:rsid w:val="00C01589"/>
    <w:rsid w:val="00C015F5"/>
    <w:rsid w:val="00C01752"/>
    <w:rsid w:val="00C01CA1"/>
    <w:rsid w:val="00C02238"/>
    <w:rsid w:val="00C0252B"/>
    <w:rsid w:val="00C02682"/>
    <w:rsid w:val="00C0277A"/>
    <w:rsid w:val="00C02E20"/>
    <w:rsid w:val="00C03181"/>
    <w:rsid w:val="00C0367E"/>
    <w:rsid w:val="00C03743"/>
    <w:rsid w:val="00C03B86"/>
    <w:rsid w:val="00C03B9F"/>
    <w:rsid w:val="00C03BF2"/>
    <w:rsid w:val="00C0404E"/>
    <w:rsid w:val="00C041C8"/>
    <w:rsid w:val="00C041D3"/>
    <w:rsid w:val="00C04233"/>
    <w:rsid w:val="00C04599"/>
    <w:rsid w:val="00C048F9"/>
    <w:rsid w:val="00C04960"/>
    <w:rsid w:val="00C04AE7"/>
    <w:rsid w:val="00C04E01"/>
    <w:rsid w:val="00C04E8A"/>
    <w:rsid w:val="00C04F44"/>
    <w:rsid w:val="00C050E8"/>
    <w:rsid w:val="00C057B6"/>
    <w:rsid w:val="00C05A56"/>
    <w:rsid w:val="00C05C02"/>
    <w:rsid w:val="00C05C30"/>
    <w:rsid w:val="00C060CA"/>
    <w:rsid w:val="00C0626E"/>
    <w:rsid w:val="00C0656E"/>
    <w:rsid w:val="00C06795"/>
    <w:rsid w:val="00C06AFA"/>
    <w:rsid w:val="00C06B0B"/>
    <w:rsid w:val="00C06E44"/>
    <w:rsid w:val="00C06E71"/>
    <w:rsid w:val="00C07366"/>
    <w:rsid w:val="00C07825"/>
    <w:rsid w:val="00C07AAE"/>
    <w:rsid w:val="00C07CA5"/>
    <w:rsid w:val="00C07E57"/>
    <w:rsid w:val="00C07EC5"/>
    <w:rsid w:val="00C10145"/>
    <w:rsid w:val="00C103CD"/>
    <w:rsid w:val="00C1048F"/>
    <w:rsid w:val="00C10A7A"/>
    <w:rsid w:val="00C10B07"/>
    <w:rsid w:val="00C10B51"/>
    <w:rsid w:val="00C10BBB"/>
    <w:rsid w:val="00C10BEE"/>
    <w:rsid w:val="00C10C7B"/>
    <w:rsid w:val="00C10E98"/>
    <w:rsid w:val="00C110EA"/>
    <w:rsid w:val="00C11124"/>
    <w:rsid w:val="00C1123D"/>
    <w:rsid w:val="00C11DBE"/>
    <w:rsid w:val="00C1215E"/>
    <w:rsid w:val="00C12BEB"/>
    <w:rsid w:val="00C130A6"/>
    <w:rsid w:val="00C13216"/>
    <w:rsid w:val="00C138FD"/>
    <w:rsid w:val="00C1408B"/>
    <w:rsid w:val="00C14237"/>
    <w:rsid w:val="00C142D0"/>
    <w:rsid w:val="00C148E5"/>
    <w:rsid w:val="00C14B83"/>
    <w:rsid w:val="00C14E1F"/>
    <w:rsid w:val="00C1544F"/>
    <w:rsid w:val="00C15AE8"/>
    <w:rsid w:val="00C15BCF"/>
    <w:rsid w:val="00C15C9C"/>
    <w:rsid w:val="00C16196"/>
    <w:rsid w:val="00C1627A"/>
    <w:rsid w:val="00C16713"/>
    <w:rsid w:val="00C1687B"/>
    <w:rsid w:val="00C16AEE"/>
    <w:rsid w:val="00C16EC4"/>
    <w:rsid w:val="00C17282"/>
    <w:rsid w:val="00C17330"/>
    <w:rsid w:val="00C1753D"/>
    <w:rsid w:val="00C1754E"/>
    <w:rsid w:val="00C17A1C"/>
    <w:rsid w:val="00C20783"/>
    <w:rsid w:val="00C20AAD"/>
    <w:rsid w:val="00C20BCC"/>
    <w:rsid w:val="00C21127"/>
    <w:rsid w:val="00C21B34"/>
    <w:rsid w:val="00C21FAA"/>
    <w:rsid w:val="00C22267"/>
    <w:rsid w:val="00C22958"/>
    <w:rsid w:val="00C22B16"/>
    <w:rsid w:val="00C22B22"/>
    <w:rsid w:val="00C22F05"/>
    <w:rsid w:val="00C22FD2"/>
    <w:rsid w:val="00C23782"/>
    <w:rsid w:val="00C238A8"/>
    <w:rsid w:val="00C23A97"/>
    <w:rsid w:val="00C23FCD"/>
    <w:rsid w:val="00C24130"/>
    <w:rsid w:val="00C24922"/>
    <w:rsid w:val="00C2568F"/>
    <w:rsid w:val="00C263D8"/>
    <w:rsid w:val="00C2686A"/>
    <w:rsid w:val="00C2691B"/>
    <w:rsid w:val="00C26A16"/>
    <w:rsid w:val="00C26CF7"/>
    <w:rsid w:val="00C26F43"/>
    <w:rsid w:val="00C27006"/>
    <w:rsid w:val="00C271C8"/>
    <w:rsid w:val="00C273B7"/>
    <w:rsid w:val="00C274E0"/>
    <w:rsid w:val="00C27517"/>
    <w:rsid w:val="00C27EAA"/>
    <w:rsid w:val="00C27F91"/>
    <w:rsid w:val="00C3005C"/>
    <w:rsid w:val="00C30238"/>
    <w:rsid w:val="00C3038B"/>
    <w:rsid w:val="00C3050E"/>
    <w:rsid w:val="00C309BF"/>
    <w:rsid w:val="00C30A82"/>
    <w:rsid w:val="00C30A87"/>
    <w:rsid w:val="00C30CAD"/>
    <w:rsid w:val="00C313B3"/>
    <w:rsid w:val="00C314E4"/>
    <w:rsid w:val="00C316C4"/>
    <w:rsid w:val="00C3179F"/>
    <w:rsid w:val="00C3216C"/>
    <w:rsid w:val="00C324FD"/>
    <w:rsid w:val="00C32594"/>
    <w:rsid w:val="00C3293D"/>
    <w:rsid w:val="00C32A23"/>
    <w:rsid w:val="00C33388"/>
    <w:rsid w:val="00C34135"/>
    <w:rsid w:val="00C34261"/>
    <w:rsid w:val="00C346A9"/>
    <w:rsid w:val="00C3470E"/>
    <w:rsid w:val="00C34B0D"/>
    <w:rsid w:val="00C34B21"/>
    <w:rsid w:val="00C34FEE"/>
    <w:rsid w:val="00C353FE"/>
    <w:rsid w:val="00C35510"/>
    <w:rsid w:val="00C35637"/>
    <w:rsid w:val="00C35BBD"/>
    <w:rsid w:val="00C35FCC"/>
    <w:rsid w:val="00C36114"/>
    <w:rsid w:val="00C362A0"/>
    <w:rsid w:val="00C373CE"/>
    <w:rsid w:val="00C373F9"/>
    <w:rsid w:val="00C3758B"/>
    <w:rsid w:val="00C3781D"/>
    <w:rsid w:val="00C378F7"/>
    <w:rsid w:val="00C4003D"/>
    <w:rsid w:val="00C4033E"/>
    <w:rsid w:val="00C4076E"/>
    <w:rsid w:val="00C4097E"/>
    <w:rsid w:val="00C40AE4"/>
    <w:rsid w:val="00C40CAE"/>
    <w:rsid w:val="00C40EC0"/>
    <w:rsid w:val="00C4106D"/>
    <w:rsid w:val="00C4124A"/>
    <w:rsid w:val="00C412BC"/>
    <w:rsid w:val="00C419B2"/>
    <w:rsid w:val="00C41E7D"/>
    <w:rsid w:val="00C41EFA"/>
    <w:rsid w:val="00C420A9"/>
    <w:rsid w:val="00C42266"/>
    <w:rsid w:val="00C424B9"/>
    <w:rsid w:val="00C42E51"/>
    <w:rsid w:val="00C430ED"/>
    <w:rsid w:val="00C4350A"/>
    <w:rsid w:val="00C436E1"/>
    <w:rsid w:val="00C43740"/>
    <w:rsid w:val="00C437A4"/>
    <w:rsid w:val="00C437DB"/>
    <w:rsid w:val="00C43A3B"/>
    <w:rsid w:val="00C43EB4"/>
    <w:rsid w:val="00C44040"/>
    <w:rsid w:val="00C44183"/>
    <w:rsid w:val="00C4422D"/>
    <w:rsid w:val="00C44484"/>
    <w:rsid w:val="00C444AE"/>
    <w:rsid w:val="00C4461C"/>
    <w:rsid w:val="00C446E0"/>
    <w:rsid w:val="00C44734"/>
    <w:rsid w:val="00C447C3"/>
    <w:rsid w:val="00C44AF5"/>
    <w:rsid w:val="00C44B16"/>
    <w:rsid w:val="00C44B68"/>
    <w:rsid w:val="00C44CB0"/>
    <w:rsid w:val="00C44D36"/>
    <w:rsid w:val="00C44E21"/>
    <w:rsid w:val="00C44F02"/>
    <w:rsid w:val="00C44F90"/>
    <w:rsid w:val="00C44FF3"/>
    <w:rsid w:val="00C450EA"/>
    <w:rsid w:val="00C45315"/>
    <w:rsid w:val="00C456F2"/>
    <w:rsid w:val="00C45A7B"/>
    <w:rsid w:val="00C45AA2"/>
    <w:rsid w:val="00C4609E"/>
    <w:rsid w:val="00C462C5"/>
    <w:rsid w:val="00C465B1"/>
    <w:rsid w:val="00C46CC0"/>
    <w:rsid w:val="00C46EAE"/>
    <w:rsid w:val="00C475B4"/>
    <w:rsid w:val="00C476B1"/>
    <w:rsid w:val="00C47A01"/>
    <w:rsid w:val="00C47BA4"/>
    <w:rsid w:val="00C47C25"/>
    <w:rsid w:val="00C47D08"/>
    <w:rsid w:val="00C47D1B"/>
    <w:rsid w:val="00C50510"/>
    <w:rsid w:val="00C5084B"/>
    <w:rsid w:val="00C50A0B"/>
    <w:rsid w:val="00C50A90"/>
    <w:rsid w:val="00C50C43"/>
    <w:rsid w:val="00C50C68"/>
    <w:rsid w:val="00C51047"/>
    <w:rsid w:val="00C5117D"/>
    <w:rsid w:val="00C519CD"/>
    <w:rsid w:val="00C51E74"/>
    <w:rsid w:val="00C5239F"/>
    <w:rsid w:val="00C52597"/>
    <w:rsid w:val="00C52EA1"/>
    <w:rsid w:val="00C52ED1"/>
    <w:rsid w:val="00C530B4"/>
    <w:rsid w:val="00C532D6"/>
    <w:rsid w:val="00C532E0"/>
    <w:rsid w:val="00C5382A"/>
    <w:rsid w:val="00C53D9E"/>
    <w:rsid w:val="00C53E47"/>
    <w:rsid w:val="00C5427F"/>
    <w:rsid w:val="00C5496D"/>
    <w:rsid w:val="00C549DA"/>
    <w:rsid w:val="00C54CD4"/>
    <w:rsid w:val="00C54DFB"/>
    <w:rsid w:val="00C54EC8"/>
    <w:rsid w:val="00C55383"/>
    <w:rsid w:val="00C556DE"/>
    <w:rsid w:val="00C55B2E"/>
    <w:rsid w:val="00C56660"/>
    <w:rsid w:val="00C568D7"/>
    <w:rsid w:val="00C56990"/>
    <w:rsid w:val="00C56A45"/>
    <w:rsid w:val="00C56B6D"/>
    <w:rsid w:val="00C56EF7"/>
    <w:rsid w:val="00C56F97"/>
    <w:rsid w:val="00C570CD"/>
    <w:rsid w:val="00C57533"/>
    <w:rsid w:val="00C57B18"/>
    <w:rsid w:val="00C57B30"/>
    <w:rsid w:val="00C605D6"/>
    <w:rsid w:val="00C6073E"/>
    <w:rsid w:val="00C611F9"/>
    <w:rsid w:val="00C61563"/>
    <w:rsid w:val="00C615C0"/>
    <w:rsid w:val="00C61C88"/>
    <w:rsid w:val="00C62583"/>
    <w:rsid w:val="00C62767"/>
    <w:rsid w:val="00C63283"/>
    <w:rsid w:val="00C632B8"/>
    <w:rsid w:val="00C636BD"/>
    <w:rsid w:val="00C63E5A"/>
    <w:rsid w:val="00C63EBD"/>
    <w:rsid w:val="00C642DA"/>
    <w:rsid w:val="00C64A11"/>
    <w:rsid w:val="00C64E00"/>
    <w:rsid w:val="00C6581E"/>
    <w:rsid w:val="00C659DA"/>
    <w:rsid w:val="00C6628D"/>
    <w:rsid w:val="00C669E7"/>
    <w:rsid w:val="00C66D21"/>
    <w:rsid w:val="00C676C9"/>
    <w:rsid w:val="00C67806"/>
    <w:rsid w:val="00C67D70"/>
    <w:rsid w:val="00C70299"/>
    <w:rsid w:val="00C702ED"/>
    <w:rsid w:val="00C707C3"/>
    <w:rsid w:val="00C70CB4"/>
    <w:rsid w:val="00C71289"/>
    <w:rsid w:val="00C712CF"/>
    <w:rsid w:val="00C71879"/>
    <w:rsid w:val="00C71963"/>
    <w:rsid w:val="00C71D6F"/>
    <w:rsid w:val="00C7208C"/>
    <w:rsid w:val="00C7279C"/>
    <w:rsid w:val="00C727AD"/>
    <w:rsid w:val="00C72BAA"/>
    <w:rsid w:val="00C72C42"/>
    <w:rsid w:val="00C72D36"/>
    <w:rsid w:val="00C72D90"/>
    <w:rsid w:val="00C731B0"/>
    <w:rsid w:val="00C7359E"/>
    <w:rsid w:val="00C736C6"/>
    <w:rsid w:val="00C738F7"/>
    <w:rsid w:val="00C739AA"/>
    <w:rsid w:val="00C73D60"/>
    <w:rsid w:val="00C73E1F"/>
    <w:rsid w:val="00C74077"/>
    <w:rsid w:val="00C7407E"/>
    <w:rsid w:val="00C746AC"/>
    <w:rsid w:val="00C7487A"/>
    <w:rsid w:val="00C752E8"/>
    <w:rsid w:val="00C753A9"/>
    <w:rsid w:val="00C7545C"/>
    <w:rsid w:val="00C75732"/>
    <w:rsid w:val="00C759E5"/>
    <w:rsid w:val="00C75BCE"/>
    <w:rsid w:val="00C75F60"/>
    <w:rsid w:val="00C760C1"/>
    <w:rsid w:val="00C762CA"/>
    <w:rsid w:val="00C76337"/>
    <w:rsid w:val="00C764CB"/>
    <w:rsid w:val="00C767D4"/>
    <w:rsid w:val="00C76898"/>
    <w:rsid w:val="00C76A41"/>
    <w:rsid w:val="00C77527"/>
    <w:rsid w:val="00C7771D"/>
    <w:rsid w:val="00C77740"/>
    <w:rsid w:val="00C77772"/>
    <w:rsid w:val="00C77A57"/>
    <w:rsid w:val="00C8006D"/>
    <w:rsid w:val="00C80107"/>
    <w:rsid w:val="00C801CC"/>
    <w:rsid w:val="00C80412"/>
    <w:rsid w:val="00C804D3"/>
    <w:rsid w:val="00C80593"/>
    <w:rsid w:val="00C809D6"/>
    <w:rsid w:val="00C810D0"/>
    <w:rsid w:val="00C81430"/>
    <w:rsid w:val="00C81440"/>
    <w:rsid w:val="00C81812"/>
    <w:rsid w:val="00C81F22"/>
    <w:rsid w:val="00C82194"/>
    <w:rsid w:val="00C823A5"/>
    <w:rsid w:val="00C8267F"/>
    <w:rsid w:val="00C826E5"/>
    <w:rsid w:val="00C82B2A"/>
    <w:rsid w:val="00C82D90"/>
    <w:rsid w:val="00C831F2"/>
    <w:rsid w:val="00C83351"/>
    <w:rsid w:val="00C8373E"/>
    <w:rsid w:val="00C8449C"/>
    <w:rsid w:val="00C84582"/>
    <w:rsid w:val="00C845D7"/>
    <w:rsid w:val="00C84634"/>
    <w:rsid w:val="00C8474C"/>
    <w:rsid w:val="00C84A01"/>
    <w:rsid w:val="00C84EB5"/>
    <w:rsid w:val="00C84F2C"/>
    <w:rsid w:val="00C8507C"/>
    <w:rsid w:val="00C8548E"/>
    <w:rsid w:val="00C85ABB"/>
    <w:rsid w:val="00C85BCC"/>
    <w:rsid w:val="00C85BDF"/>
    <w:rsid w:val="00C85DCB"/>
    <w:rsid w:val="00C85FA3"/>
    <w:rsid w:val="00C8600B"/>
    <w:rsid w:val="00C8619C"/>
    <w:rsid w:val="00C8631F"/>
    <w:rsid w:val="00C86400"/>
    <w:rsid w:val="00C866C7"/>
    <w:rsid w:val="00C8683A"/>
    <w:rsid w:val="00C86B95"/>
    <w:rsid w:val="00C86F47"/>
    <w:rsid w:val="00C8753D"/>
    <w:rsid w:val="00C8765C"/>
    <w:rsid w:val="00C87AA8"/>
    <w:rsid w:val="00C87AEC"/>
    <w:rsid w:val="00C87B90"/>
    <w:rsid w:val="00C9058E"/>
    <w:rsid w:val="00C906C2"/>
    <w:rsid w:val="00C9090E"/>
    <w:rsid w:val="00C90A12"/>
    <w:rsid w:val="00C90BBC"/>
    <w:rsid w:val="00C910B3"/>
    <w:rsid w:val="00C91FAF"/>
    <w:rsid w:val="00C92003"/>
    <w:rsid w:val="00C9215B"/>
    <w:rsid w:val="00C921B4"/>
    <w:rsid w:val="00C925BE"/>
    <w:rsid w:val="00C92DF8"/>
    <w:rsid w:val="00C92FBD"/>
    <w:rsid w:val="00C930E4"/>
    <w:rsid w:val="00C939A2"/>
    <w:rsid w:val="00C93E94"/>
    <w:rsid w:val="00C94595"/>
    <w:rsid w:val="00C945DF"/>
    <w:rsid w:val="00C947D2"/>
    <w:rsid w:val="00C94ACD"/>
    <w:rsid w:val="00C94D01"/>
    <w:rsid w:val="00C959EB"/>
    <w:rsid w:val="00C95D80"/>
    <w:rsid w:val="00C95FC4"/>
    <w:rsid w:val="00C971A8"/>
    <w:rsid w:val="00C97251"/>
    <w:rsid w:val="00C974AE"/>
    <w:rsid w:val="00C974B8"/>
    <w:rsid w:val="00C9760A"/>
    <w:rsid w:val="00C977BE"/>
    <w:rsid w:val="00C979AF"/>
    <w:rsid w:val="00C97ADA"/>
    <w:rsid w:val="00C97BBA"/>
    <w:rsid w:val="00C97C41"/>
    <w:rsid w:val="00CA0080"/>
    <w:rsid w:val="00CA017D"/>
    <w:rsid w:val="00CA022A"/>
    <w:rsid w:val="00CA031D"/>
    <w:rsid w:val="00CA0460"/>
    <w:rsid w:val="00CA04E4"/>
    <w:rsid w:val="00CA0559"/>
    <w:rsid w:val="00CA0A8A"/>
    <w:rsid w:val="00CA0D56"/>
    <w:rsid w:val="00CA0F5E"/>
    <w:rsid w:val="00CA14EC"/>
    <w:rsid w:val="00CA1979"/>
    <w:rsid w:val="00CA1A8F"/>
    <w:rsid w:val="00CA1BB9"/>
    <w:rsid w:val="00CA1EC4"/>
    <w:rsid w:val="00CA2467"/>
    <w:rsid w:val="00CA2580"/>
    <w:rsid w:val="00CA283F"/>
    <w:rsid w:val="00CA298A"/>
    <w:rsid w:val="00CA317A"/>
    <w:rsid w:val="00CA32DA"/>
    <w:rsid w:val="00CA333F"/>
    <w:rsid w:val="00CA3482"/>
    <w:rsid w:val="00CA3516"/>
    <w:rsid w:val="00CA36C5"/>
    <w:rsid w:val="00CA3ABB"/>
    <w:rsid w:val="00CA3AEC"/>
    <w:rsid w:val="00CA3BE2"/>
    <w:rsid w:val="00CA3E31"/>
    <w:rsid w:val="00CA3F51"/>
    <w:rsid w:val="00CA409E"/>
    <w:rsid w:val="00CA42A4"/>
    <w:rsid w:val="00CA4453"/>
    <w:rsid w:val="00CA4526"/>
    <w:rsid w:val="00CA45BD"/>
    <w:rsid w:val="00CA4712"/>
    <w:rsid w:val="00CA4B82"/>
    <w:rsid w:val="00CA4C32"/>
    <w:rsid w:val="00CA4FD7"/>
    <w:rsid w:val="00CA5032"/>
    <w:rsid w:val="00CA50B3"/>
    <w:rsid w:val="00CA5982"/>
    <w:rsid w:val="00CA5A10"/>
    <w:rsid w:val="00CA5BAE"/>
    <w:rsid w:val="00CA5FED"/>
    <w:rsid w:val="00CA60F6"/>
    <w:rsid w:val="00CA64DD"/>
    <w:rsid w:val="00CA6689"/>
    <w:rsid w:val="00CA66E7"/>
    <w:rsid w:val="00CA6EF2"/>
    <w:rsid w:val="00CA7028"/>
    <w:rsid w:val="00CA77A3"/>
    <w:rsid w:val="00CB0106"/>
    <w:rsid w:val="00CB0241"/>
    <w:rsid w:val="00CB0B0C"/>
    <w:rsid w:val="00CB0C55"/>
    <w:rsid w:val="00CB0D11"/>
    <w:rsid w:val="00CB11AB"/>
    <w:rsid w:val="00CB164D"/>
    <w:rsid w:val="00CB1745"/>
    <w:rsid w:val="00CB1C2B"/>
    <w:rsid w:val="00CB1F31"/>
    <w:rsid w:val="00CB214F"/>
    <w:rsid w:val="00CB2294"/>
    <w:rsid w:val="00CB22FC"/>
    <w:rsid w:val="00CB2460"/>
    <w:rsid w:val="00CB2B42"/>
    <w:rsid w:val="00CB32A4"/>
    <w:rsid w:val="00CB3546"/>
    <w:rsid w:val="00CB377A"/>
    <w:rsid w:val="00CB3B46"/>
    <w:rsid w:val="00CB3C78"/>
    <w:rsid w:val="00CB3CDE"/>
    <w:rsid w:val="00CB4602"/>
    <w:rsid w:val="00CB4A58"/>
    <w:rsid w:val="00CB4BD7"/>
    <w:rsid w:val="00CB5002"/>
    <w:rsid w:val="00CB503C"/>
    <w:rsid w:val="00CB5111"/>
    <w:rsid w:val="00CB55D2"/>
    <w:rsid w:val="00CB5A6E"/>
    <w:rsid w:val="00CB5DF9"/>
    <w:rsid w:val="00CB5F1E"/>
    <w:rsid w:val="00CB5FE0"/>
    <w:rsid w:val="00CB6831"/>
    <w:rsid w:val="00CB6AE2"/>
    <w:rsid w:val="00CB6E6C"/>
    <w:rsid w:val="00CB746E"/>
    <w:rsid w:val="00CB7A63"/>
    <w:rsid w:val="00CB7F19"/>
    <w:rsid w:val="00CC0095"/>
    <w:rsid w:val="00CC0156"/>
    <w:rsid w:val="00CC03E3"/>
    <w:rsid w:val="00CC03F8"/>
    <w:rsid w:val="00CC04AD"/>
    <w:rsid w:val="00CC0644"/>
    <w:rsid w:val="00CC092E"/>
    <w:rsid w:val="00CC097D"/>
    <w:rsid w:val="00CC0A88"/>
    <w:rsid w:val="00CC0B28"/>
    <w:rsid w:val="00CC11BD"/>
    <w:rsid w:val="00CC248B"/>
    <w:rsid w:val="00CC26FC"/>
    <w:rsid w:val="00CC27E7"/>
    <w:rsid w:val="00CC2ABB"/>
    <w:rsid w:val="00CC2ACD"/>
    <w:rsid w:val="00CC30F6"/>
    <w:rsid w:val="00CC3343"/>
    <w:rsid w:val="00CC37AD"/>
    <w:rsid w:val="00CC3A0E"/>
    <w:rsid w:val="00CC45EF"/>
    <w:rsid w:val="00CC4645"/>
    <w:rsid w:val="00CC4CC0"/>
    <w:rsid w:val="00CC55E2"/>
    <w:rsid w:val="00CC5979"/>
    <w:rsid w:val="00CC64B3"/>
    <w:rsid w:val="00CC64BB"/>
    <w:rsid w:val="00CC65A9"/>
    <w:rsid w:val="00CC6B58"/>
    <w:rsid w:val="00CC6E18"/>
    <w:rsid w:val="00CC6F57"/>
    <w:rsid w:val="00CC70DB"/>
    <w:rsid w:val="00CC7A4E"/>
    <w:rsid w:val="00CC7C1E"/>
    <w:rsid w:val="00CD0629"/>
    <w:rsid w:val="00CD069C"/>
    <w:rsid w:val="00CD0A10"/>
    <w:rsid w:val="00CD0C90"/>
    <w:rsid w:val="00CD0DA3"/>
    <w:rsid w:val="00CD0FCD"/>
    <w:rsid w:val="00CD1393"/>
    <w:rsid w:val="00CD163F"/>
    <w:rsid w:val="00CD17FA"/>
    <w:rsid w:val="00CD1CCE"/>
    <w:rsid w:val="00CD257A"/>
    <w:rsid w:val="00CD264B"/>
    <w:rsid w:val="00CD27AD"/>
    <w:rsid w:val="00CD2813"/>
    <w:rsid w:val="00CD2B3E"/>
    <w:rsid w:val="00CD2FD8"/>
    <w:rsid w:val="00CD378A"/>
    <w:rsid w:val="00CD3B6A"/>
    <w:rsid w:val="00CD3BC7"/>
    <w:rsid w:val="00CD3DE6"/>
    <w:rsid w:val="00CD4715"/>
    <w:rsid w:val="00CD474A"/>
    <w:rsid w:val="00CD47B0"/>
    <w:rsid w:val="00CD47D2"/>
    <w:rsid w:val="00CD4840"/>
    <w:rsid w:val="00CD4DAA"/>
    <w:rsid w:val="00CD589F"/>
    <w:rsid w:val="00CD5B34"/>
    <w:rsid w:val="00CD5DDD"/>
    <w:rsid w:val="00CD6FC5"/>
    <w:rsid w:val="00CD6FFA"/>
    <w:rsid w:val="00CD70F8"/>
    <w:rsid w:val="00CD77B7"/>
    <w:rsid w:val="00CD784F"/>
    <w:rsid w:val="00CD7851"/>
    <w:rsid w:val="00CD7956"/>
    <w:rsid w:val="00CE01CF"/>
    <w:rsid w:val="00CE021C"/>
    <w:rsid w:val="00CE05E3"/>
    <w:rsid w:val="00CE0A0C"/>
    <w:rsid w:val="00CE0C62"/>
    <w:rsid w:val="00CE0CC8"/>
    <w:rsid w:val="00CE0D99"/>
    <w:rsid w:val="00CE109C"/>
    <w:rsid w:val="00CE16E4"/>
    <w:rsid w:val="00CE16F1"/>
    <w:rsid w:val="00CE1AFF"/>
    <w:rsid w:val="00CE2115"/>
    <w:rsid w:val="00CE2492"/>
    <w:rsid w:val="00CE265A"/>
    <w:rsid w:val="00CE2692"/>
    <w:rsid w:val="00CE26CC"/>
    <w:rsid w:val="00CE3053"/>
    <w:rsid w:val="00CE3456"/>
    <w:rsid w:val="00CE3747"/>
    <w:rsid w:val="00CE38B9"/>
    <w:rsid w:val="00CE391E"/>
    <w:rsid w:val="00CE3955"/>
    <w:rsid w:val="00CE3B34"/>
    <w:rsid w:val="00CE3E49"/>
    <w:rsid w:val="00CE42EC"/>
    <w:rsid w:val="00CE44A8"/>
    <w:rsid w:val="00CE490E"/>
    <w:rsid w:val="00CE49AD"/>
    <w:rsid w:val="00CE4C02"/>
    <w:rsid w:val="00CE4F42"/>
    <w:rsid w:val="00CE53C4"/>
    <w:rsid w:val="00CE5563"/>
    <w:rsid w:val="00CE5675"/>
    <w:rsid w:val="00CE5791"/>
    <w:rsid w:val="00CE5845"/>
    <w:rsid w:val="00CE58D1"/>
    <w:rsid w:val="00CE5B2F"/>
    <w:rsid w:val="00CE5D8E"/>
    <w:rsid w:val="00CE5ED1"/>
    <w:rsid w:val="00CE6136"/>
    <w:rsid w:val="00CE61EC"/>
    <w:rsid w:val="00CE62CE"/>
    <w:rsid w:val="00CE6305"/>
    <w:rsid w:val="00CE6631"/>
    <w:rsid w:val="00CE6A50"/>
    <w:rsid w:val="00CE6F5E"/>
    <w:rsid w:val="00CE6F7B"/>
    <w:rsid w:val="00CE6F9A"/>
    <w:rsid w:val="00CE6F9E"/>
    <w:rsid w:val="00CE7177"/>
    <w:rsid w:val="00CE72AE"/>
    <w:rsid w:val="00CE75A9"/>
    <w:rsid w:val="00CE7A1D"/>
    <w:rsid w:val="00CE7ACA"/>
    <w:rsid w:val="00CE7C6D"/>
    <w:rsid w:val="00CE7F1A"/>
    <w:rsid w:val="00CF03B1"/>
    <w:rsid w:val="00CF0542"/>
    <w:rsid w:val="00CF060B"/>
    <w:rsid w:val="00CF0688"/>
    <w:rsid w:val="00CF06C3"/>
    <w:rsid w:val="00CF0855"/>
    <w:rsid w:val="00CF0916"/>
    <w:rsid w:val="00CF098D"/>
    <w:rsid w:val="00CF0BEB"/>
    <w:rsid w:val="00CF1121"/>
    <w:rsid w:val="00CF1458"/>
    <w:rsid w:val="00CF1A1C"/>
    <w:rsid w:val="00CF1CAC"/>
    <w:rsid w:val="00CF22E9"/>
    <w:rsid w:val="00CF2649"/>
    <w:rsid w:val="00CF27C4"/>
    <w:rsid w:val="00CF2986"/>
    <w:rsid w:val="00CF2B45"/>
    <w:rsid w:val="00CF2FF8"/>
    <w:rsid w:val="00CF33B9"/>
    <w:rsid w:val="00CF362C"/>
    <w:rsid w:val="00CF3AEF"/>
    <w:rsid w:val="00CF3FF8"/>
    <w:rsid w:val="00CF4334"/>
    <w:rsid w:val="00CF44D9"/>
    <w:rsid w:val="00CF4596"/>
    <w:rsid w:val="00CF4630"/>
    <w:rsid w:val="00CF4C5E"/>
    <w:rsid w:val="00CF4FF4"/>
    <w:rsid w:val="00CF5328"/>
    <w:rsid w:val="00CF5610"/>
    <w:rsid w:val="00CF5AA0"/>
    <w:rsid w:val="00CF5BEF"/>
    <w:rsid w:val="00CF5CED"/>
    <w:rsid w:val="00CF6681"/>
    <w:rsid w:val="00CF6A49"/>
    <w:rsid w:val="00CF6B8B"/>
    <w:rsid w:val="00CF7640"/>
    <w:rsid w:val="00CF76E5"/>
    <w:rsid w:val="00D00080"/>
    <w:rsid w:val="00D005A9"/>
    <w:rsid w:val="00D0120E"/>
    <w:rsid w:val="00D01846"/>
    <w:rsid w:val="00D01E65"/>
    <w:rsid w:val="00D02090"/>
    <w:rsid w:val="00D02A47"/>
    <w:rsid w:val="00D02BED"/>
    <w:rsid w:val="00D02D0D"/>
    <w:rsid w:val="00D02FBB"/>
    <w:rsid w:val="00D03105"/>
    <w:rsid w:val="00D0361D"/>
    <w:rsid w:val="00D03A4B"/>
    <w:rsid w:val="00D03C0F"/>
    <w:rsid w:val="00D03D13"/>
    <w:rsid w:val="00D03DF1"/>
    <w:rsid w:val="00D03E83"/>
    <w:rsid w:val="00D04016"/>
    <w:rsid w:val="00D042A0"/>
    <w:rsid w:val="00D0447B"/>
    <w:rsid w:val="00D050FB"/>
    <w:rsid w:val="00D052EF"/>
    <w:rsid w:val="00D05332"/>
    <w:rsid w:val="00D055FA"/>
    <w:rsid w:val="00D062B3"/>
    <w:rsid w:val="00D065A4"/>
    <w:rsid w:val="00D07155"/>
    <w:rsid w:val="00D07828"/>
    <w:rsid w:val="00D07FB0"/>
    <w:rsid w:val="00D1000E"/>
    <w:rsid w:val="00D10030"/>
    <w:rsid w:val="00D10159"/>
    <w:rsid w:val="00D10726"/>
    <w:rsid w:val="00D10C44"/>
    <w:rsid w:val="00D114BA"/>
    <w:rsid w:val="00D1190E"/>
    <w:rsid w:val="00D11B50"/>
    <w:rsid w:val="00D11B96"/>
    <w:rsid w:val="00D11C21"/>
    <w:rsid w:val="00D11F2E"/>
    <w:rsid w:val="00D11FF6"/>
    <w:rsid w:val="00D12374"/>
    <w:rsid w:val="00D1260C"/>
    <w:rsid w:val="00D12737"/>
    <w:rsid w:val="00D12EAF"/>
    <w:rsid w:val="00D133B8"/>
    <w:rsid w:val="00D13536"/>
    <w:rsid w:val="00D13770"/>
    <w:rsid w:val="00D137B6"/>
    <w:rsid w:val="00D13DD7"/>
    <w:rsid w:val="00D13ECD"/>
    <w:rsid w:val="00D1416B"/>
    <w:rsid w:val="00D1423F"/>
    <w:rsid w:val="00D142C8"/>
    <w:rsid w:val="00D14706"/>
    <w:rsid w:val="00D148ED"/>
    <w:rsid w:val="00D149DC"/>
    <w:rsid w:val="00D14B89"/>
    <w:rsid w:val="00D14C9A"/>
    <w:rsid w:val="00D151B7"/>
    <w:rsid w:val="00D15311"/>
    <w:rsid w:val="00D15869"/>
    <w:rsid w:val="00D15CFD"/>
    <w:rsid w:val="00D15E13"/>
    <w:rsid w:val="00D16115"/>
    <w:rsid w:val="00D1616E"/>
    <w:rsid w:val="00D16341"/>
    <w:rsid w:val="00D163E0"/>
    <w:rsid w:val="00D16BB3"/>
    <w:rsid w:val="00D16BB6"/>
    <w:rsid w:val="00D16DBF"/>
    <w:rsid w:val="00D16E38"/>
    <w:rsid w:val="00D16F86"/>
    <w:rsid w:val="00D17245"/>
    <w:rsid w:val="00D173C8"/>
    <w:rsid w:val="00D17544"/>
    <w:rsid w:val="00D1765A"/>
    <w:rsid w:val="00D177A2"/>
    <w:rsid w:val="00D17AD9"/>
    <w:rsid w:val="00D17C88"/>
    <w:rsid w:val="00D17FF5"/>
    <w:rsid w:val="00D2017F"/>
    <w:rsid w:val="00D203EA"/>
    <w:rsid w:val="00D2063A"/>
    <w:rsid w:val="00D2066C"/>
    <w:rsid w:val="00D20689"/>
    <w:rsid w:val="00D20707"/>
    <w:rsid w:val="00D20B3A"/>
    <w:rsid w:val="00D20ECF"/>
    <w:rsid w:val="00D21074"/>
    <w:rsid w:val="00D212B1"/>
    <w:rsid w:val="00D2136F"/>
    <w:rsid w:val="00D214BC"/>
    <w:rsid w:val="00D2178E"/>
    <w:rsid w:val="00D21CC4"/>
    <w:rsid w:val="00D21E89"/>
    <w:rsid w:val="00D21EE6"/>
    <w:rsid w:val="00D220F8"/>
    <w:rsid w:val="00D22AE2"/>
    <w:rsid w:val="00D22B77"/>
    <w:rsid w:val="00D22C61"/>
    <w:rsid w:val="00D2300F"/>
    <w:rsid w:val="00D2301F"/>
    <w:rsid w:val="00D2318D"/>
    <w:rsid w:val="00D232A4"/>
    <w:rsid w:val="00D233F3"/>
    <w:rsid w:val="00D234F7"/>
    <w:rsid w:val="00D236A9"/>
    <w:rsid w:val="00D238B8"/>
    <w:rsid w:val="00D23E77"/>
    <w:rsid w:val="00D2418C"/>
    <w:rsid w:val="00D2442D"/>
    <w:rsid w:val="00D24945"/>
    <w:rsid w:val="00D24AD0"/>
    <w:rsid w:val="00D24D85"/>
    <w:rsid w:val="00D2517C"/>
    <w:rsid w:val="00D25289"/>
    <w:rsid w:val="00D252BA"/>
    <w:rsid w:val="00D2594B"/>
    <w:rsid w:val="00D26178"/>
    <w:rsid w:val="00D261A2"/>
    <w:rsid w:val="00D261C8"/>
    <w:rsid w:val="00D264A5"/>
    <w:rsid w:val="00D26582"/>
    <w:rsid w:val="00D26804"/>
    <w:rsid w:val="00D2685B"/>
    <w:rsid w:val="00D26B5B"/>
    <w:rsid w:val="00D26BCF"/>
    <w:rsid w:val="00D26CCD"/>
    <w:rsid w:val="00D26D26"/>
    <w:rsid w:val="00D271BA"/>
    <w:rsid w:val="00D2734E"/>
    <w:rsid w:val="00D2739B"/>
    <w:rsid w:val="00D273BA"/>
    <w:rsid w:val="00D27449"/>
    <w:rsid w:val="00D275D9"/>
    <w:rsid w:val="00D27C51"/>
    <w:rsid w:val="00D27D60"/>
    <w:rsid w:val="00D27EFC"/>
    <w:rsid w:val="00D302D7"/>
    <w:rsid w:val="00D30460"/>
    <w:rsid w:val="00D30521"/>
    <w:rsid w:val="00D30587"/>
    <w:rsid w:val="00D3086E"/>
    <w:rsid w:val="00D30958"/>
    <w:rsid w:val="00D30A94"/>
    <w:rsid w:val="00D30D85"/>
    <w:rsid w:val="00D3111C"/>
    <w:rsid w:val="00D3141C"/>
    <w:rsid w:val="00D31955"/>
    <w:rsid w:val="00D319E2"/>
    <w:rsid w:val="00D31A34"/>
    <w:rsid w:val="00D31AE6"/>
    <w:rsid w:val="00D31DB1"/>
    <w:rsid w:val="00D31F00"/>
    <w:rsid w:val="00D32271"/>
    <w:rsid w:val="00D324EB"/>
    <w:rsid w:val="00D32627"/>
    <w:rsid w:val="00D3282F"/>
    <w:rsid w:val="00D32843"/>
    <w:rsid w:val="00D32A69"/>
    <w:rsid w:val="00D3322A"/>
    <w:rsid w:val="00D337C8"/>
    <w:rsid w:val="00D337EF"/>
    <w:rsid w:val="00D33902"/>
    <w:rsid w:val="00D339E6"/>
    <w:rsid w:val="00D33AEB"/>
    <w:rsid w:val="00D33B61"/>
    <w:rsid w:val="00D33F39"/>
    <w:rsid w:val="00D341EB"/>
    <w:rsid w:val="00D3470D"/>
    <w:rsid w:val="00D3499B"/>
    <w:rsid w:val="00D34BC6"/>
    <w:rsid w:val="00D34D84"/>
    <w:rsid w:val="00D34DC1"/>
    <w:rsid w:val="00D34EDE"/>
    <w:rsid w:val="00D35124"/>
    <w:rsid w:val="00D3516A"/>
    <w:rsid w:val="00D3517E"/>
    <w:rsid w:val="00D357D8"/>
    <w:rsid w:val="00D35846"/>
    <w:rsid w:val="00D35925"/>
    <w:rsid w:val="00D35F09"/>
    <w:rsid w:val="00D3612A"/>
    <w:rsid w:val="00D36202"/>
    <w:rsid w:val="00D36439"/>
    <w:rsid w:val="00D36469"/>
    <w:rsid w:val="00D36B26"/>
    <w:rsid w:val="00D36D9F"/>
    <w:rsid w:val="00D36ECF"/>
    <w:rsid w:val="00D371C1"/>
    <w:rsid w:val="00D371FC"/>
    <w:rsid w:val="00D372A0"/>
    <w:rsid w:val="00D374C6"/>
    <w:rsid w:val="00D37678"/>
    <w:rsid w:val="00D37A0D"/>
    <w:rsid w:val="00D37FFD"/>
    <w:rsid w:val="00D4013A"/>
    <w:rsid w:val="00D401C5"/>
    <w:rsid w:val="00D402BD"/>
    <w:rsid w:val="00D40A42"/>
    <w:rsid w:val="00D40ACB"/>
    <w:rsid w:val="00D41166"/>
    <w:rsid w:val="00D4118B"/>
    <w:rsid w:val="00D411B2"/>
    <w:rsid w:val="00D41450"/>
    <w:rsid w:val="00D41593"/>
    <w:rsid w:val="00D41611"/>
    <w:rsid w:val="00D4169E"/>
    <w:rsid w:val="00D41753"/>
    <w:rsid w:val="00D419CD"/>
    <w:rsid w:val="00D419EC"/>
    <w:rsid w:val="00D41D2F"/>
    <w:rsid w:val="00D41EFB"/>
    <w:rsid w:val="00D4212E"/>
    <w:rsid w:val="00D42285"/>
    <w:rsid w:val="00D42481"/>
    <w:rsid w:val="00D429BD"/>
    <w:rsid w:val="00D42AC4"/>
    <w:rsid w:val="00D42C14"/>
    <w:rsid w:val="00D42CA0"/>
    <w:rsid w:val="00D42D90"/>
    <w:rsid w:val="00D42F98"/>
    <w:rsid w:val="00D43064"/>
    <w:rsid w:val="00D43091"/>
    <w:rsid w:val="00D431CB"/>
    <w:rsid w:val="00D43450"/>
    <w:rsid w:val="00D437E8"/>
    <w:rsid w:val="00D43884"/>
    <w:rsid w:val="00D43B6A"/>
    <w:rsid w:val="00D43E3B"/>
    <w:rsid w:val="00D43F05"/>
    <w:rsid w:val="00D447C5"/>
    <w:rsid w:val="00D44800"/>
    <w:rsid w:val="00D44CB0"/>
    <w:rsid w:val="00D44EDE"/>
    <w:rsid w:val="00D44F9B"/>
    <w:rsid w:val="00D45036"/>
    <w:rsid w:val="00D45606"/>
    <w:rsid w:val="00D456C2"/>
    <w:rsid w:val="00D45804"/>
    <w:rsid w:val="00D45D2F"/>
    <w:rsid w:val="00D45EAE"/>
    <w:rsid w:val="00D466FC"/>
    <w:rsid w:val="00D46DD3"/>
    <w:rsid w:val="00D46F3A"/>
    <w:rsid w:val="00D470CB"/>
    <w:rsid w:val="00D47735"/>
    <w:rsid w:val="00D47936"/>
    <w:rsid w:val="00D47B0D"/>
    <w:rsid w:val="00D47D79"/>
    <w:rsid w:val="00D47DF9"/>
    <w:rsid w:val="00D47EA1"/>
    <w:rsid w:val="00D47FA2"/>
    <w:rsid w:val="00D50757"/>
    <w:rsid w:val="00D50D08"/>
    <w:rsid w:val="00D50D22"/>
    <w:rsid w:val="00D50F87"/>
    <w:rsid w:val="00D512BD"/>
    <w:rsid w:val="00D5150B"/>
    <w:rsid w:val="00D51514"/>
    <w:rsid w:val="00D515E9"/>
    <w:rsid w:val="00D51A20"/>
    <w:rsid w:val="00D51B31"/>
    <w:rsid w:val="00D5217B"/>
    <w:rsid w:val="00D52550"/>
    <w:rsid w:val="00D52609"/>
    <w:rsid w:val="00D52B6E"/>
    <w:rsid w:val="00D52FBC"/>
    <w:rsid w:val="00D53021"/>
    <w:rsid w:val="00D532BD"/>
    <w:rsid w:val="00D535B0"/>
    <w:rsid w:val="00D539C8"/>
    <w:rsid w:val="00D53C18"/>
    <w:rsid w:val="00D53D69"/>
    <w:rsid w:val="00D53EFE"/>
    <w:rsid w:val="00D5403B"/>
    <w:rsid w:val="00D54508"/>
    <w:rsid w:val="00D54B97"/>
    <w:rsid w:val="00D54BB7"/>
    <w:rsid w:val="00D55667"/>
    <w:rsid w:val="00D556F6"/>
    <w:rsid w:val="00D55B0C"/>
    <w:rsid w:val="00D55EF3"/>
    <w:rsid w:val="00D5686B"/>
    <w:rsid w:val="00D56B62"/>
    <w:rsid w:val="00D5703A"/>
    <w:rsid w:val="00D5719E"/>
    <w:rsid w:val="00D571C3"/>
    <w:rsid w:val="00D57966"/>
    <w:rsid w:val="00D57B7C"/>
    <w:rsid w:val="00D57CC2"/>
    <w:rsid w:val="00D57D56"/>
    <w:rsid w:val="00D60023"/>
    <w:rsid w:val="00D6014E"/>
    <w:rsid w:val="00D606C2"/>
    <w:rsid w:val="00D60782"/>
    <w:rsid w:val="00D60BC4"/>
    <w:rsid w:val="00D60DC6"/>
    <w:rsid w:val="00D60F2C"/>
    <w:rsid w:val="00D6127B"/>
    <w:rsid w:val="00D615C0"/>
    <w:rsid w:val="00D61745"/>
    <w:rsid w:val="00D617E7"/>
    <w:rsid w:val="00D61EB8"/>
    <w:rsid w:val="00D62493"/>
    <w:rsid w:val="00D62967"/>
    <w:rsid w:val="00D629E4"/>
    <w:rsid w:val="00D62CC0"/>
    <w:rsid w:val="00D62FD0"/>
    <w:rsid w:val="00D62FF6"/>
    <w:rsid w:val="00D63017"/>
    <w:rsid w:val="00D6337D"/>
    <w:rsid w:val="00D634AC"/>
    <w:rsid w:val="00D63568"/>
    <w:rsid w:val="00D6370E"/>
    <w:rsid w:val="00D6373E"/>
    <w:rsid w:val="00D63845"/>
    <w:rsid w:val="00D6385E"/>
    <w:rsid w:val="00D63CE7"/>
    <w:rsid w:val="00D63EDD"/>
    <w:rsid w:val="00D6478B"/>
    <w:rsid w:val="00D64CD0"/>
    <w:rsid w:val="00D6517E"/>
    <w:rsid w:val="00D652FB"/>
    <w:rsid w:val="00D65931"/>
    <w:rsid w:val="00D65935"/>
    <w:rsid w:val="00D65ACB"/>
    <w:rsid w:val="00D66017"/>
    <w:rsid w:val="00D665CF"/>
    <w:rsid w:val="00D66769"/>
    <w:rsid w:val="00D66891"/>
    <w:rsid w:val="00D668CD"/>
    <w:rsid w:val="00D67288"/>
    <w:rsid w:val="00D675BA"/>
    <w:rsid w:val="00D676DD"/>
    <w:rsid w:val="00D678DA"/>
    <w:rsid w:val="00D67AC8"/>
    <w:rsid w:val="00D67B57"/>
    <w:rsid w:val="00D67C67"/>
    <w:rsid w:val="00D70022"/>
    <w:rsid w:val="00D707CB"/>
    <w:rsid w:val="00D70E58"/>
    <w:rsid w:val="00D71116"/>
    <w:rsid w:val="00D713DE"/>
    <w:rsid w:val="00D716E7"/>
    <w:rsid w:val="00D7188F"/>
    <w:rsid w:val="00D71C56"/>
    <w:rsid w:val="00D71CB0"/>
    <w:rsid w:val="00D72157"/>
    <w:rsid w:val="00D721BF"/>
    <w:rsid w:val="00D72438"/>
    <w:rsid w:val="00D726A6"/>
    <w:rsid w:val="00D7288C"/>
    <w:rsid w:val="00D72FA2"/>
    <w:rsid w:val="00D73068"/>
    <w:rsid w:val="00D73657"/>
    <w:rsid w:val="00D7366A"/>
    <w:rsid w:val="00D7385D"/>
    <w:rsid w:val="00D7388F"/>
    <w:rsid w:val="00D739A8"/>
    <w:rsid w:val="00D73E71"/>
    <w:rsid w:val="00D7472C"/>
    <w:rsid w:val="00D74995"/>
    <w:rsid w:val="00D749C2"/>
    <w:rsid w:val="00D74BFE"/>
    <w:rsid w:val="00D754BE"/>
    <w:rsid w:val="00D754CE"/>
    <w:rsid w:val="00D7572D"/>
    <w:rsid w:val="00D75755"/>
    <w:rsid w:val="00D75D04"/>
    <w:rsid w:val="00D75D0A"/>
    <w:rsid w:val="00D76159"/>
    <w:rsid w:val="00D76890"/>
    <w:rsid w:val="00D76975"/>
    <w:rsid w:val="00D76A2D"/>
    <w:rsid w:val="00D76E63"/>
    <w:rsid w:val="00D77215"/>
    <w:rsid w:val="00D772AC"/>
    <w:rsid w:val="00D772D7"/>
    <w:rsid w:val="00D776F4"/>
    <w:rsid w:val="00D7784E"/>
    <w:rsid w:val="00D77B25"/>
    <w:rsid w:val="00D77DE0"/>
    <w:rsid w:val="00D77DE4"/>
    <w:rsid w:val="00D8035E"/>
    <w:rsid w:val="00D80453"/>
    <w:rsid w:val="00D80F6C"/>
    <w:rsid w:val="00D81169"/>
    <w:rsid w:val="00D81304"/>
    <w:rsid w:val="00D81407"/>
    <w:rsid w:val="00D81A1D"/>
    <w:rsid w:val="00D81B1A"/>
    <w:rsid w:val="00D81B69"/>
    <w:rsid w:val="00D81DBD"/>
    <w:rsid w:val="00D821C9"/>
    <w:rsid w:val="00D821D4"/>
    <w:rsid w:val="00D821EF"/>
    <w:rsid w:val="00D823C0"/>
    <w:rsid w:val="00D826DB"/>
    <w:rsid w:val="00D829BA"/>
    <w:rsid w:val="00D82FF9"/>
    <w:rsid w:val="00D83745"/>
    <w:rsid w:val="00D837EE"/>
    <w:rsid w:val="00D83B0E"/>
    <w:rsid w:val="00D83D2A"/>
    <w:rsid w:val="00D84B67"/>
    <w:rsid w:val="00D84C60"/>
    <w:rsid w:val="00D84D7D"/>
    <w:rsid w:val="00D84F5A"/>
    <w:rsid w:val="00D85068"/>
    <w:rsid w:val="00D858C9"/>
    <w:rsid w:val="00D85904"/>
    <w:rsid w:val="00D85CE8"/>
    <w:rsid w:val="00D85DC8"/>
    <w:rsid w:val="00D85F8F"/>
    <w:rsid w:val="00D8603F"/>
    <w:rsid w:val="00D86057"/>
    <w:rsid w:val="00D86066"/>
    <w:rsid w:val="00D861E4"/>
    <w:rsid w:val="00D8636A"/>
    <w:rsid w:val="00D86928"/>
    <w:rsid w:val="00D86C90"/>
    <w:rsid w:val="00D87095"/>
    <w:rsid w:val="00D870DB"/>
    <w:rsid w:val="00D877B7"/>
    <w:rsid w:val="00D877E1"/>
    <w:rsid w:val="00D87AC0"/>
    <w:rsid w:val="00D87F26"/>
    <w:rsid w:val="00D87FEB"/>
    <w:rsid w:val="00D9020A"/>
    <w:rsid w:val="00D904A0"/>
    <w:rsid w:val="00D904C4"/>
    <w:rsid w:val="00D907D2"/>
    <w:rsid w:val="00D908D2"/>
    <w:rsid w:val="00D913FB"/>
    <w:rsid w:val="00D91A87"/>
    <w:rsid w:val="00D91D7F"/>
    <w:rsid w:val="00D92219"/>
    <w:rsid w:val="00D9233B"/>
    <w:rsid w:val="00D92562"/>
    <w:rsid w:val="00D929CA"/>
    <w:rsid w:val="00D92B96"/>
    <w:rsid w:val="00D92DA6"/>
    <w:rsid w:val="00D92FB4"/>
    <w:rsid w:val="00D93463"/>
    <w:rsid w:val="00D93631"/>
    <w:rsid w:val="00D93681"/>
    <w:rsid w:val="00D93763"/>
    <w:rsid w:val="00D93774"/>
    <w:rsid w:val="00D937E0"/>
    <w:rsid w:val="00D93A23"/>
    <w:rsid w:val="00D93A62"/>
    <w:rsid w:val="00D94042"/>
    <w:rsid w:val="00D944FB"/>
    <w:rsid w:val="00D94650"/>
    <w:rsid w:val="00D94749"/>
    <w:rsid w:val="00D947CC"/>
    <w:rsid w:val="00D94A81"/>
    <w:rsid w:val="00D94C42"/>
    <w:rsid w:val="00D94C5C"/>
    <w:rsid w:val="00D958D0"/>
    <w:rsid w:val="00D95B27"/>
    <w:rsid w:val="00D961C6"/>
    <w:rsid w:val="00D961D2"/>
    <w:rsid w:val="00D9629C"/>
    <w:rsid w:val="00D962F7"/>
    <w:rsid w:val="00D96332"/>
    <w:rsid w:val="00D968F0"/>
    <w:rsid w:val="00D96B0C"/>
    <w:rsid w:val="00D96F99"/>
    <w:rsid w:val="00D97407"/>
    <w:rsid w:val="00D976A8"/>
    <w:rsid w:val="00D977EA"/>
    <w:rsid w:val="00D9789F"/>
    <w:rsid w:val="00D979D4"/>
    <w:rsid w:val="00D97EEF"/>
    <w:rsid w:val="00DA01BB"/>
    <w:rsid w:val="00DA09CE"/>
    <w:rsid w:val="00DA0E73"/>
    <w:rsid w:val="00DA1263"/>
    <w:rsid w:val="00DA12B4"/>
    <w:rsid w:val="00DA1497"/>
    <w:rsid w:val="00DA196E"/>
    <w:rsid w:val="00DA19F9"/>
    <w:rsid w:val="00DA1D2C"/>
    <w:rsid w:val="00DA22D6"/>
    <w:rsid w:val="00DA22ED"/>
    <w:rsid w:val="00DA2627"/>
    <w:rsid w:val="00DA2998"/>
    <w:rsid w:val="00DA2F76"/>
    <w:rsid w:val="00DA2FA3"/>
    <w:rsid w:val="00DA3555"/>
    <w:rsid w:val="00DA37E6"/>
    <w:rsid w:val="00DA38B4"/>
    <w:rsid w:val="00DA3ABB"/>
    <w:rsid w:val="00DA3B1F"/>
    <w:rsid w:val="00DA40CE"/>
    <w:rsid w:val="00DA48C6"/>
    <w:rsid w:val="00DA4CED"/>
    <w:rsid w:val="00DA537D"/>
    <w:rsid w:val="00DA55C9"/>
    <w:rsid w:val="00DA583B"/>
    <w:rsid w:val="00DA5BA6"/>
    <w:rsid w:val="00DA5BDA"/>
    <w:rsid w:val="00DA5DC1"/>
    <w:rsid w:val="00DA5E59"/>
    <w:rsid w:val="00DA612D"/>
    <w:rsid w:val="00DA65DB"/>
    <w:rsid w:val="00DA69C0"/>
    <w:rsid w:val="00DA6CF1"/>
    <w:rsid w:val="00DA6DC8"/>
    <w:rsid w:val="00DA6F29"/>
    <w:rsid w:val="00DA7016"/>
    <w:rsid w:val="00DA71E9"/>
    <w:rsid w:val="00DA74CC"/>
    <w:rsid w:val="00DA74D8"/>
    <w:rsid w:val="00DA77E5"/>
    <w:rsid w:val="00DA7924"/>
    <w:rsid w:val="00DA7EE4"/>
    <w:rsid w:val="00DA7FEB"/>
    <w:rsid w:val="00DB0018"/>
    <w:rsid w:val="00DB004B"/>
    <w:rsid w:val="00DB04DB"/>
    <w:rsid w:val="00DB05BB"/>
    <w:rsid w:val="00DB0673"/>
    <w:rsid w:val="00DB06F5"/>
    <w:rsid w:val="00DB0A07"/>
    <w:rsid w:val="00DB10E5"/>
    <w:rsid w:val="00DB1846"/>
    <w:rsid w:val="00DB1A9D"/>
    <w:rsid w:val="00DB1B10"/>
    <w:rsid w:val="00DB1DE3"/>
    <w:rsid w:val="00DB2475"/>
    <w:rsid w:val="00DB2A40"/>
    <w:rsid w:val="00DB2AB6"/>
    <w:rsid w:val="00DB2BF4"/>
    <w:rsid w:val="00DB2EA5"/>
    <w:rsid w:val="00DB3093"/>
    <w:rsid w:val="00DB340D"/>
    <w:rsid w:val="00DB3551"/>
    <w:rsid w:val="00DB3622"/>
    <w:rsid w:val="00DB3945"/>
    <w:rsid w:val="00DB3A34"/>
    <w:rsid w:val="00DB3BA7"/>
    <w:rsid w:val="00DB3C62"/>
    <w:rsid w:val="00DB3D13"/>
    <w:rsid w:val="00DB3D8D"/>
    <w:rsid w:val="00DB3DD3"/>
    <w:rsid w:val="00DB3F90"/>
    <w:rsid w:val="00DB4099"/>
    <w:rsid w:val="00DB422F"/>
    <w:rsid w:val="00DB485D"/>
    <w:rsid w:val="00DB48D7"/>
    <w:rsid w:val="00DB4ACE"/>
    <w:rsid w:val="00DB4BB1"/>
    <w:rsid w:val="00DB4E30"/>
    <w:rsid w:val="00DB4EBF"/>
    <w:rsid w:val="00DB4ED7"/>
    <w:rsid w:val="00DB5C51"/>
    <w:rsid w:val="00DB5D52"/>
    <w:rsid w:val="00DB6405"/>
    <w:rsid w:val="00DB6933"/>
    <w:rsid w:val="00DB7165"/>
    <w:rsid w:val="00DB7539"/>
    <w:rsid w:val="00DB757B"/>
    <w:rsid w:val="00DB75B0"/>
    <w:rsid w:val="00DB7925"/>
    <w:rsid w:val="00DB79E9"/>
    <w:rsid w:val="00DB7AB4"/>
    <w:rsid w:val="00DB7AC4"/>
    <w:rsid w:val="00DB7CE6"/>
    <w:rsid w:val="00DB7E1C"/>
    <w:rsid w:val="00DB7EAC"/>
    <w:rsid w:val="00DB7F4A"/>
    <w:rsid w:val="00DB7F83"/>
    <w:rsid w:val="00DC007A"/>
    <w:rsid w:val="00DC063E"/>
    <w:rsid w:val="00DC0AD3"/>
    <w:rsid w:val="00DC0BD0"/>
    <w:rsid w:val="00DC1521"/>
    <w:rsid w:val="00DC1BBC"/>
    <w:rsid w:val="00DC2299"/>
    <w:rsid w:val="00DC276F"/>
    <w:rsid w:val="00DC28C6"/>
    <w:rsid w:val="00DC3A1A"/>
    <w:rsid w:val="00DC3C42"/>
    <w:rsid w:val="00DC439C"/>
    <w:rsid w:val="00DC45E4"/>
    <w:rsid w:val="00DC4669"/>
    <w:rsid w:val="00DC4C62"/>
    <w:rsid w:val="00DC4E06"/>
    <w:rsid w:val="00DC4F30"/>
    <w:rsid w:val="00DC4FBA"/>
    <w:rsid w:val="00DC54BC"/>
    <w:rsid w:val="00DC5602"/>
    <w:rsid w:val="00DC5674"/>
    <w:rsid w:val="00DC571A"/>
    <w:rsid w:val="00DC5779"/>
    <w:rsid w:val="00DC5994"/>
    <w:rsid w:val="00DC5CF5"/>
    <w:rsid w:val="00DC5DE5"/>
    <w:rsid w:val="00DC6128"/>
    <w:rsid w:val="00DC61BB"/>
    <w:rsid w:val="00DC6200"/>
    <w:rsid w:val="00DC6644"/>
    <w:rsid w:val="00DC6C13"/>
    <w:rsid w:val="00DC71D0"/>
    <w:rsid w:val="00DC7213"/>
    <w:rsid w:val="00DC744B"/>
    <w:rsid w:val="00DC74E2"/>
    <w:rsid w:val="00DC789D"/>
    <w:rsid w:val="00DC791D"/>
    <w:rsid w:val="00DC7B09"/>
    <w:rsid w:val="00DC7B2E"/>
    <w:rsid w:val="00DC7D08"/>
    <w:rsid w:val="00DD07D7"/>
    <w:rsid w:val="00DD0A5D"/>
    <w:rsid w:val="00DD10A9"/>
    <w:rsid w:val="00DD10C4"/>
    <w:rsid w:val="00DD11CE"/>
    <w:rsid w:val="00DD1200"/>
    <w:rsid w:val="00DD15F2"/>
    <w:rsid w:val="00DD18EA"/>
    <w:rsid w:val="00DD1C37"/>
    <w:rsid w:val="00DD1CA0"/>
    <w:rsid w:val="00DD1D3A"/>
    <w:rsid w:val="00DD22E8"/>
    <w:rsid w:val="00DD2734"/>
    <w:rsid w:val="00DD2865"/>
    <w:rsid w:val="00DD28C0"/>
    <w:rsid w:val="00DD3004"/>
    <w:rsid w:val="00DD303B"/>
    <w:rsid w:val="00DD3419"/>
    <w:rsid w:val="00DD3595"/>
    <w:rsid w:val="00DD3CE2"/>
    <w:rsid w:val="00DD3CF1"/>
    <w:rsid w:val="00DD3E9A"/>
    <w:rsid w:val="00DD3F80"/>
    <w:rsid w:val="00DD3FED"/>
    <w:rsid w:val="00DD4479"/>
    <w:rsid w:val="00DD45B5"/>
    <w:rsid w:val="00DD460A"/>
    <w:rsid w:val="00DD46AE"/>
    <w:rsid w:val="00DD4B3F"/>
    <w:rsid w:val="00DD4DD6"/>
    <w:rsid w:val="00DD4EB9"/>
    <w:rsid w:val="00DD545B"/>
    <w:rsid w:val="00DD55A2"/>
    <w:rsid w:val="00DD5871"/>
    <w:rsid w:val="00DD5CAC"/>
    <w:rsid w:val="00DD5D00"/>
    <w:rsid w:val="00DD5F1D"/>
    <w:rsid w:val="00DD602C"/>
    <w:rsid w:val="00DD636D"/>
    <w:rsid w:val="00DD68B3"/>
    <w:rsid w:val="00DD6AAB"/>
    <w:rsid w:val="00DD6BDF"/>
    <w:rsid w:val="00DD6F68"/>
    <w:rsid w:val="00DD7087"/>
    <w:rsid w:val="00DD72AD"/>
    <w:rsid w:val="00DD73ED"/>
    <w:rsid w:val="00DD75DA"/>
    <w:rsid w:val="00DD76E4"/>
    <w:rsid w:val="00DD77BC"/>
    <w:rsid w:val="00DD78A5"/>
    <w:rsid w:val="00DD79E2"/>
    <w:rsid w:val="00DD7B71"/>
    <w:rsid w:val="00DD7B9C"/>
    <w:rsid w:val="00DD7C41"/>
    <w:rsid w:val="00DE051F"/>
    <w:rsid w:val="00DE09E9"/>
    <w:rsid w:val="00DE0F54"/>
    <w:rsid w:val="00DE1348"/>
    <w:rsid w:val="00DE14A8"/>
    <w:rsid w:val="00DE17E0"/>
    <w:rsid w:val="00DE1BAB"/>
    <w:rsid w:val="00DE2009"/>
    <w:rsid w:val="00DE2056"/>
    <w:rsid w:val="00DE2060"/>
    <w:rsid w:val="00DE2444"/>
    <w:rsid w:val="00DE2772"/>
    <w:rsid w:val="00DE2B8C"/>
    <w:rsid w:val="00DE338A"/>
    <w:rsid w:val="00DE372E"/>
    <w:rsid w:val="00DE386F"/>
    <w:rsid w:val="00DE38E7"/>
    <w:rsid w:val="00DE39EC"/>
    <w:rsid w:val="00DE3CE1"/>
    <w:rsid w:val="00DE3F18"/>
    <w:rsid w:val="00DE4001"/>
    <w:rsid w:val="00DE41BE"/>
    <w:rsid w:val="00DE47AA"/>
    <w:rsid w:val="00DE48DD"/>
    <w:rsid w:val="00DE4AEA"/>
    <w:rsid w:val="00DE517E"/>
    <w:rsid w:val="00DE522E"/>
    <w:rsid w:val="00DE56E5"/>
    <w:rsid w:val="00DE5B75"/>
    <w:rsid w:val="00DE5CA6"/>
    <w:rsid w:val="00DE5EDC"/>
    <w:rsid w:val="00DE617F"/>
    <w:rsid w:val="00DE6262"/>
    <w:rsid w:val="00DE67A8"/>
    <w:rsid w:val="00DE67FD"/>
    <w:rsid w:val="00DE683D"/>
    <w:rsid w:val="00DE6C2E"/>
    <w:rsid w:val="00DE7446"/>
    <w:rsid w:val="00DE78A5"/>
    <w:rsid w:val="00DE78AB"/>
    <w:rsid w:val="00DE7BBB"/>
    <w:rsid w:val="00DE7F40"/>
    <w:rsid w:val="00DE7FAC"/>
    <w:rsid w:val="00DF0CA7"/>
    <w:rsid w:val="00DF1075"/>
    <w:rsid w:val="00DF14F5"/>
    <w:rsid w:val="00DF1A23"/>
    <w:rsid w:val="00DF20C7"/>
    <w:rsid w:val="00DF2D23"/>
    <w:rsid w:val="00DF2E08"/>
    <w:rsid w:val="00DF2E18"/>
    <w:rsid w:val="00DF2EB0"/>
    <w:rsid w:val="00DF3352"/>
    <w:rsid w:val="00DF351F"/>
    <w:rsid w:val="00DF37AB"/>
    <w:rsid w:val="00DF3AAA"/>
    <w:rsid w:val="00DF3AE2"/>
    <w:rsid w:val="00DF3B3D"/>
    <w:rsid w:val="00DF3B3F"/>
    <w:rsid w:val="00DF3C78"/>
    <w:rsid w:val="00DF3E2B"/>
    <w:rsid w:val="00DF3ED8"/>
    <w:rsid w:val="00DF4486"/>
    <w:rsid w:val="00DF44E8"/>
    <w:rsid w:val="00DF45C4"/>
    <w:rsid w:val="00DF461E"/>
    <w:rsid w:val="00DF47A3"/>
    <w:rsid w:val="00DF4C1D"/>
    <w:rsid w:val="00DF4F2C"/>
    <w:rsid w:val="00DF516B"/>
    <w:rsid w:val="00DF5353"/>
    <w:rsid w:val="00DF5534"/>
    <w:rsid w:val="00DF56A5"/>
    <w:rsid w:val="00DF65A5"/>
    <w:rsid w:val="00DF6FDB"/>
    <w:rsid w:val="00DF703A"/>
    <w:rsid w:val="00DF71AF"/>
    <w:rsid w:val="00DF72C6"/>
    <w:rsid w:val="00DF759A"/>
    <w:rsid w:val="00DF793E"/>
    <w:rsid w:val="00DF7E48"/>
    <w:rsid w:val="00E000F0"/>
    <w:rsid w:val="00E000F7"/>
    <w:rsid w:val="00E00101"/>
    <w:rsid w:val="00E00282"/>
    <w:rsid w:val="00E008BC"/>
    <w:rsid w:val="00E008C8"/>
    <w:rsid w:val="00E0096E"/>
    <w:rsid w:val="00E00B9A"/>
    <w:rsid w:val="00E00E98"/>
    <w:rsid w:val="00E00FDC"/>
    <w:rsid w:val="00E0127E"/>
    <w:rsid w:val="00E0131C"/>
    <w:rsid w:val="00E01412"/>
    <w:rsid w:val="00E01AA5"/>
    <w:rsid w:val="00E01B52"/>
    <w:rsid w:val="00E021BC"/>
    <w:rsid w:val="00E0225F"/>
    <w:rsid w:val="00E024C4"/>
    <w:rsid w:val="00E0283A"/>
    <w:rsid w:val="00E02B69"/>
    <w:rsid w:val="00E02BE2"/>
    <w:rsid w:val="00E02DB6"/>
    <w:rsid w:val="00E02F4E"/>
    <w:rsid w:val="00E0351E"/>
    <w:rsid w:val="00E03C7C"/>
    <w:rsid w:val="00E03CDC"/>
    <w:rsid w:val="00E03ED8"/>
    <w:rsid w:val="00E03EDD"/>
    <w:rsid w:val="00E03FD9"/>
    <w:rsid w:val="00E0441E"/>
    <w:rsid w:val="00E04CF8"/>
    <w:rsid w:val="00E05808"/>
    <w:rsid w:val="00E0582C"/>
    <w:rsid w:val="00E058E9"/>
    <w:rsid w:val="00E05FE2"/>
    <w:rsid w:val="00E06299"/>
    <w:rsid w:val="00E065CF"/>
    <w:rsid w:val="00E06DFE"/>
    <w:rsid w:val="00E06FBD"/>
    <w:rsid w:val="00E070B8"/>
    <w:rsid w:val="00E07881"/>
    <w:rsid w:val="00E07A3C"/>
    <w:rsid w:val="00E07BFE"/>
    <w:rsid w:val="00E07D33"/>
    <w:rsid w:val="00E07E1F"/>
    <w:rsid w:val="00E1029A"/>
    <w:rsid w:val="00E10982"/>
    <w:rsid w:val="00E1103E"/>
    <w:rsid w:val="00E115E1"/>
    <w:rsid w:val="00E11AC5"/>
    <w:rsid w:val="00E11CE9"/>
    <w:rsid w:val="00E12293"/>
    <w:rsid w:val="00E123F3"/>
    <w:rsid w:val="00E127A4"/>
    <w:rsid w:val="00E128DD"/>
    <w:rsid w:val="00E12953"/>
    <w:rsid w:val="00E12E54"/>
    <w:rsid w:val="00E132DB"/>
    <w:rsid w:val="00E133F6"/>
    <w:rsid w:val="00E1371F"/>
    <w:rsid w:val="00E138F5"/>
    <w:rsid w:val="00E13BC1"/>
    <w:rsid w:val="00E142A6"/>
    <w:rsid w:val="00E14495"/>
    <w:rsid w:val="00E14572"/>
    <w:rsid w:val="00E1482F"/>
    <w:rsid w:val="00E1487E"/>
    <w:rsid w:val="00E14EE2"/>
    <w:rsid w:val="00E1521F"/>
    <w:rsid w:val="00E15701"/>
    <w:rsid w:val="00E1572E"/>
    <w:rsid w:val="00E158C1"/>
    <w:rsid w:val="00E1596B"/>
    <w:rsid w:val="00E15A35"/>
    <w:rsid w:val="00E15A3A"/>
    <w:rsid w:val="00E16589"/>
    <w:rsid w:val="00E16607"/>
    <w:rsid w:val="00E167CB"/>
    <w:rsid w:val="00E167E3"/>
    <w:rsid w:val="00E16812"/>
    <w:rsid w:val="00E16BD6"/>
    <w:rsid w:val="00E16C5F"/>
    <w:rsid w:val="00E17426"/>
    <w:rsid w:val="00E1744C"/>
    <w:rsid w:val="00E17468"/>
    <w:rsid w:val="00E17717"/>
    <w:rsid w:val="00E1786F"/>
    <w:rsid w:val="00E17B2D"/>
    <w:rsid w:val="00E20061"/>
    <w:rsid w:val="00E20077"/>
    <w:rsid w:val="00E202FF"/>
    <w:rsid w:val="00E20729"/>
    <w:rsid w:val="00E20808"/>
    <w:rsid w:val="00E20A3A"/>
    <w:rsid w:val="00E20BE7"/>
    <w:rsid w:val="00E20BF8"/>
    <w:rsid w:val="00E20D72"/>
    <w:rsid w:val="00E216CA"/>
    <w:rsid w:val="00E21DFB"/>
    <w:rsid w:val="00E22295"/>
    <w:rsid w:val="00E222A6"/>
    <w:rsid w:val="00E22470"/>
    <w:rsid w:val="00E22521"/>
    <w:rsid w:val="00E2271D"/>
    <w:rsid w:val="00E228E0"/>
    <w:rsid w:val="00E22AC3"/>
    <w:rsid w:val="00E22BD7"/>
    <w:rsid w:val="00E22C2D"/>
    <w:rsid w:val="00E232A2"/>
    <w:rsid w:val="00E2333C"/>
    <w:rsid w:val="00E2356A"/>
    <w:rsid w:val="00E235A3"/>
    <w:rsid w:val="00E23748"/>
    <w:rsid w:val="00E23828"/>
    <w:rsid w:val="00E239B5"/>
    <w:rsid w:val="00E23A8B"/>
    <w:rsid w:val="00E23D93"/>
    <w:rsid w:val="00E23F53"/>
    <w:rsid w:val="00E23FF8"/>
    <w:rsid w:val="00E24092"/>
    <w:rsid w:val="00E2415A"/>
    <w:rsid w:val="00E246AB"/>
    <w:rsid w:val="00E24B5E"/>
    <w:rsid w:val="00E24B75"/>
    <w:rsid w:val="00E24BE7"/>
    <w:rsid w:val="00E24EF4"/>
    <w:rsid w:val="00E24F55"/>
    <w:rsid w:val="00E24FD7"/>
    <w:rsid w:val="00E25172"/>
    <w:rsid w:val="00E25303"/>
    <w:rsid w:val="00E253B2"/>
    <w:rsid w:val="00E2552B"/>
    <w:rsid w:val="00E25B88"/>
    <w:rsid w:val="00E25C37"/>
    <w:rsid w:val="00E26326"/>
    <w:rsid w:val="00E26356"/>
    <w:rsid w:val="00E264A4"/>
    <w:rsid w:val="00E26D08"/>
    <w:rsid w:val="00E27790"/>
    <w:rsid w:val="00E27884"/>
    <w:rsid w:val="00E278A1"/>
    <w:rsid w:val="00E2797B"/>
    <w:rsid w:val="00E27B7E"/>
    <w:rsid w:val="00E27D65"/>
    <w:rsid w:val="00E30521"/>
    <w:rsid w:val="00E30C7B"/>
    <w:rsid w:val="00E3104E"/>
    <w:rsid w:val="00E31543"/>
    <w:rsid w:val="00E31903"/>
    <w:rsid w:val="00E31C8D"/>
    <w:rsid w:val="00E31DB9"/>
    <w:rsid w:val="00E31F73"/>
    <w:rsid w:val="00E31FC5"/>
    <w:rsid w:val="00E321CD"/>
    <w:rsid w:val="00E328EA"/>
    <w:rsid w:val="00E32AB5"/>
    <w:rsid w:val="00E331DE"/>
    <w:rsid w:val="00E33251"/>
    <w:rsid w:val="00E333AF"/>
    <w:rsid w:val="00E338E8"/>
    <w:rsid w:val="00E33DE5"/>
    <w:rsid w:val="00E341D5"/>
    <w:rsid w:val="00E34CED"/>
    <w:rsid w:val="00E3515E"/>
    <w:rsid w:val="00E358BA"/>
    <w:rsid w:val="00E35925"/>
    <w:rsid w:val="00E35A54"/>
    <w:rsid w:val="00E35DF6"/>
    <w:rsid w:val="00E35E01"/>
    <w:rsid w:val="00E35F40"/>
    <w:rsid w:val="00E35F41"/>
    <w:rsid w:val="00E36020"/>
    <w:rsid w:val="00E362EA"/>
    <w:rsid w:val="00E3656A"/>
    <w:rsid w:val="00E365C9"/>
    <w:rsid w:val="00E36640"/>
    <w:rsid w:val="00E3678E"/>
    <w:rsid w:val="00E36827"/>
    <w:rsid w:val="00E36A96"/>
    <w:rsid w:val="00E36C12"/>
    <w:rsid w:val="00E36E9E"/>
    <w:rsid w:val="00E36EB5"/>
    <w:rsid w:val="00E37162"/>
    <w:rsid w:val="00E371A7"/>
    <w:rsid w:val="00E37628"/>
    <w:rsid w:val="00E37811"/>
    <w:rsid w:val="00E378F9"/>
    <w:rsid w:val="00E37EF4"/>
    <w:rsid w:val="00E40367"/>
    <w:rsid w:val="00E40368"/>
    <w:rsid w:val="00E40440"/>
    <w:rsid w:val="00E40888"/>
    <w:rsid w:val="00E40BFF"/>
    <w:rsid w:val="00E40F7B"/>
    <w:rsid w:val="00E4105E"/>
    <w:rsid w:val="00E410E4"/>
    <w:rsid w:val="00E41172"/>
    <w:rsid w:val="00E413B3"/>
    <w:rsid w:val="00E414A6"/>
    <w:rsid w:val="00E417E0"/>
    <w:rsid w:val="00E41D23"/>
    <w:rsid w:val="00E41E48"/>
    <w:rsid w:val="00E4216F"/>
    <w:rsid w:val="00E425A8"/>
    <w:rsid w:val="00E4263A"/>
    <w:rsid w:val="00E4275A"/>
    <w:rsid w:val="00E429DC"/>
    <w:rsid w:val="00E429E0"/>
    <w:rsid w:val="00E42ACD"/>
    <w:rsid w:val="00E42AF3"/>
    <w:rsid w:val="00E42B8F"/>
    <w:rsid w:val="00E42FA1"/>
    <w:rsid w:val="00E431AD"/>
    <w:rsid w:val="00E432B2"/>
    <w:rsid w:val="00E436A9"/>
    <w:rsid w:val="00E43A60"/>
    <w:rsid w:val="00E43AE2"/>
    <w:rsid w:val="00E43D0B"/>
    <w:rsid w:val="00E43D45"/>
    <w:rsid w:val="00E43EE4"/>
    <w:rsid w:val="00E44160"/>
    <w:rsid w:val="00E443BA"/>
    <w:rsid w:val="00E443CC"/>
    <w:rsid w:val="00E44453"/>
    <w:rsid w:val="00E44530"/>
    <w:rsid w:val="00E44560"/>
    <w:rsid w:val="00E448B3"/>
    <w:rsid w:val="00E448D0"/>
    <w:rsid w:val="00E44A48"/>
    <w:rsid w:val="00E44AF2"/>
    <w:rsid w:val="00E44DA4"/>
    <w:rsid w:val="00E44FB4"/>
    <w:rsid w:val="00E45512"/>
    <w:rsid w:val="00E458DF"/>
    <w:rsid w:val="00E45ED7"/>
    <w:rsid w:val="00E464AA"/>
    <w:rsid w:val="00E4673B"/>
    <w:rsid w:val="00E4684A"/>
    <w:rsid w:val="00E46907"/>
    <w:rsid w:val="00E46A40"/>
    <w:rsid w:val="00E46AFB"/>
    <w:rsid w:val="00E46DE9"/>
    <w:rsid w:val="00E46E86"/>
    <w:rsid w:val="00E46EF4"/>
    <w:rsid w:val="00E47185"/>
    <w:rsid w:val="00E47932"/>
    <w:rsid w:val="00E47E18"/>
    <w:rsid w:val="00E47E2C"/>
    <w:rsid w:val="00E47E4C"/>
    <w:rsid w:val="00E504EE"/>
    <w:rsid w:val="00E51468"/>
    <w:rsid w:val="00E5176E"/>
    <w:rsid w:val="00E51770"/>
    <w:rsid w:val="00E51B93"/>
    <w:rsid w:val="00E5212F"/>
    <w:rsid w:val="00E52352"/>
    <w:rsid w:val="00E5246B"/>
    <w:rsid w:val="00E52A22"/>
    <w:rsid w:val="00E52AA5"/>
    <w:rsid w:val="00E52B25"/>
    <w:rsid w:val="00E52DB8"/>
    <w:rsid w:val="00E5371F"/>
    <w:rsid w:val="00E537A5"/>
    <w:rsid w:val="00E53ABA"/>
    <w:rsid w:val="00E53AEE"/>
    <w:rsid w:val="00E53E1B"/>
    <w:rsid w:val="00E54291"/>
    <w:rsid w:val="00E543F5"/>
    <w:rsid w:val="00E5482B"/>
    <w:rsid w:val="00E54AF3"/>
    <w:rsid w:val="00E54D39"/>
    <w:rsid w:val="00E55034"/>
    <w:rsid w:val="00E55102"/>
    <w:rsid w:val="00E55477"/>
    <w:rsid w:val="00E555DA"/>
    <w:rsid w:val="00E55676"/>
    <w:rsid w:val="00E5577A"/>
    <w:rsid w:val="00E55AD5"/>
    <w:rsid w:val="00E55B57"/>
    <w:rsid w:val="00E55D8E"/>
    <w:rsid w:val="00E55F63"/>
    <w:rsid w:val="00E56071"/>
    <w:rsid w:val="00E5609C"/>
    <w:rsid w:val="00E560EC"/>
    <w:rsid w:val="00E561E4"/>
    <w:rsid w:val="00E562C7"/>
    <w:rsid w:val="00E56505"/>
    <w:rsid w:val="00E565EA"/>
    <w:rsid w:val="00E567A5"/>
    <w:rsid w:val="00E56D66"/>
    <w:rsid w:val="00E56E63"/>
    <w:rsid w:val="00E57311"/>
    <w:rsid w:val="00E574B4"/>
    <w:rsid w:val="00E57554"/>
    <w:rsid w:val="00E57654"/>
    <w:rsid w:val="00E576C2"/>
    <w:rsid w:val="00E5773A"/>
    <w:rsid w:val="00E57B19"/>
    <w:rsid w:val="00E60049"/>
    <w:rsid w:val="00E608E4"/>
    <w:rsid w:val="00E60934"/>
    <w:rsid w:val="00E609A4"/>
    <w:rsid w:val="00E60E45"/>
    <w:rsid w:val="00E60F09"/>
    <w:rsid w:val="00E6104D"/>
    <w:rsid w:val="00E61D02"/>
    <w:rsid w:val="00E620BC"/>
    <w:rsid w:val="00E621DA"/>
    <w:rsid w:val="00E6222C"/>
    <w:rsid w:val="00E622C9"/>
    <w:rsid w:val="00E629B0"/>
    <w:rsid w:val="00E62D98"/>
    <w:rsid w:val="00E62F85"/>
    <w:rsid w:val="00E62FD2"/>
    <w:rsid w:val="00E631A1"/>
    <w:rsid w:val="00E6327D"/>
    <w:rsid w:val="00E632D7"/>
    <w:rsid w:val="00E632FC"/>
    <w:rsid w:val="00E6392B"/>
    <w:rsid w:val="00E63B07"/>
    <w:rsid w:val="00E63C57"/>
    <w:rsid w:val="00E63F24"/>
    <w:rsid w:val="00E647DD"/>
    <w:rsid w:val="00E64A0E"/>
    <w:rsid w:val="00E64E1E"/>
    <w:rsid w:val="00E650BB"/>
    <w:rsid w:val="00E658BE"/>
    <w:rsid w:val="00E65C38"/>
    <w:rsid w:val="00E65C4D"/>
    <w:rsid w:val="00E65D9A"/>
    <w:rsid w:val="00E65EDA"/>
    <w:rsid w:val="00E65FB6"/>
    <w:rsid w:val="00E66082"/>
    <w:rsid w:val="00E660EF"/>
    <w:rsid w:val="00E66284"/>
    <w:rsid w:val="00E667A0"/>
    <w:rsid w:val="00E66842"/>
    <w:rsid w:val="00E66896"/>
    <w:rsid w:val="00E66BA8"/>
    <w:rsid w:val="00E673F1"/>
    <w:rsid w:val="00E674D7"/>
    <w:rsid w:val="00E67583"/>
    <w:rsid w:val="00E675E9"/>
    <w:rsid w:val="00E6770E"/>
    <w:rsid w:val="00E67801"/>
    <w:rsid w:val="00E678D9"/>
    <w:rsid w:val="00E67D0C"/>
    <w:rsid w:val="00E7078F"/>
    <w:rsid w:val="00E707AF"/>
    <w:rsid w:val="00E7098B"/>
    <w:rsid w:val="00E7104D"/>
    <w:rsid w:val="00E7118F"/>
    <w:rsid w:val="00E715D6"/>
    <w:rsid w:val="00E71C2B"/>
    <w:rsid w:val="00E720CF"/>
    <w:rsid w:val="00E72280"/>
    <w:rsid w:val="00E72731"/>
    <w:rsid w:val="00E72A76"/>
    <w:rsid w:val="00E731DC"/>
    <w:rsid w:val="00E737C4"/>
    <w:rsid w:val="00E7390F"/>
    <w:rsid w:val="00E73919"/>
    <w:rsid w:val="00E73986"/>
    <w:rsid w:val="00E73C32"/>
    <w:rsid w:val="00E73CA6"/>
    <w:rsid w:val="00E73F2F"/>
    <w:rsid w:val="00E7412D"/>
    <w:rsid w:val="00E74227"/>
    <w:rsid w:val="00E74530"/>
    <w:rsid w:val="00E748DD"/>
    <w:rsid w:val="00E7496E"/>
    <w:rsid w:val="00E74B61"/>
    <w:rsid w:val="00E753A7"/>
    <w:rsid w:val="00E75569"/>
    <w:rsid w:val="00E75795"/>
    <w:rsid w:val="00E758CE"/>
    <w:rsid w:val="00E75CFA"/>
    <w:rsid w:val="00E7676C"/>
    <w:rsid w:val="00E77176"/>
    <w:rsid w:val="00E773B6"/>
    <w:rsid w:val="00E775F4"/>
    <w:rsid w:val="00E777DF"/>
    <w:rsid w:val="00E77A00"/>
    <w:rsid w:val="00E77B48"/>
    <w:rsid w:val="00E77D07"/>
    <w:rsid w:val="00E77FC1"/>
    <w:rsid w:val="00E800C6"/>
    <w:rsid w:val="00E800E9"/>
    <w:rsid w:val="00E80210"/>
    <w:rsid w:val="00E8042E"/>
    <w:rsid w:val="00E804E8"/>
    <w:rsid w:val="00E809FD"/>
    <w:rsid w:val="00E80C41"/>
    <w:rsid w:val="00E80DCC"/>
    <w:rsid w:val="00E810BF"/>
    <w:rsid w:val="00E81111"/>
    <w:rsid w:val="00E815DA"/>
    <w:rsid w:val="00E81938"/>
    <w:rsid w:val="00E81AFA"/>
    <w:rsid w:val="00E81BC4"/>
    <w:rsid w:val="00E81FAF"/>
    <w:rsid w:val="00E8234D"/>
    <w:rsid w:val="00E8240D"/>
    <w:rsid w:val="00E82489"/>
    <w:rsid w:val="00E824FD"/>
    <w:rsid w:val="00E826ED"/>
    <w:rsid w:val="00E82CB0"/>
    <w:rsid w:val="00E82EE7"/>
    <w:rsid w:val="00E831E2"/>
    <w:rsid w:val="00E832C7"/>
    <w:rsid w:val="00E83325"/>
    <w:rsid w:val="00E833EB"/>
    <w:rsid w:val="00E8364F"/>
    <w:rsid w:val="00E8396C"/>
    <w:rsid w:val="00E839FA"/>
    <w:rsid w:val="00E83E03"/>
    <w:rsid w:val="00E840CF"/>
    <w:rsid w:val="00E84939"/>
    <w:rsid w:val="00E84CA8"/>
    <w:rsid w:val="00E84F61"/>
    <w:rsid w:val="00E85113"/>
    <w:rsid w:val="00E85147"/>
    <w:rsid w:val="00E8535C"/>
    <w:rsid w:val="00E8545A"/>
    <w:rsid w:val="00E85819"/>
    <w:rsid w:val="00E85868"/>
    <w:rsid w:val="00E8589E"/>
    <w:rsid w:val="00E85B3E"/>
    <w:rsid w:val="00E85EA8"/>
    <w:rsid w:val="00E85FBD"/>
    <w:rsid w:val="00E864B7"/>
    <w:rsid w:val="00E865EF"/>
    <w:rsid w:val="00E866B5"/>
    <w:rsid w:val="00E8695E"/>
    <w:rsid w:val="00E86C72"/>
    <w:rsid w:val="00E87000"/>
    <w:rsid w:val="00E8704B"/>
    <w:rsid w:val="00E87334"/>
    <w:rsid w:val="00E87553"/>
    <w:rsid w:val="00E87604"/>
    <w:rsid w:val="00E87671"/>
    <w:rsid w:val="00E87675"/>
    <w:rsid w:val="00E900FE"/>
    <w:rsid w:val="00E9011F"/>
    <w:rsid w:val="00E911D2"/>
    <w:rsid w:val="00E91AEA"/>
    <w:rsid w:val="00E91EA2"/>
    <w:rsid w:val="00E9238A"/>
    <w:rsid w:val="00E9242B"/>
    <w:rsid w:val="00E9257A"/>
    <w:rsid w:val="00E927B1"/>
    <w:rsid w:val="00E92D0F"/>
    <w:rsid w:val="00E92E02"/>
    <w:rsid w:val="00E930D6"/>
    <w:rsid w:val="00E93666"/>
    <w:rsid w:val="00E9430F"/>
    <w:rsid w:val="00E94354"/>
    <w:rsid w:val="00E94447"/>
    <w:rsid w:val="00E9446D"/>
    <w:rsid w:val="00E94A84"/>
    <w:rsid w:val="00E94E1D"/>
    <w:rsid w:val="00E950B5"/>
    <w:rsid w:val="00E9564A"/>
    <w:rsid w:val="00E9568E"/>
    <w:rsid w:val="00E95AA0"/>
    <w:rsid w:val="00E95D4D"/>
    <w:rsid w:val="00E95E37"/>
    <w:rsid w:val="00E96070"/>
    <w:rsid w:val="00E961E5"/>
    <w:rsid w:val="00E961EE"/>
    <w:rsid w:val="00E96B57"/>
    <w:rsid w:val="00E96E05"/>
    <w:rsid w:val="00E96E3D"/>
    <w:rsid w:val="00E97159"/>
    <w:rsid w:val="00E9723A"/>
    <w:rsid w:val="00E97B9D"/>
    <w:rsid w:val="00E97C13"/>
    <w:rsid w:val="00E97E01"/>
    <w:rsid w:val="00EA04C7"/>
    <w:rsid w:val="00EA05EC"/>
    <w:rsid w:val="00EA078D"/>
    <w:rsid w:val="00EA087C"/>
    <w:rsid w:val="00EA0BB8"/>
    <w:rsid w:val="00EA1307"/>
    <w:rsid w:val="00EA1415"/>
    <w:rsid w:val="00EA1E9A"/>
    <w:rsid w:val="00EA1F52"/>
    <w:rsid w:val="00EA24CC"/>
    <w:rsid w:val="00EA29B6"/>
    <w:rsid w:val="00EA2A7A"/>
    <w:rsid w:val="00EA2AA3"/>
    <w:rsid w:val="00EA3209"/>
    <w:rsid w:val="00EA3447"/>
    <w:rsid w:val="00EA34B9"/>
    <w:rsid w:val="00EA368B"/>
    <w:rsid w:val="00EA3723"/>
    <w:rsid w:val="00EA3899"/>
    <w:rsid w:val="00EA38E9"/>
    <w:rsid w:val="00EA3A5E"/>
    <w:rsid w:val="00EA3E72"/>
    <w:rsid w:val="00EA45D5"/>
    <w:rsid w:val="00EA47E8"/>
    <w:rsid w:val="00EA48EC"/>
    <w:rsid w:val="00EA5140"/>
    <w:rsid w:val="00EA52A2"/>
    <w:rsid w:val="00EA56FB"/>
    <w:rsid w:val="00EA576F"/>
    <w:rsid w:val="00EA5856"/>
    <w:rsid w:val="00EA591E"/>
    <w:rsid w:val="00EA5F09"/>
    <w:rsid w:val="00EA5FAB"/>
    <w:rsid w:val="00EA6CA6"/>
    <w:rsid w:val="00EA6CF7"/>
    <w:rsid w:val="00EA6E8B"/>
    <w:rsid w:val="00EA71FD"/>
    <w:rsid w:val="00EA7343"/>
    <w:rsid w:val="00EA7507"/>
    <w:rsid w:val="00EA7AB1"/>
    <w:rsid w:val="00EA7D3B"/>
    <w:rsid w:val="00EA7E10"/>
    <w:rsid w:val="00EA7F2A"/>
    <w:rsid w:val="00EA7F37"/>
    <w:rsid w:val="00EA7FA3"/>
    <w:rsid w:val="00EB0072"/>
    <w:rsid w:val="00EB00A1"/>
    <w:rsid w:val="00EB026F"/>
    <w:rsid w:val="00EB033C"/>
    <w:rsid w:val="00EB07DA"/>
    <w:rsid w:val="00EB0EA0"/>
    <w:rsid w:val="00EB10A1"/>
    <w:rsid w:val="00EB118A"/>
    <w:rsid w:val="00EB15CC"/>
    <w:rsid w:val="00EB169B"/>
    <w:rsid w:val="00EB1B6A"/>
    <w:rsid w:val="00EB273B"/>
    <w:rsid w:val="00EB2F0D"/>
    <w:rsid w:val="00EB3130"/>
    <w:rsid w:val="00EB3C73"/>
    <w:rsid w:val="00EB3C74"/>
    <w:rsid w:val="00EB41E2"/>
    <w:rsid w:val="00EB44CE"/>
    <w:rsid w:val="00EB44D3"/>
    <w:rsid w:val="00EB45E7"/>
    <w:rsid w:val="00EB49F9"/>
    <w:rsid w:val="00EB4A72"/>
    <w:rsid w:val="00EB5043"/>
    <w:rsid w:val="00EB5B2A"/>
    <w:rsid w:val="00EB5B61"/>
    <w:rsid w:val="00EB5E4D"/>
    <w:rsid w:val="00EB684E"/>
    <w:rsid w:val="00EB695C"/>
    <w:rsid w:val="00EB69C2"/>
    <w:rsid w:val="00EB6AD7"/>
    <w:rsid w:val="00EB6DA7"/>
    <w:rsid w:val="00EB6DDB"/>
    <w:rsid w:val="00EB6E55"/>
    <w:rsid w:val="00EB73FC"/>
    <w:rsid w:val="00EB7894"/>
    <w:rsid w:val="00EB7DF4"/>
    <w:rsid w:val="00EB7E6C"/>
    <w:rsid w:val="00EB7ECE"/>
    <w:rsid w:val="00EB7EDF"/>
    <w:rsid w:val="00EB7F9C"/>
    <w:rsid w:val="00EC024A"/>
    <w:rsid w:val="00EC02A0"/>
    <w:rsid w:val="00EC032A"/>
    <w:rsid w:val="00EC03D5"/>
    <w:rsid w:val="00EC03E2"/>
    <w:rsid w:val="00EC0462"/>
    <w:rsid w:val="00EC05B5"/>
    <w:rsid w:val="00EC0679"/>
    <w:rsid w:val="00EC07B8"/>
    <w:rsid w:val="00EC103A"/>
    <w:rsid w:val="00EC1217"/>
    <w:rsid w:val="00EC149F"/>
    <w:rsid w:val="00EC16CE"/>
    <w:rsid w:val="00EC171E"/>
    <w:rsid w:val="00EC1847"/>
    <w:rsid w:val="00EC20F8"/>
    <w:rsid w:val="00EC242D"/>
    <w:rsid w:val="00EC248F"/>
    <w:rsid w:val="00EC24EA"/>
    <w:rsid w:val="00EC261A"/>
    <w:rsid w:val="00EC288D"/>
    <w:rsid w:val="00EC2AF1"/>
    <w:rsid w:val="00EC2F94"/>
    <w:rsid w:val="00EC37E4"/>
    <w:rsid w:val="00EC3C5A"/>
    <w:rsid w:val="00EC3F1D"/>
    <w:rsid w:val="00EC44AE"/>
    <w:rsid w:val="00EC45A5"/>
    <w:rsid w:val="00EC45FD"/>
    <w:rsid w:val="00EC49C9"/>
    <w:rsid w:val="00EC4B5F"/>
    <w:rsid w:val="00EC4F68"/>
    <w:rsid w:val="00EC5078"/>
    <w:rsid w:val="00EC54A7"/>
    <w:rsid w:val="00EC5995"/>
    <w:rsid w:val="00EC5C0D"/>
    <w:rsid w:val="00EC5D8B"/>
    <w:rsid w:val="00EC5E1E"/>
    <w:rsid w:val="00EC5F4A"/>
    <w:rsid w:val="00EC60AD"/>
    <w:rsid w:val="00EC65AD"/>
    <w:rsid w:val="00EC6B3E"/>
    <w:rsid w:val="00EC6CD1"/>
    <w:rsid w:val="00EC6E8E"/>
    <w:rsid w:val="00EC71B5"/>
    <w:rsid w:val="00EC7800"/>
    <w:rsid w:val="00EC7BC2"/>
    <w:rsid w:val="00ED00B0"/>
    <w:rsid w:val="00ED01A2"/>
    <w:rsid w:val="00ED01E5"/>
    <w:rsid w:val="00ED023D"/>
    <w:rsid w:val="00ED0714"/>
    <w:rsid w:val="00ED0C33"/>
    <w:rsid w:val="00ED0EEA"/>
    <w:rsid w:val="00ED1507"/>
    <w:rsid w:val="00ED158B"/>
    <w:rsid w:val="00ED169F"/>
    <w:rsid w:val="00ED1745"/>
    <w:rsid w:val="00ED18D5"/>
    <w:rsid w:val="00ED1B10"/>
    <w:rsid w:val="00ED1D39"/>
    <w:rsid w:val="00ED23C0"/>
    <w:rsid w:val="00ED2401"/>
    <w:rsid w:val="00ED247F"/>
    <w:rsid w:val="00ED24D1"/>
    <w:rsid w:val="00ED29E1"/>
    <w:rsid w:val="00ED2E12"/>
    <w:rsid w:val="00ED31C5"/>
    <w:rsid w:val="00ED32E6"/>
    <w:rsid w:val="00ED3E5C"/>
    <w:rsid w:val="00ED3EE7"/>
    <w:rsid w:val="00ED42B4"/>
    <w:rsid w:val="00ED4498"/>
    <w:rsid w:val="00ED4779"/>
    <w:rsid w:val="00ED49BD"/>
    <w:rsid w:val="00ED4AA8"/>
    <w:rsid w:val="00ED50E3"/>
    <w:rsid w:val="00ED556B"/>
    <w:rsid w:val="00ED5770"/>
    <w:rsid w:val="00ED5AD3"/>
    <w:rsid w:val="00ED5BD0"/>
    <w:rsid w:val="00ED5D44"/>
    <w:rsid w:val="00ED5EDC"/>
    <w:rsid w:val="00ED6315"/>
    <w:rsid w:val="00ED6536"/>
    <w:rsid w:val="00ED6541"/>
    <w:rsid w:val="00ED6A7D"/>
    <w:rsid w:val="00ED6CC4"/>
    <w:rsid w:val="00ED6CFC"/>
    <w:rsid w:val="00ED6E01"/>
    <w:rsid w:val="00ED72DA"/>
    <w:rsid w:val="00ED733D"/>
    <w:rsid w:val="00ED74AF"/>
    <w:rsid w:val="00ED7926"/>
    <w:rsid w:val="00EE03FB"/>
    <w:rsid w:val="00EE055D"/>
    <w:rsid w:val="00EE05C5"/>
    <w:rsid w:val="00EE090F"/>
    <w:rsid w:val="00EE0D9A"/>
    <w:rsid w:val="00EE0FFB"/>
    <w:rsid w:val="00EE104F"/>
    <w:rsid w:val="00EE1461"/>
    <w:rsid w:val="00EE1967"/>
    <w:rsid w:val="00EE19FA"/>
    <w:rsid w:val="00EE1E44"/>
    <w:rsid w:val="00EE2027"/>
    <w:rsid w:val="00EE2644"/>
    <w:rsid w:val="00EE2BE4"/>
    <w:rsid w:val="00EE2D2D"/>
    <w:rsid w:val="00EE2D8E"/>
    <w:rsid w:val="00EE319B"/>
    <w:rsid w:val="00EE3512"/>
    <w:rsid w:val="00EE35C6"/>
    <w:rsid w:val="00EE3962"/>
    <w:rsid w:val="00EE3BF1"/>
    <w:rsid w:val="00EE3CF8"/>
    <w:rsid w:val="00EE3D37"/>
    <w:rsid w:val="00EE507C"/>
    <w:rsid w:val="00EE5678"/>
    <w:rsid w:val="00EE56F4"/>
    <w:rsid w:val="00EE58AE"/>
    <w:rsid w:val="00EE5E38"/>
    <w:rsid w:val="00EE5E4E"/>
    <w:rsid w:val="00EE5E6E"/>
    <w:rsid w:val="00EE608F"/>
    <w:rsid w:val="00EE6187"/>
    <w:rsid w:val="00EE61B2"/>
    <w:rsid w:val="00EE6315"/>
    <w:rsid w:val="00EE65A9"/>
    <w:rsid w:val="00EE6625"/>
    <w:rsid w:val="00EE6638"/>
    <w:rsid w:val="00EE6F32"/>
    <w:rsid w:val="00EE6F77"/>
    <w:rsid w:val="00EE71F6"/>
    <w:rsid w:val="00EE72D0"/>
    <w:rsid w:val="00EE74FF"/>
    <w:rsid w:val="00EE7602"/>
    <w:rsid w:val="00EE764B"/>
    <w:rsid w:val="00EE7A31"/>
    <w:rsid w:val="00EE7BA0"/>
    <w:rsid w:val="00EE7C26"/>
    <w:rsid w:val="00EE7EAA"/>
    <w:rsid w:val="00EF029F"/>
    <w:rsid w:val="00EF0437"/>
    <w:rsid w:val="00EF0778"/>
    <w:rsid w:val="00EF0CCB"/>
    <w:rsid w:val="00EF0FDB"/>
    <w:rsid w:val="00EF15EB"/>
    <w:rsid w:val="00EF17F0"/>
    <w:rsid w:val="00EF195B"/>
    <w:rsid w:val="00EF1C58"/>
    <w:rsid w:val="00EF1F28"/>
    <w:rsid w:val="00EF2190"/>
    <w:rsid w:val="00EF21EE"/>
    <w:rsid w:val="00EF2408"/>
    <w:rsid w:val="00EF2928"/>
    <w:rsid w:val="00EF2A62"/>
    <w:rsid w:val="00EF2A6B"/>
    <w:rsid w:val="00EF2A78"/>
    <w:rsid w:val="00EF30EA"/>
    <w:rsid w:val="00EF32C5"/>
    <w:rsid w:val="00EF338D"/>
    <w:rsid w:val="00EF3406"/>
    <w:rsid w:val="00EF343D"/>
    <w:rsid w:val="00EF350A"/>
    <w:rsid w:val="00EF3B02"/>
    <w:rsid w:val="00EF3B9C"/>
    <w:rsid w:val="00EF4018"/>
    <w:rsid w:val="00EF40A1"/>
    <w:rsid w:val="00EF4216"/>
    <w:rsid w:val="00EF452C"/>
    <w:rsid w:val="00EF4E65"/>
    <w:rsid w:val="00EF5140"/>
    <w:rsid w:val="00EF5863"/>
    <w:rsid w:val="00EF5B88"/>
    <w:rsid w:val="00EF5E32"/>
    <w:rsid w:val="00EF60EC"/>
    <w:rsid w:val="00EF64BA"/>
    <w:rsid w:val="00EF6AE7"/>
    <w:rsid w:val="00EF7046"/>
    <w:rsid w:val="00EF71EF"/>
    <w:rsid w:val="00EF795E"/>
    <w:rsid w:val="00EF7A5D"/>
    <w:rsid w:val="00EF7C41"/>
    <w:rsid w:val="00EF7E40"/>
    <w:rsid w:val="00F002BD"/>
    <w:rsid w:val="00F0047D"/>
    <w:rsid w:val="00F00884"/>
    <w:rsid w:val="00F00A8E"/>
    <w:rsid w:val="00F00B18"/>
    <w:rsid w:val="00F01525"/>
    <w:rsid w:val="00F01587"/>
    <w:rsid w:val="00F015AE"/>
    <w:rsid w:val="00F0179B"/>
    <w:rsid w:val="00F018E1"/>
    <w:rsid w:val="00F01972"/>
    <w:rsid w:val="00F01A6F"/>
    <w:rsid w:val="00F01C98"/>
    <w:rsid w:val="00F01D54"/>
    <w:rsid w:val="00F0276A"/>
    <w:rsid w:val="00F02EB8"/>
    <w:rsid w:val="00F031E3"/>
    <w:rsid w:val="00F0356B"/>
    <w:rsid w:val="00F044F6"/>
    <w:rsid w:val="00F045AA"/>
    <w:rsid w:val="00F0464D"/>
    <w:rsid w:val="00F046CB"/>
    <w:rsid w:val="00F0472A"/>
    <w:rsid w:val="00F04BC3"/>
    <w:rsid w:val="00F0513B"/>
    <w:rsid w:val="00F057B3"/>
    <w:rsid w:val="00F05824"/>
    <w:rsid w:val="00F05DC2"/>
    <w:rsid w:val="00F0610B"/>
    <w:rsid w:val="00F06385"/>
    <w:rsid w:val="00F06564"/>
    <w:rsid w:val="00F06676"/>
    <w:rsid w:val="00F06706"/>
    <w:rsid w:val="00F06CD8"/>
    <w:rsid w:val="00F07253"/>
    <w:rsid w:val="00F07676"/>
    <w:rsid w:val="00F077E9"/>
    <w:rsid w:val="00F078E9"/>
    <w:rsid w:val="00F07948"/>
    <w:rsid w:val="00F07AB8"/>
    <w:rsid w:val="00F10054"/>
    <w:rsid w:val="00F10126"/>
    <w:rsid w:val="00F104F2"/>
    <w:rsid w:val="00F10F0B"/>
    <w:rsid w:val="00F11204"/>
    <w:rsid w:val="00F11561"/>
    <w:rsid w:val="00F1173B"/>
    <w:rsid w:val="00F118B2"/>
    <w:rsid w:val="00F11D95"/>
    <w:rsid w:val="00F11FBE"/>
    <w:rsid w:val="00F12159"/>
    <w:rsid w:val="00F12215"/>
    <w:rsid w:val="00F122E5"/>
    <w:rsid w:val="00F127F1"/>
    <w:rsid w:val="00F129B1"/>
    <w:rsid w:val="00F13967"/>
    <w:rsid w:val="00F13B0B"/>
    <w:rsid w:val="00F13FC9"/>
    <w:rsid w:val="00F14076"/>
    <w:rsid w:val="00F143E8"/>
    <w:rsid w:val="00F14A10"/>
    <w:rsid w:val="00F14E36"/>
    <w:rsid w:val="00F150C8"/>
    <w:rsid w:val="00F1511C"/>
    <w:rsid w:val="00F158FB"/>
    <w:rsid w:val="00F15E41"/>
    <w:rsid w:val="00F15F4C"/>
    <w:rsid w:val="00F162F2"/>
    <w:rsid w:val="00F1642D"/>
    <w:rsid w:val="00F1688B"/>
    <w:rsid w:val="00F168CC"/>
    <w:rsid w:val="00F175B8"/>
    <w:rsid w:val="00F17655"/>
    <w:rsid w:val="00F1784C"/>
    <w:rsid w:val="00F17A55"/>
    <w:rsid w:val="00F17C57"/>
    <w:rsid w:val="00F17D6E"/>
    <w:rsid w:val="00F20014"/>
    <w:rsid w:val="00F202C6"/>
    <w:rsid w:val="00F203DC"/>
    <w:rsid w:val="00F20478"/>
    <w:rsid w:val="00F206E3"/>
    <w:rsid w:val="00F20DB0"/>
    <w:rsid w:val="00F210E9"/>
    <w:rsid w:val="00F2144C"/>
    <w:rsid w:val="00F21485"/>
    <w:rsid w:val="00F217EF"/>
    <w:rsid w:val="00F22071"/>
    <w:rsid w:val="00F22417"/>
    <w:rsid w:val="00F2291A"/>
    <w:rsid w:val="00F22F91"/>
    <w:rsid w:val="00F230D9"/>
    <w:rsid w:val="00F23133"/>
    <w:rsid w:val="00F239DD"/>
    <w:rsid w:val="00F23B26"/>
    <w:rsid w:val="00F23D75"/>
    <w:rsid w:val="00F23E16"/>
    <w:rsid w:val="00F24124"/>
    <w:rsid w:val="00F24259"/>
    <w:rsid w:val="00F2467C"/>
    <w:rsid w:val="00F246D9"/>
    <w:rsid w:val="00F2475C"/>
    <w:rsid w:val="00F24781"/>
    <w:rsid w:val="00F249BE"/>
    <w:rsid w:val="00F24ADA"/>
    <w:rsid w:val="00F24CD2"/>
    <w:rsid w:val="00F24DA7"/>
    <w:rsid w:val="00F2527F"/>
    <w:rsid w:val="00F257B5"/>
    <w:rsid w:val="00F25817"/>
    <w:rsid w:val="00F25A34"/>
    <w:rsid w:val="00F25D1B"/>
    <w:rsid w:val="00F26016"/>
    <w:rsid w:val="00F2674F"/>
    <w:rsid w:val="00F26827"/>
    <w:rsid w:val="00F26964"/>
    <w:rsid w:val="00F26A78"/>
    <w:rsid w:val="00F26CE3"/>
    <w:rsid w:val="00F26D0B"/>
    <w:rsid w:val="00F271B0"/>
    <w:rsid w:val="00F271D1"/>
    <w:rsid w:val="00F2752E"/>
    <w:rsid w:val="00F2779E"/>
    <w:rsid w:val="00F278C4"/>
    <w:rsid w:val="00F279FD"/>
    <w:rsid w:val="00F27CC0"/>
    <w:rsid w:val="00F27F61"/>
    <w:rsid w:val="00F27F71"/>
    <w:rsid w:val="00F30009"/>
    <w:rsid w:val="00F30093"/>
    <w:rsid w:val="00F3071D"/>
    <w:rsid w:val="00F30D05"/>
    <w:rsid w:val="00F312E3"/>
    <w:rsid w:val="00F3142A"/>
    <w:rsid w:val="00F315AA"/>
    <w:rsid w:val="00F31B66"/>
    <w:rsid w:val="00F31BBA"/>
    <w:rsid w:val="00F31D5F"/>
    <w:rsid w:val="00F31E9C"/>
    <w:rsid w:val="00F32C0C"/>
    <w:rsid w:val="00F32FE9"/>
    <w:rsid w:val="00F33021"/>
    <w:rsid w:val="00F33104"/>
    <w:rsid w:val="00F33446"/>
    <w:rsid w:val="00F33A44"/>
    <w:rsid w:val="00F33B5F"/>
    <w:rsid w:val="00F33B89"/>
    <w:rsid w:val="00F33C52"/>
    <w:rsid w:val="00F34101"/>
    <w:rsid w:val="00F34178"/>
    <w:rsid w:val="00F346DC"/>
    <w:rsid w:val="00F34BA8"/>
    <w:rsid w:val="00F34CD6"/>
    <w:rsid w:val="00F357A4"/>
    <w:rsid w:val="00F359EF"/>
    <w:rsid w:val="00F35AF8"/>
    <w:rsid w:val="00F35B14"/>
    <w:rsid w:val="00F35E34"/>
    <w:rsid w:val="00F3624B"/>
    <w:rsid w:val="00F36844"/>
    <w:rsid w:val="00F36B77"/>
    <w:rsid w:val="00F36C99"/>
    <w:rsid w:val="00F36EBA"/>
    <w:rsid w:val="00F37036"/>
    <w:rsid w:val="00F3722B"/>
    <w:rsid w:val="00F37262"/>
    <w:rsid w:val="00F379D1"/>
    <w:rsid w:val="00F37A7C"/>
    <w:rsid w:val="00F37CA5"/>
    <w:rsid w:val="00F37CF9"/>
    <w:rsid w:val="00F37EDB"/>
    <w:rsid w:val="00F37F92"/>
    <w:rsid w:val="00F40467"/>
    <w:rsid w:val="00F40584"/>
    <w:rsid w:val="00F40607"/>
    <w:rsid w:val="00F4070E"/>
    <w:rsid w:val="00F40D22"/>
    <w:rsid w:val="00F41002"/>
    <w:rsid w:val="00F42550"/>
    <w:rsid w:val="00F428DB"/>
    <w:rsid w:val="00F42A45"/>
    <w:rsid w:val="00F42B63"/>
    <w:rsid w:val="00F42BED"/>
    <w:rsid w:val="00F4331E"/>
    <w:rsid w:val="00F4347D"/>
    <w:rsid w:val="00F43822"/>
    <w:rsid w:val="00F44534"/>
    <w:rsid w:val="00F4461D"/>
    <w:rsid w:val="00F45069"/>
    <w:rsid w:val="00F45494"/>
    <w:rsid w:val="00F457EC"/>
    <w:rsid w:val="00F459C6"/>
    <w:rsid w:val="00F45F73"/>
    <w:rsid w:val="00F4638C"/>
    <w:rsid w:val="00F46732"/>
    <w:rsid w:val="00F46D38"/>
    <w:rsid w:val="00F46E2E"/>
    <w:rsid w:val="00F4745C"/>
    <w:rsid w:val="00F47496"/>
    <w:rsid w:val="00F478D5"/>
    <w:rsid w:val="00F4796B"/>
    <w:rsid w:val="00F479C3"/>
    <w:rsid w:val="00F47C0C"/>
    <w:rsid w:val="00F47CC5"/>
    <w:rsid w:val="00F47CE6"/>
    <w:rsid w:val="00F50427"/>
    <w:rsid w:val="00F507D1"/>
    <w:rsid w:val="00F50CF8"/>
    <w:rsid w:val="00F51D2B"/>
    <w:rsid w:val="00F51E41"/>
    <w:rsid w:val="00F51F7B"/>
    <w:rsid w:val="00F5252C"/>
    <w:rsid w:val="00F52601"/>
    <w:rsid w:val="00F5274B"/>
    <w:rsid w:val="00F527B9"/>
    <w:rsid w:val="00F529D1"/>
    <w:rsid w:val="00F52B2B"/>
    <w:rsid w:val="00F52CCB"/>
    <w:rsid w:val="00F52DB1"/>
    <w:rsid w:val="00F52E8C"/>
    <w:rsid w:val="00F52FCD"/>
    <w:rsid w:val="00F532A5"/>
    <w:rsid w:val="00F53673"/>
    <w:rsid w:val="00F53861"/>
    <w:rsid w:val="00F53C58"/>
    <w:rsid w:val="00F53DF3"/>
    <w:rsid w:val="00F53FB9"/>
    <w:rsid w:val="00F54007"/>
    <w:rsid w:val="00F5405A"/>
    <w:rsid w:val="00F542BF"/>
    <w:rsid w:val="00F54384"/>
    <w:rsid w:val="00F544C4"/>
    <w:rsid w:val="00F54AA6"/>
    <w:rsid w:val="00F54F77"/>
    <w:rsid w:val="00F55261"/>
    <w:rsid w:val="00F55327"/>
    <w:rsid w:val="00F5533F"/>
    <w:rsid w:val="00F553BD"/>
    <w:rsid w:val="00F55583"/>
    <w:rsid w:val="00F555AC"/>
    <w:rsid w:val="00F55C56"/>
    <w:rsid w:val="00F55E2F"/>
    <w:rsid w:val="00F55F57"/>
    <w:rsid w:val="00F5625B"/>
    <w:rsid w:val="00F565A6"/>
    <w:rsid w:val="00F566A7"/>
    <w:rsid w:val="00F56A41"/>
    <w:rsid w:val="00F56A57"/>
    <w:rsid w:val="00F57585"/>
    <w:rsid w:val="00F57921"/>
    <w:rsid w:val="00F57A4E"/>
    <w:rsid w:val="00F60160"/>
    <w:rsid w:val="00F60599"/>
    <w:rsid w:val="00F60E04"/>
    <w:rsid w:val="00F611A0"/>
    <w:rsid w:val="00F6122C"/>
    <w:rsid w:val="00F6134F"/>
    <w:rsid w:val="00F6189A"/>
    <w:rsid w:val="00F61ECA"/>
    <w:rsid w:val="00F61F17"/>
    <w:rsid w:val="00F62062"/>
    <w:rsid w:val="00F6233F"/>
    <w:rsid w:val="00F62ED6"/>
    <w:rsid w:val="00F631C9"/>
    <w:rsid w:val="00F6362A"/>
    <w:rsid w:val="00F639D6"/>
    <w:rsid w:val="00F63B02"/>
    <w:rsid w:val="00F63C7F"/>
    <w:rsid w:val="00F63ED4"/>
    <w:rsid w:val="00F64180"/>
    <w:rsid w:val="00F6427D"/>
    <w:rsid w:val="00F642A8"/>
    <w:rsid w:val="00F64324"/>
    <w:rsid w:val="00F64429"/>
    <w:rsid w:val="00F64969"/>
    <w:rsid w:val="00F649AC"/>
    <w:rsid w:val="00F64ABC"/>
    <w:rsid w:val="00F650AD"/>
    <w:rsid w:val="00F65213"/>
    <w:rsid w:val="00F66027"/>
    <w:rsid w:val="00F66041"/>
    <w:rsid w:val="00F667DE"/>
    <w:rsid w:val="00F667E3"/>
    <w:rsid w:val="00F66C01"/>
    <w:rsid w:val="00F6773D"/>
    <w:rsid w:val="00F67871"/>
    <w:rsid w:val="00F67AF2"/>
    <w:rsid w:val="00F67B31"/>
    <w:rsid w:val="00F67CFF"/>
    <w:rsid w:val="00F67FDC"/>
    <w:rsid w:val="00F7045E"/>
    <w:rsid w:val="00F70579"/>
    <w:rsid w:val="00F707C2"/>
    <w:rsid w:val="00F709EC"/>
    <w:rsid w:val="00F70C9C"/>
    <w:rsid w:val="00F70F28"/>
    <w:rsid w:val="00F71033"/>
    <w:rsid w:val="00F71487"/>
    <w:rsid w:val="00F717A7"/>
    <w:rsid w:val="00F7183D"/>
    <w:rsid w:val="00F71C36"/>
    <w:rsid w:val="00F71CBD"/>
    <w:rsid w:val="00F71EAC"/>
    <w:rsid w:val="00F71F57"/>
    <w:rsid w:val="00F721FF"/>
    <w:rsid w:val="00F72330"/>
    <w:rsid w:val="00F725C0"/>
    <w:rsid w:val="00F730D7"/>
    <w:rsid w:val="00F7370F"/>
    <w:rsid w:val="00F739E6"/>
    <w:rsid w:val="00F73AA3"/>
    <w:rsid w:val="00F73FCB"/>
    <w:rsid w:val="00F7424D"/>
    <w:rsid w:val="00F74715"/>
    <w:rsid w:val="00F74B06"/>
    <w:rsid w:val="00F75347"/>
    <w:rsid w:val="00F75505"/>
    <w:rsid w:val="00F755C7"/>
    <w:rsid w:val="00F758C4"/>
    <w:rsid w:val="00F764FD"/>
    <w:rsid w:val="00F76655"/>
    <w:rsid w:val="00F7677A"/>
    <w:rsid w:val="00F767AA"/>
    <w:rsid w:val="00F768B8"/>
    <w:rsid w:val="00F76B2E"/>
    <w:rsid w:val="00F76C42"/>
    <w:rsid w:val="00F76D70"/>
    <w:rsid w:val="00F77056"/>
    <w:rsid w:val="00F775C4"/>
    <w:rsid w:val="00F77A75"/>
    <w:rsid w:val="00F77DB0"/>
    <w:rsid w:val="00F77EB7"/>
    <w:rsid w:val="00F8097E"/>
    <w:rsid w:val="00F80A62"/>
    <w:rsid w:val="00F80BE8"/>
    <w:rsid w:val="00F810BE"/>
    <w:rsid w:val="00F8188F"/>
    <w:rsid w:val="00F818AA"/>
    <w:rsid w:val="00F819C1"/>
    <w:rsid w:val="00F81A2E"/>
    <w:rsid w:val="00F8209D"/>
    <w:rsid w:val="00F82210"/>
    <w:rsid w:val="00F82253"/>
    <w:rsid w:val="00F824D2"/>
    <w:rsid w:val="00F824E3"/>
    <w:rsid w:val="00F82516"/>
    <w:rsid w:val="00F82972"/>
    <w:rsid w:val="00F829BA"/>
    <w:rsid w:val="00F82A06"/>
    <w:rsid w:val="00F82D63"/>
    <w:rsid w:val="00F83079"/>
    <w:rsid w:val="00F832CF"/>
    <w:rsid w:val="00F832D9"/>
    <w:rsid w:val="00F83308"/>
    <w:rsid w:val="00F8341C"/>
    <w:rsid w:val="00F83507"/>
    <w:rsid w:val="00F83536"/>
    <w:rsid w:val="00F836D7"/>
    <w:rsid w:val="00F8419D"/>
    <w:rsid w:val="00F84944"/>
    <w:rsid w:val="00F8496D"/>
    <w:rsid w:val="00F84A60"/>
    <w:rsid w:val="00F84A84"/>
    <w:rsid w:val="00F84CFC"/>
    <w:rsid w:val="00F84D6F"/>
    <w:rsid w:val="00F84DEF"/>
    <w:rsid w:val="00F85425"/>
    <w:rsid w:val="00F856FD"/>
    <w:rsid w:val="00F858CC"/>
    <w:rsid w:val="00F863F9"/>
    <w:rsid w:val="00F86494"/>
    <w:rsid w:val="00F86819"/>
    <w:rsid w:val="00F86A6A"/>
    <w:rsid w:val="00F86A6E"/>
    <w:rsid w:val="00F86DEB"/>
    <w:rsid w:val="00F87401"/>
    <w:rsid w:val="00F87937"/>
    <w:rsid w:val="00F87A54"/>
    <w:rsid w:val="00F87A7A"/>
    <w:rsid w:val="00F87B69"/>
    <w:rsid w:val="00F90174"/>
    <w:rsid w:val="00F90337"/>
    <w:rsid w:val="00F906E9"/>
    <w:rsid w:val="00F90706"/>
    <w:rsid w:val="00F9090A"/>
    <w:rsid w:val="00F90CB8"/>
    <w:rsid w:val="00F90FFB"/>
    <w:rsid w:val="00F91BD9"/>
    <w:rsid w:val="00F91C57"/>
    <w:rsid w:val="00F91C5E"/>
    <w:rsid w:val="00F91E56"/>
    <w:rsid w:val="00F92701"/>
    <w:rsid w:val="00F928A4"/>
    <w:rsid w:val="00F9290F"/>
    <w:rsid w:val="00F92AEA"/>
    <w:rsid w:val="00F93304"/>
    <w:rsid w:val="00F933EE"/>
    <w:rsid w:val="00F9352B"/>
    <w:rsid w:val="00F93F2E"/>
    <w:rsid w:val="00F93FE8"/>
    <w:rsid w:val="00F93FF1"/>
    <w:rsid w:val="00F943AB"/>
    <w:rsid w:val="00F947B5"/>
    <w:rsid w:val="00F94C24"/>
    <w:rsid w:val="00F9535D"/>
    <w:rsid w:val="00F956A5"/>
    <w:rsid w:val="00F957D0"/>
    <w:rsid w:val="00F95BC6"/>
    <w:rsid w:val="00F95D2B"/>
    <w:rsid w:val="00F95D6A"/>
    <w:rsid w:val="00F95E53"/>
    <w:rsid w:val="00F96002"/>
    <w:rsid w:val="00F96646"/>
    <w:rsid w:val="00F967BD"/>
    <w:rsid w:val="00F96CDA"/>
    <w:rsid w:val="00F96D30"/>
    <w:rsid w:val="00F96E48"/>
    <w:rsid w:val="00F96F87"/>
    <w:rsid w:val="00F973DD"/>
    <w:rsid w:val="00F9765D"/>
    <w:rsid w:val="00F976F1"/>
    <w:rsid w:val="00F979D9"/>
    <w:rsid w:val="00F97A2A"/>
    <w:rsid w:val="00FA0422"/>
    <w:rsid w:val="00FA05E6"/>
    <w:rsid w:val="00FA06E0"/>
    <w:rsid w:val="00FA08AD"/>
    <w:rsid w:val="00FA08F8"/>
    <w:rsid w:val="00FA0B56"/>
    <w:rsid w:val="00FA0DF2"/>
    <w:rsid w:val="00FA1039"/>
    <w:rsid w:val="00FA1432"/>
    <w:rsid w:val="00FA1453"/>
    <w:rsid w:val="00FA14F6"/>
    <w:rsid w:val="00FA1866"/>
    <w:rsid w:val="00FA1F95"/>
    <w:rsid w:val="00FA230C"/>
    <w:rsid w:val="00FA264B"/>
    <w:rsid w:val="00FA2A56"/>
    <w:rsid w:val="00FA2B11"/>
    <w:rsid w:val="00FA2FAE"/>
    <w:rsid w:val="00FA33C5"/>
    <w:rsid w:val="00FA3457"/>
    <w:rsid w:val="00FA3DAB"/>
    <w:rsid w:val="00FA3EC2"/>
    <w:rsid w:val="00FA4074"/>
    <w:rsid w:val="00FA4BCD"/>
    <w:rsid w:val="00FA4CA1"/>
    <w:rsid w:val="00FA4FCD"/>
    <w:rsid w:val="00FA5132"/>
    <w:rsid w:val="00FA539A"/>
    <w:rsid w:val="00FA549E"/>
    <w:rsid w:val="00FA54FD"/>
    <w:rsid w:val="00FA550D"/>
    <w:rsid w:val="00FA5C80"/>
    <w:rsid w:val="00FA6834"/>
    <w:rsid w:val="00FA69A3"/>
    <w:rsid w:val="00FA6D43"/>
    <w:rsid w:val="00FA6F07"/>
    <w:rsid w:val="00FA7024"/>
    <w:rsid w:val="00FA7376"/>
    <w:rsid w:val="00FB0035"/>
    <w:rsid w:val="00FB01D4"/>
    <w:rsid w:val="00FB041E"/>
    <w:rsid w:val="00FB0585"/>
    <w:rsid w:val="00FB05D4"/>
    <w:rsid w:val="00FB068B"/>
    <w:rsid w:val="00FB0714"/>
    <w:rsid w:val="00FB07F3"/>
    <w:rsid w:val="00FB08D3"/>
    <w:rsid w:val="00FB15ED"/>
    <w:rsid w:val="00FB18E6"/>
    <w:rsid w:val="00FB1B01"/>
    <w:rsid w:val="00FB1B50"/>
    <w:rsid w:val="00FB1DC7"/>
    <w:rsid w:val="00FB20EB"/>
    <w:rsid w:val="00FB2238"/>
    <w:rsid w:val="00FB2346"/>
    <w:rsid w:val="00FB24FF"/>
    <w:rsid w:val="00FB2582"/>
    <w:rsid w:val="00FB273D"/>
    <w:rsid w:val="00FB2FFF"/>
    <w:rsid w:val="00FB3AB5"/>
    <w:rsid w:val="00FB3C72"/>
    <w:rsid w:val="00FB3D12"/>
    <w:rsid w:val="00FB3D31"/>
    <w:rsid w:val="00FB3FAA"/>
    <w:rsid w:val="00FB438A"/>
    <w:rsid w:val="00FB4F51"/>
    <w:rsid w:val="00FB512D"/>
    <w:rsid w:val="00FB5956"/>
    <w:rsid w:val="00FB5981"/>
    <w:rsid w:val="00FB5A18"/>
    <w:rsid w:val="00FB5B01"/>
    <w:rsid w:val="00FB5CCD"/>
    <w:rsid w:val="00FB62BF"/>
    <w:rsid w:val="00FB65E4"/>
    <w:rsid w:val="00FB6EBB"/>
    <w:rsid w:val="00FB761E"/>
    <w:rsid w:val="00FB77F2"/>
    <w:rsid w:val="00FB7811"/>
    <w:rsid w:val="00FB78A9"/>
    <w:rsid w:val="00FB7F14"/>
    <w:rsid w:val="00FB7F8A"/>
    <w:rsid w:val="00FC013D"/>
    <w:rsid w:val="00FC0174"/>
    <w:rsid w:val="00FC018D"/>
    <w:rsid w:val="00FC05A3"/>
    <w:rsid w:val="00FC06D6"/>
    <w:rsid w:val="00FC0930"/>
    <w:rsid w:val="00FC0B67"/>
    <w:rsid w:val="00FC0B87"/>
    <w:rsid w:val="00FC122D"/>
    <w:rsid w:val="00FC15D1"/>
    <w:rsid w:val="00FC16F2"/>
    <w:rsid w:val="00FC17BA"/>
    <w:rsid w:val="00FC19CF"/>
    <w:rsid w:val="00FC19DF"/>
    <w:rsid w:val="00FC278E"/>
    <w:rsid w:val="00FC2876"/>
    <w:rsid w:val="00FC29B4"/>
    <w:rsid w:val="00FC2A3F"/>
    <w:rsid w:val="00FC2C04"/>
    <w:rsid w:val="00FC2C41"/>
    <w:rsid w:val="00FC30A4"/>
    <w:rsid w:val="00FC317E"/>
    <w:rsid w:val="00FC3874"/>
    <w:rsid w:val="00FC3C5C"/>
    <w:rsid w:val="00FC4619"/>
    <w:rsid w:val="00FC4817"/>
    <w:rsid w:val="00FC4A45"/>
    <w:rsid w:val="00FC4AC1"/>
    <w:rsid w:val="00FC4AF2"/>
    <w:rsid w:val="00FC4DE4"/>
    <w:rsid w:val="00FC4F18"/>
    <w:rsid w:val="00FC4FB9"/>
    <w:rsid w:val="00FC55E7"/>
    <w:rsid w:val="00FC57B7"/>
    <w:rsid w:val="00FC6122"/>
    <w:rsid w:val="00FC61AD"/>
    <w:rsid w:val="00FC61BB"/>
    <w:rsid w:val="00FC66C7"/>
    <w:rsid w:val="00FC6812"/>
    <w:rsid w:val="00FC73DE"/>
    <w:rsid w:val="00FC76A2"/>
    <w:rsid w:val="00FC7B97"/>
    <w:rsid w:val="00FC7DB9"/>
    <w:rsid w:val="00FD0475"/>
    <w:rsid w:val="00FD0DB4"/>
    <w:rsid w:val="00FD1276"/>
    <w:rsid w:val="00FD13DD"/>
    <w:rsid w:val="00FD1776"/>
    <w:rsid w:val="00FD17F7"/>
    <w:rsid w:val="00FD18EB"/>
    <w:rsid w:val="00FD1D41"/>
    <w:rsid w:val="00FD1D92"/>
    <w:rsid w:val="00FD2579"/>
    <w:rsid w:val="00FD2758"/>
    <w:rsid w:val="00FD287B"/>
    <w:rsid w:val="00FD2991"/>
    <w:rsid w:val="00FD2B5C"/>
    <w:rsid w:val="00FD2C39"/>
    <w:rsid w:val="00FD2D59"/>
    <w:rsid w:val="00FD2E5E"/>
    <w:rsid w:val="00FD2F77"/>
    <w:rsid w:val="00FD33B0"/>
    <w:rsid w:val="00FD36EC"/>
    <w:rsid w:val="00FD37D2"/>
    <w:rsid w:val="00FD37DE"/>
    <w:rsid w:val="00FD3898"/>
    <w:rsid w:val="00FD3B8F"/>
    <w:rsid w:val="00FD4BF2"/>
    <w:rsid w:val="00FD4EFD"/>
    <w:rsid w:val="00FD50DE"/>
    <w:rsid w:val="00FD585B"/>
    <w:rsid w:val="00FD598F"/>
    <w:rsid w:val="00FD5A76"/>
    <w:rsid w:val="00FD5D52"/>
    <w:rsid w:val="00FD5E6A"/>
    <w:rsid w:val="00FD5E93"/>
    <w:rsid w:val="00FD62A8"/>
    <w:rsid w:val="00FD6458"/>
    <w:rsid w:val="00FD669B"/>
    <w:rsid w:val="00FD693D"/>
    <w:rsid w:val="00FD6B8A"/>
    <w:rsid w:val="00FD6D19"/>
    <w:rsid w:val="00FD72D4"/>
    <w:rsid w:val="00FD775F"/>
    <w:rsid w:val="00FE002A"/>
    <w:rsid w:val="00FE0203"/>
    <w:rsid w:val="00FE0475"/>
    <w:rsid w:val="00FE0502"/>
    <w:rsid w:val="00FE08D5"/>
    <w:rsid w:val="00FE0A6D"/>
    <w:rsid w:val="00FE0ADA"/>
    <w:rsid w:val="00FE0EC6"/>
    <w:rsid w:val="00FE110F"/>
    <w:rsid w:val="00FE11EB"/>
    <w:rsid w:val="00FE1382"/>
    <w:rsid w:val="00FE1600"/>
    <w:rsid w:val="00FE1E3F"/>
    <w:rsid w:val="00FE1E4A"/>
    <w:rsid w:val="00FE1ED8"/>
    <w:rsid w:val="00FE24D8"/>
    <w:rsid w:val="00FE27FE"/>
    <w:rsid w:val="00FE2B2A"/>
    <w:rsid w:val="00FE3446"/>
    <w:rsid w:val="00FE3B43"/>
    <w:rsid w:val="00FE3C1E"/>
    <w:rsid w:val="00FE4554"/>
    <w:rsid w:val="00FE4941"/>
    <w:rsid w:val="00FE4A7F"/>
    <w:rsid w:val="00FE50D6"/>
    <w:rsid w:val="00FE526D"/>
    <w:rsid w:val="00FE5654"/>
    <w:rsid w:val="00FE5BBA"/>
    <w:rsid w:val="00FE5F24"/>
    <w:rsid w:val="00FE60A6"/>
    <w:rsid w:val="00FE62E4"/>
    <w:rsid w:val="00FE6315"/>
    <w:rsid w:val="00FE6392"/>
    <w:rsid w:val="00FE692C"/>
    <w:rsid w:val="00FE6A2B"/>
    <w:rsid w:val="00FE723C"/>
    <w:rsid w:val="00FE72AF"/>
    <w:rsid w:val="00FE7346"/>
    <w:rsid w:val="00FE750D"/>
    <w:rsid w:val="00FE769C"/>
    <w:rsid w:val="00FE7734"/>
    <w:rsid w:val="00FE77BC"/>
    <w:rsid w:val="00FF0682"/>
    <w:rsid w:val="00FF0733"/>
    <w:rsid w:val="00FF0A31"/>
    <w:rsid w:val="00FF0B39"/>
    <w:rsid w:val="00FF0BE6"/>
    <w:rsid w:val="00FF0F42"/>
    <w:rsid w:val="00FF126E"/>
    <w:rsid w:val="00FF1361"/>
    <w:rsid w:val="00FF1A65"/>
    <w:rsid w:val="00FF1CA3"/>
    <w:rsid w:val="00FF1F5B"/>
    <w:rsid w:val="00FF23C4"/>
    <w:rsid w:val="00FF2700"/>
    <w:rsid w:val="00FF28AC"/>
    <w:rsid w:val="00FF2F2E"/>
    <w:rsid w:val="00FF30ED"/>
    <w:rsid w:val="00FF41A6"/>
    <w:rsid w:val="00FF438C"/>
    <w:rsid w:val="00FF44A3"/>
    <w:rsid w:val="00FF4854"/>
    <w:rsid w:val="00FF4A5F"/>
    <w:rsid w:val="00FF4B50"/>
    <w:rsid w:val="00FF4FE1"/>
    <w:rsid w:val="00FF51A2"/>
    <w:rsid w:val="00FF51D1"/>
    <w:rsid w:val="00FF529C"/>
    <w:rsid w:val="00FF568E"/>
    <w:rsid w:val="00FF5796"/>
    <w:rsid w:val="00FF5919"/>
    <w:rsid w:val="00FF5CF8"/>
    <w:rsid w:val="00FF5F64"/>
    <w:rsid w:val="00FF5FDB"/>
    <w:rsid w:val="00FF6011"/>
    <w:rsid w:val="00FF6194"/>
    <w:rsid w:val="00FF6336"/>
    <w:rsid w:val="00FF634D"/>
    <w:rsid w:val="00FF63BD"/>
    <w:rsid w:val="00FF65CD"/>
    <w:rsid w:val="00FF6D97"/>
    <w:rsid w:val="00FF6F27"/>
    <w:rsid w:val="00FF737C"/>
    <w:rsid w:val="00FF73E5"/>
    <w:rsid w:val="00FF790A"/>
    <w:rsid w:val="00FF795C"/>
    <w:rsid w:val="00FF796C"/>
    <w:rsid w:val="00FF7BAC"/>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3AA8"/>
    <w:pPr>
      <w:jc w:val="both"/>
    </w:pPr>
    <w:rPr>
      <w:rFonts w:ascii="Times New Roman" w:eastAsia="Times New Roman" w:hAnsi="Times New Roman"/>
      <w:sz w:val="26"/>
      <w:szCs w:val="26"/>
      <w:lang w:val="uk-UA"/>
    </w:rPr>
  </w:style>
  <w:style w:type="paragraph" w:styleId="1">
    <w:name w:val="heading 1"/>
    <w:basedOn w:val="a"/>
    <w:next w:val="a"/>
    <w:link w:val="10"/>
    <w:uiPriority w:val="99"/>
    <w:qFormat/>
    <w:rsid w:val="00273A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77D6"/>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8930AE"/>
    <w:pPr>
      <w:keepNext/>
      <w:spacing w:before="240" w:after="60"/>
      <w:outlineLvl w:val="2"/>
    </w:pPr>
    <w:rPr>
      <w:rFonts w:ascii="Cambria" w:hAnsi="Cambria" w:cs="Cambria"/>
      <w:b/>
      <w:bCs/>
    </w:rPr>
  </w:style>
  <w:style w:type="paragraph" w:styleId="4">
    <w:name w:val="heading 4"/>
    <w:basedOn w:val="a"/>
    <w:next w:val="a"/>
    <w:link w:val="40"/>
    <w:uiPriority w:val="99"/>
    <w:qFormat/>
    <w:rsid w:val="00031103"/>
    <w:pPr>
      <w:keepNext/>
      <w:spacing w:before="240" w:after="60" w:line="276" w:lineRule="auto"/>
      <w:jc w:val="left"/>
      <w:outlineLvl w:val="3"/>
    </w:pPr>
    <w:rPr>
      <w:rFonts w:ascii="Calibri" w:hAnsi="Calibri" w:cs="Calibri"/>
      <w:b/>
      <w:bCs/>
      <w:sz w:val="28"/>
      <w:szCs w:val="28"/>
      <w:lang w:val="ru-RU" w:eastAsia="en-US"/>
    </w:rPr>
  </w:style>
  <w:style w:type="paragraph" w:styleId="5">
    <w:name w:val="heading 5"/>
    <w:basedOn w:val="a"/>
    <w:next w:val="a"/>
    <w:link w:val="50"/>
    <w:uiPriority w:val="99"/>
    <w:qFormat/>
    <w:rsid w:val="00E55F63"/>
    <w:pPr>
      <w:spacing w:before="240" w:after="60"/>
      <w:outlineLvl w:val="4"/>
    </w:pPr>
    <w:rPr>
      <w:rFonts w:ascii="Calibri" w:hAnsi="Calibri" w:cs="Calibri"/>
      <w:b/>
      <w:bCs/>
      <w:i/>
      <w:iCs/>
    </w:rPr>
  </w:style>
  <w:style w:type="paragraph" w:styleId="7">
    <w:name w:val="heading 7"/>
    <w:basedOn w:val="a"/>
    <w:next w:val="a"/>
    <w:link w:val="70"/>
    <w:uiPriority w:val="99"/>
    <w:qFormat/>
    <w:rsid w:val="00031103"/>
    <w:pPr>
      <w:keepNex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AA8"/>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77D6"/>
    <w:rPr>
      <w:rFonts w:ascii="Cambria" w:hAnsi="Cambria" w:cs="Cambria"/>
      <w:b/>
      <w:bCs/>
      <w:i/>
      <w:iCs/>
      <w:sz w:val="28"/>
      <w:szCs w:val="28"/>
      <w:lang w:val="uk-UA"/>
    </w:rPr>
  </w:style>
  <w:style w:type="character" w:customStyle="1" w:styleId="30">
    <w:name w:val="Заголовок 3 Знак"/>
    <w:basedOn w:val="a0"/>
    <w:link w:val="3"/>
    <w:uiPriority w:val="99"/>
    <w:locked/>
    <w:rsid w:val="008930AE"/>
    <w:rPr>
      <w:rFonts w:ascii="Cambria" w:hAnsi="Cambria" w:cs="Cambria"/>
      <w:b/>
      <w:bCs/>
      <w:sz w:val="26"/>
      <w:szCs w:val="26"/>
      <w:lang w:val="uk-UA"/>
    </w:rPr>
  </w:style>
  <w:style w:type="character" w:customStyle="1" w:styleId="40">
    <w:name w:val="Заголовок 4 Знак"/>
    <w:basedOn w:val="a0"/>
    <w:link w:val="4"/>
    <w:uiPriority w:val="99"/>
    <w:locked/>
    <w:rsid w:val="00031103"/>
    <w:rPr>
      <w:rFonts w:eastAsia="Times New Roman"/>
      <w:b/>
      <w:bCs/>
      <w:sz w:val="28"/>
      <w:szCs w:val="28"/>
      <w:lang w:eastAsia="en-US"/>
    </w:rPr>
  </w:style>
  <w:style w:type="character" w:customStyle="1" w:styleId="50">
    <w:name w:val="Заголовок 5 Знак"/>
    <w:basedOn w:val="a0"/>
    <w:link w:val="5"/>
    <w:uiPriority w:val="99"/>
    <w:semiHidden/>
    <w:locked/>
    <w:rsid w:val="00E55F63"/>
    <w:rPr>
      <w:rFonts w:ascii="Calibri" w:hAnsi="Calibri" w:cs="Calibri"/>
      <w:b/>
      <w:bCs/>
      <w:i/>
      <w:iCs/>
      <w:sz w:val="26"/>
      <w:szCs w:val="26"/>
      <w:lang w:val="uk-UA"/>
    </w:rPr>
  </w:style>
  <w:style w:type="character" w:customStyle="1" w:styleId="70">
    <w:name w:val="Заголовок 7 Знак"/>
    <w:basedOn w:val="a0"/>
    <w:link w:val="7"/>
    <w:uiPriority w:val="99"/>
    <w:locked/>
    <w:rsid w:val="00031103"/>
    <w:rPr>
      <w:rFonts w:ascii="Times New Roman" w:hAnsi="Times New Roman" w:cs="Times New Roman"/>
      <w:sz w:val="24"/>
      <w:szCs w:val="24"/>
      <w:lang w:val="uk-UA"/>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4"/>
    <w:uiPriority w:val="99"/>
    <w:rsid w:val="00273AA8"/>
    <w:rPr>
      <w:rFonts w:ascii="UkrainianPragmatica" w:hAnsi="UkrainianPragmatica" w:cs="UkrainianPragmatica"/>
      <w:color w:val="000000"/>
      <w:sz w:val="20"/>
      <w:szCs w:val="20"/>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3"/>
    <w:uiPriority w:val="99"/>
    <w:locked/>
    <w:rsid w:val="00273AA8"/>
    <w:rPr>
      <w:rFonts w:ascii="UkrainianPragmatica" w:hAnsi="UkrainianPragmatica" w:cs="UkrainianPragmatica"/>
      <w:color w:val="000000"/>
      <w:sz w:val="20"/>
      <w:szCs w:val="20"/>
      <w:lang w:val="uk-UA" w:eastAsia="ru-RU"/>
    </w:rPr>
  </w:style>
  <w:style w:type="character" w:styleId="a5">
    <w:name w:val="Hyperlink"/>
    <w:basedOn w:val="a0"/>
    <w:uiPriority w:val="99"/>
    <w:rsid w:val="00101181"/>
    <w:rPr>
      <w:color w:val="0000FF"/>
      <w:u w:val="single"/>
    </w:rPr>
  </w:style>
  <w:style w:type="paragraph" w:customStyle="1" w:styleId="a6">
    <w:name w:val="Знак"/>
    <w:basedOn w:val="a"/>
    <w:uiPriority w:val="99"/>
    <w:rsid w:val="00FE750D"/>
    <w:pPr>
      <w:spacing w:after="200"/>
      <w:jc w:val="left"/>
    </w:pPr>
    <w:rPr>
      <w:rFonts w:ascii="Arial" w:hAnsi="Arial" w:cs="Arial"/>
      <w:sz w:val="22"/>
      <w:szCs w:val="22"/>
      <w:lang w:val="en-US" w:eastAsia="en-US"/>
    </w:rPr>
  </w:style>
  <w:style w:type="table" w:styleId="a7">
    <w:name w:val="Table Grid"/>
    <w:basedOn w:val="a1"/>
    <w:uiPriority w:val="99"/>
    <w:rsid w:val="005048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5B3041"/>
    <w:pPr>
      <w:spacing w:before="100" w:beforeAutospacing="1" w:after="100" w:afterAutospacing="1"/>
      <w:jc w:val="left"/>
    </w:pPr>
    <w:rPr>
      <w:color w:val="000000"/>
      <w:sz w:val="24"/>
      <w:szCs w:val="24"/>
      <w:lang w:val="ru-RU"/>
    </w:rPr>
  </w:style>
  <w:style w:type="paragraph" w:styleId="21">
    <w:name w:val="Body Text Indent 2"/>
    <w:basedOn w:val="a"/>
    <w:link w:val="22"/>
    <w:uiPriority w:val="99"/>
    <w:rsid w:val="00136CD2"/>
    <w:pPr>
      <w:spacing w:after="120" w:line="480" w:lineRule="auto"/>
      <w:ind w:left="283"/>
    </w:pPr>
  </w:style>
  <w:style w:type="character" w:customStyle="1" w:styleId="22">
    <w:name w:val="Основной текст с отступом 2 Знак"/>
    <w:basedOn w:val="a0"/>
    <w:link w:val="21"/>
    <w:uiPriority w:val="99"/>
    <w:locked/>
    <w:rsid w:val="00136CD2"/>
    <w:rPr>
      <w:rFonts w:ascii="Times New Roman" w:hAnsi="Times New Roman" w:cs="Times New Roman"/>
      <w:sz w:val="24"/>
      <w:szCs w:val="24"/>
      <w:lang w:val="uk-UA"/>
    </w:rPr>
  </w:style>
  <w:style w:type="paragraph" w:customStyle="1" w:styleId="11">
    <w:name w:val="Знак Знак Знак Знак Знак Знак1 Знак Знак Знак Знак Знак Знак1 Знак"/>
    <w:basedOn w:val="a"/>
    <w:uiPriority w:val="99"/>
    <w:rsid w:val="00136CD2"/>
    <w:pPr>
      <w:jc w:val="left"/>
    </w:pPr>
    <w:rPr>
      <w:rFonts w:ascii="Verdana" w:hAnsi="Verdana" w:cs="Verdana"/>
      <w:sz w:val="20"/>
      <w:szCs w:val="20"/>
      <w:lang w:val="en-US" w:eastAsia="en-US"/>
    </w:rPr>
  </w:style>
  <w:style w:type="character" w:customStyle="1" w:styleId="a9">
    <w:name w:val="Основной текст с отступом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136CD2"/>
    <w:rPr>
      <w:sz w:val="24"/>
      <w:szCs w:val="24"/>
      <w:lang w:val="uk-UA" w:eastAsia="ru-RU"/>
    </w:rPr>
  </w:style>
  <w:style w:type="paragraph" w:styleId="aa">
    <w:name w:val="No Spacing"/>
    <w:link w:val="12"/>
    <w:uiPriority w:val="99"/>
    <w:qFormat/>
    <w:rsid w:val="00DE2060"/>
    <w:rPr>
      <w:rFonts w:ascii="Times New Roman" w:hAnsi="Times New Roman"/>
      <w:sz w:val="28"/>
      <w:szCs w:val="28"/>
      <w:lang w:val="uk-UA" w:eastAsia="en-US"/>
    </w:rPr>
  </w:style>
  <w:style w:type="character" w:customStyle="1" w:styleId="12">
    <w:name w:val="Без интервала Знак1"/>
    <w:link w:val="aa"/>
    <w:uiPriority w:val="99"/>
    <w:locked/>
    <w:rsid w:val="00DE2060"/>
    <w:rPr>
      <w:rFonts w:ascii="Times New Roman" w:hAnsi="Times New Roman" w:cs="Times New Roman"/>
      <w:sz w:val="28"/>
      <w:szCs w:val="28"/>
      <w:lang w:val="uk-UA" w:eastAsia="en-US"/>
    </w:rPr>
  </w:style>
  <w:style w:type="paragraph" w:customStyle="1" w:styleId="NormalText">
    <w:name w:val="Normal Text"/>
    <w:basedOn w:val="a"/>
    <w:uiPriority w:val="99"/>
    <w:rsid w:val="00DE2060"/>
    <w:pPr>
      <w:autoSpaceDE w:val="0"/>
      <w:autoSpaceDN w:val="0"/>
      <w:ind w:firstLine="567"/>
    </w:pPr>
    <w:rPr>
      <w:rFonts w:ascii="Antiqua" w:hAnsi="Antiqua" w:cs="Antiqua"/>
    </w:rPr>
  </w:style>
  <w:style w:type="paragraph" w:customStyle="1" w:styleId="ab">
    <w:name w:val="Сборниковский"/>
    <w:autoRedefine/>
    <w:uiPriority w:val="99"/>
    <w:rsid w:val="00DE2060"/>
    <w:pPr>
      <w:widowControl w:val="0"/>
      <w:jc w:val="both"/>
    </w:pPr>
    <w:rPr>
      <w:rFonts w:ascii="Times New Roman" w:eastAsia="Times New Roman" w:hAnsi="Times New Roman"/>
      <w:sz w:val="24"/>
      <w:szCs w:val="24"/>
      <w:lang w:val="uk-UA"/>
    </w:rPr>
  </w:style>
  <w:style w:type="paragraph" w:styleId="23">
    <w:name w:val="Body Text 2"/>
    <w:basedOn w:val="a"/>
    <w:link w:val="24"/>
    <w:uiPriority w:val="99"/>
    <w:rsid w:val="00F33B89"/>
    <w:pPr>
      <w:spacing w:after="120" w:line="480" w:lineRule="auto"/>
    </w:pPr>
  </w:style>
  <w:style w:type="character" w:customStyle="1" w:styleId="24">
    <w:name w:val="Основной текст 2 Знак"/>
    <w:basedOn w:val="a0"/>
    <w:link w:val="23"/>
    <w:uiPriority w:val="99"/>
    <w:locked/>
    <w:rsid w:val="00F33B89"/>
    <w:rPr>
      <w:rFonts w:ascii="Times New Roman" w:hAnsi="Times New Roman" w:cs="Times New Roman"/>
      <w:sz w:val="24"/>
      <w:szCs w:val="24"/>
      <w:lang w:val="uk-UA"/>
    </w:rPr>
  </w:style>
  <w:style w:type="paragraph" w:customStyle="1" w:styleId="CharCharCharChar">
    <w:name w:val="Char Знак Знак Char Знак Знак Char Знак Знак Char Знак Знак Знак"/>
    <w:basedOn w:val="a"/>
    <w:uiPriority w:val="99"/>
    <w:rsid w:val="00504F73"/>
    <w:pPr>
      <w:jc w:val="left"/>
    </w:pPr>
    <w:rPr>
      <w:rFonts w:ascii="Verdana" w:hAnsi="Verdana" w:cs="Verdana"/>
      <w:sz w:val="20"/>
      <w:szCs w:val="20"/>
      <w:lang w:val="en-US" w:eastAsia="en-US"/>
    </w:rPr>
  </w:style>
  <w:style w:type="paragraph" w:customStyle="1" w:styleId="ac">
    <w:name w:val="Знак Знак Знак Знак Знак Знак Знак"/>
    <w:basedOn w:val="a"/>
    <w:uiPriority w:val="99"/>
    <w:rsid w:val="00760438"/>
    <w:pPr>
      <w:jc w:val="left"/>
    </w:pPr>
    <w:rPr>
      <w:rFonts w:ascii="Verdana" w:hAnsi="Verdana" w:cs="Verdana"/>
      <w:sz w:val="20"/>
      <w:szCs w:val="20"/>
      <w:lang w:val="en-US" w:eastAsia="en-US"/>
    </w:rPr>
  </w:style>
  <w:style w:type="paragraph" w:styleId="ad">
    <w:name w:val="Block Text"/>
    <w:basedOn w:val="a"/>
    <w:uiPriority w:val="99"/>
    <w:rsid w:val="00760438"/>
    <w:pPr>
      <w:ind w:left="4860" w:right="-5"/>
      <w:jc w:val="left"/>
    </w:pPr>
    <w:rPr>
      <w:sz w:val="28"/>
      <w:szCs w:val="28"/>
    </w:rPr>
  </w:style>
  <w:style w:type="paragraph" w:styleId="ae">
    <w:name w:val="Body Text Indent"/>
    <w:basedOn w:val="a"/>
    <w:link w:val="af"/>
    <w:uiPriority w:val="99"/>
    <w:rsid w:val="00AA6881"/>
    <w:pPr>
      <w:spacing w:after="120"/>
      <w:ind w:left="283"/>
      <w:jc w:val="left"/>
    </w:pPr>
    <w:rPr>
      <w:sz w:val="24"/>
      <w:szCs w:val="24"/>
      <w:lang w:val="ru-RU"/>
    </w:rPr>
  </w:style>
  <w:style w:type="character" w:customStyle="1" w:styleId="af">
    <w:name w:val="Основной текст с отступом Знак"/>
    <w:basedOn w:val="a0"/>
    <w:link w:val="ae"/>
    <w:uiPriority w:val="99"/>
    <w:locked/>
    <w:rsid w:val="00AA6881"/>
    <w:rPr>
      <w:rFonts w:ascii="Times New Roman" w:hAnsi="Times New Roman" w:cs="Times New Roman"/>
      <w:sz w:val="24"/>
      <w:szCs w:val="24"/>
    </w:rPr>
  </w:style>
  <w:style w:type="paragraph" w:customStyle="1" w:styleId="af0">
    <w:name w:val="Нормальний текст"/>
    <w:basedOn w:val="a"/>
    <w:uiPriority w:val="99"/>
    <w:rsid w:val="00A338B5"/>
    <w:pPr>
      <w:spacing w:before="120"/>
      <w:ind w:firstLine="567"/>
    </w:pPr>
    <w:rPr>
      <w:rFonts w:ascii="Antiqua" w:hAnsi="Antiqua" w:cs="Antiqua"/>
    </w:rPr>
  </w:style>
  <w:style w:type="paragraph" w:styleId="af1">
    <w:name w:val="Subtitle"/>
    <w:basedOn w:val="a"/>
    <w:link w:val="af2"/>
    <w:uiPriority w:val="99"/>
    <w:qFormat/>
    <w:rsid w:val="003C56C3"/>
    <w:rPr>
      <w:b/>
      <w:bCs/>
      <w:sz w:val="28"/>
      <w:szCs w:val="28"/>
    </w:rPr>
  </w:style>
  <w:style w:type="character" w:customStyle="1" w:styleId="af2">
    <w:name w:val="Подзаголовок Знак"/>
    <w:basedOn w:val="a0"/>
    <w:link w:val="af1"/>
    <w:uiPriority w:val="99"/>
    <w:locked/>
    <w:rsid w:val="003C56C3"/>
    <w:rPr>
      <w:rFonts w:ascii="Times New Roman" w:hAnsi="Times New Roman" w:cs="Times New Roman"/>
      <w:b/>
      <w:bCs/>
      <w:sz w:val="28"/>
      <w:szCs w:val="28"/>
      <w:lang w:val="uk-UA"/>
    </w:rPr>
  </w:style>
  <w:style w:type="paragraph" w:styleId="31">
    <w:name w:val="Body Text Indent 3"/>
    <w:basedOn w:val="a"/>
    <w:link w:val="32"/>
    <w:uiPriority w:val="99"/>
    <w:semiHidden/>
    <w:rsid w:val="008930A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930AE"/>
    <w:rPr>
      <w:rFonts w:ascii="Times New Roman" w:hAnsi="Times New Roman" w:cs="Times New Roman"/>
      <w:sz w:val="16"/>
      <w:szCs w:val="16"/>
      <w:lang w:val="uk-UA"/>
    </w:rPr>
  </w:style>
  <w:style w:type="paragraph" w:customStyle="1" w:styleId="af3">
    <w:name w:val="Знак Знак Знак Знак Знак"/>
    <w:basedOn w:val="a"/>
    <w:uiPriority w:val="99"/>
    <w:rsid w:val="00D749C2"/>
    <w:pPr>
      <w:jc w:val="left"/>
    </w:pPr>
    <w:rPr>
      <w:rFonts w:ascii="Verdana" w:hAnsi="Verdana" w:cs="Verdana"/>
      <w:color w:val="000000"/>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w:basedOn w:val="a"/>
    <w:uiPriority w:val="99"/>
    <w:rsid w:val="00995D5D"/>
    <w:pPr>
      <w:jc w:val="left"/>
    </w:pPr>
    <w:rPr>
      <w:rFonts w:ascii="Verdana" w:hAnsi="Verdana" w:cs="Verdana"/>
      <w:sz w:val="20"/>
      <w:szCs w:val="20"/>
      <w:lang w:val="en-US" w:eastAsia="en-US"/>
    </w:rPr>
  </w:style>
  <w:style w:type="paragraph" w:styleId="af4">
    <w:name w:val="header"/>
    <w:basedOn w:val="a"/>
    <w:link w:val="af5"/>
    <w:uiPriority w:val="99"/>
    <w:rsid w:val="00B447BD"/>
    <w:pPr>
      <w:tabs>
        <w:tab w:val="center" w:pos="4677"/>
        <w:tab w:val="right" w:pos="9355"/>
      </w:tabs>
      <w:spacing w:after="200" w:line="276" w:lineRule="auto"/>
      <w:jc w:val="left"/>
    </w:pPr>
    <w:rPr>
      <w:rFonts w:ascii="Calibri" w:hAnsi="Calibri" w:cs="Calibri"/>
      <w:sz w:val="22"/>
      <w:szCs w:val="22"/>
      <w:lang w:val="ru-RU"/>
    </w:rPr>
  </w:style>
  <w:style w:type="character" w:customStyle="1" w:styleId="af5">
    <w:name w:val="Верхний колонтитул Знак"/>
    <w:basedOn w:val="a0"/>
    <w:link w:val="af4"/>
    <w:uiPriority w:val="99"/>
    <w:locked/>
    <w:rsid w:val="00B447BD"/>
    <w:rPr>
      <w:rFonts w:eastAsia="Times New Roman"/>
      <w:sz w:val="22"/>
      <w:szCs w:val="22"/>
    </w:rPr>
  </w:style>
  <w:style w:type="paragraph" w:customStyle="1" w:styleId="FR1">
    <w:name w:val="FR1"/>
    <w:uiPriority w:val="99"/>
    <w:rsid w:val="00DB2475"/>
    <w:pPr>
      <w:widowControl w:val="0"/>
      <w:autoSpaceDE w:val="0"/>
      <w:autoSpaceDN w:val="0"/>
      <w:spacing w:before="800"/>
      <w:ind w:left="3320"/>
    </w:pPr>
    <w:rPr>
      <w:rFonts w:ascii="Arial" w:eastAsia="Times New Roman" w:hAnsi="Arial" w:cs="Arial"/>
      <w:sz w:val="20"/>
      <w:szCs w:val="20"/>
      <w:lang w:val="uk-UA"/>
    </w:rPr>
  </w:style>
  <w:style w:type="paragraph" w:styleId="HTML">
    <w:name w:val="HTML Preformatted"/>
    <w:basedOn w:val="a"/>
    <w:link w:val="HTML0"/>
    <w:uiPriority w:val="99"/>
    <w:rsid w:val="00DB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color w:val="000000"/>
      <w:sz w:val="20"/>
      <w:szCs w:val="20"/>
      <w:lang w:val="ru-RU"/>
    </w:rPr>
  </w:style>
  <w:style w:type="character" w:customStyle="1" w:styleId="HTML0">
    <w:name w:val="Стандартный HTML Знак"/>
    <w:basedOn w:val="a0"/>
    <w:link w:val="HTML"/>
    <w:uiPriority w:val="99"/>
    <w:locked/>
    <w:rsid w:val="00DB2475"/>
    <w:rPr>
      <w:rFonts w:ascii="Arial Unicode MS" w:hAnsi="Arial Unicode MS" w:cs="Arial Unicode MS"/>
      <w:color w:val="000000"/>
    </w:rPr>
  </w:style>
  <w:style w:type="paragraph" w:customStyle="1" w:styleId="210">
    <w:name w:val="Основной текст с отступом 21"/>
    <w:basedOn w:val="a"/>
    <w:uiPriority w:val="99"/>
    <w:rsid w:val="00DB2475"/>
    <w:pPr>
      <w:widowControl w:val="0"/>
      <w:spacing w:line="220" w:lineRule="exact"/>
      <w:ind w:firstLine="709"/>
    </w:pPr>
    <w:rPr>
      <w:sz w:val="28"/>
      <w:szCs w:val="28"/>
    </w:rPr>
  </w:style>
  <w:style w:type="paragraph" w:customStyle="1" w:styleId="14">
    <w:name w:val="Знак Знак Знак Знак Знак Знак Знак1"/>
    <w:basedOn w:val="a"/>
    <w:uiPriority w:val="99"/>
    <w:rsid w:val="00A814BD"/>
    <w:pPr>
      <w:jc w:val="left"/>
    </w:pPr>
    <w:rPr>
      <w:rFonts w:ascii="Verdana" w:hAnsi="Verdana" w:cs="Verdana"/>
      <w:sz w:val="20"/>
      <w:szCs w:val="20"/>
      <w:lang w:val="en-US" w:eastAsia="en-US"/>
    </w:rPr>
  </w:style>
  <w:style w:type="paragraph" w:customStyle="1" w:styleId="text">
    <w:name w:val="#text"/>
    <w:basedOn w:val="a"/>
    <w:uiPriority w:val="99"/>
    <w:rsid w:val="00867936"/>
    <w:pPr>
      <w:widowControl w:val="0"/>
      <w:tabs>
        <w:tab w:val="left" w:pos="1134"/>
        <w:tab w:val="left" w:pos="4228"/>
      </w:tabs>
      <w:suppressAutoHyphens/>
      <w:ind w:firstLine="567"/>
    </w:pPr>
    <w:rPr>
      <w:sz w:val="28"/>
      <w:szCs w:val="28"/>
      <w:lang w:eastAsia="uk-UA"/>
    </w:rPr>
  </w:style>
  <w:style w:type="paragraph" w:styleId="af6">
    <w:name w:val="footer"/>
    <w:basedOn w:val="a"/>
    <w:link w:val="af7"/>
    <w:uiPriority w:val="99"/>
    <w:rsid w:val="00591124"/>
    <w:pPr>
      <w:tabs>
        <w:tab w:val="center" w:pos="4677"/>
        <w:tab w:val="right" w:pos="9355"/>
      </w:tabs>
    </w:pPr>
  </w:style>
  <w:style w:type="character" w:customStyle="1" w:styleId="af7">
    <w:name w:val="Нижний колонтитул Знак"/>
    <w:basedOn w:val="a0"/>
    <w:link w:val="af6"/>
    <w:uiPriority w:val="99"/>
    <w:locked/>
    <w:rsid w:val="00591124"/>
    <w:rPr>
      <w:rFonts w:ascii="Times New Roman" w:hAnsi="Times New Roman" w:cs="Times New Roman"/>
      <w:sz w:val="24"/>
      <w:szCs w:val="24"/>
      <w:lang w:val="uk-UA"/>
    </w:rPr>
  </w:style>
  <w:style w:type="paragraph" w:customStyle="1" w:styleId="15">
    <w:name w:val="заголовок 1"/>
    <w:basedOn w:val="a"/>
    <w:next w:val="a"/>
    <w:uiPriority w:val="99"/>
    <w:rsid w:val="00031103"/>
    <w:pPr>
      <w:keepNext/>
      <w:tabs>
        <w:tab w:val="left" w:pos="2240"/>
      </w:tabs>
      <w:jc w:val="left"/>
    </w:pPr>
  </w:style>
  <w:style w:type="paragraph" w:customStyle="1" w:styleId="af8">
    <w:name w:val="Òåêñò âûíîñêè"/>
    <w:basedOn w:val="a"/>
    <w:uiPriority w:val="99"/>
    <w:rsid w:val="00031103"/>
    <w:pPr>
      <w:widowControl w:val="0"/>
      <w:suppressAutoHyphens/>
      <w:autoSpaceDE w:val="0"/>
      <w:jc w:val="left"/>
    </w:pPr>
    <w:rPr>
      <w:rFonts w:ascii="Tahoma" w:hAnsi="Tahoma" w:cs="Tahoma"/>
      <w:sz w:val="16"/>
      <w:szCs w:val="16"/>
      <w:lang w:val="ru-RU"/>
    </w:rPr>
  </w:style>
  <w:style w:type="paragraph" w:customStyle="1" w:styleId="25">
    <w:name w:val="Знак Знак2 Знак Знак Знак Знак Знак Знак Знак 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customStyle="1" w:styleId="26">
    <w:name w:val="Основной текст с отступом.Подпись к рис.2"/>
    <w:uiPriority w:val="99"/>
    <w:rsid w:val="00031103"/>
    <w:pPr>
      <w:autoSpaceDE w:val="0"/>
      <w:autoSpaceDN w:val="0"/>
      <w:ind w:firstLine="709"/>
      <w:jc w:val="both"/>
    </w:pPr>
    <w:rPr>
      <w:rFonts w:ascii="Times New Roman" w:eastAsia="Times New Roman" w:hAnsi="Times New Roman"/>
      <w:kern w:val="28"/>
      <w:sz w:val="28"/>
      <w:szCs w:val="28"/>
      <w:lang w:val="uk-UA"/>
    </w:rPr>
  </w:style>
  <w:style w:type="paragraph" w:customStyle="1" w:styleId="Iauiue3">
    <w:name w:val="Iau?iue3"/>
    <w:uiPriority w:val="99"/>
    <w:rsid w:val="00031103"/>
    <w:pPr>
      <w:widowControl w:val="0"/>
      <w:autoSpaceDE w:val="0"/>
      <w:autoSpaceDN w:val="0"/>
      <w:jc w:val="both"/>
    </w:pPr>
    <w:rPr>
      <w:rFonts w:ascii="UkrainianKudriashov" w:eastAsia="Times New Roman" w:hAnsi="UkrainianKudriashov" w:cs="UkrainianKudriashov"/>
      <w:sz w:val="26"/>
      <w:szCs w:val="26"/>
    </w:rPr>
  </w:style>
  <w:style w:type="paragraph" w:customStyle="1" w:styleId="16">
    <w:name w:val="Знак Знак Знак Знак Знак1"/>
    <w:basedOn w:val="a"/>
    <w:uiPriority w:val="99"/>
    <w:rsid w:val="00031103"/>
    <w:pPr>
      <w:spacing w:after="160" w:line="240" w:lineRule="exact"/>
      <w:jc w:val="left"/>
    </w:pPr>
    <w:rPr>
      <w:sz w:val="20"/>
      <w:szCs w:val="20"/>
      <w:lang w:val="de-CH" w:eastAsia="de-CH"/>
    </w:rPr>
  </w:style>
  <w:style w:type="paragraph" w:customStyle="1" w:styleId="17">
    <w:name w:val="Обычный1"/>
    <w:uiPriority w:val="99"/>
    <w:rsid w:val="00031103"/>
    <w:pPr>
      <w:widowControl w:val="0"/>
      <w:spacing w:before="60" w:line="360" w:lineRule="auto"/>
      <w:ind w:firstLine="720"/>
    </w:pPr>
    <w:rPr>
      <w:rFonts w:ascii="Courier New" w:eastAsia="Times New Roman" w:hAnsi="Courier New" w:cs="Courier New"/>
      <w:sz w:val="24"/>
      <w:szCs w:val="24"/>
      <w:lang w:val="uk-UA"/>
    </w:rPr>
  </w:style>
  <w:style w:type="paragraph" w:customStyle="1" w:styleId="Style2">
    <w:name w:val="Style2"/>
    <w:basedOn w:val="a"/>
    <w:uiPriority w:val="99"/>
    <w:rsid w:val="00031103"/>
    <w:pPr>
      <w:widowControl w:val="0"/>
      <w:autoSpaceDE w:val="0"/>
      <w:autoSpaceDN w:val="0"/>
      <w:adjustRightInd w:val="0"/>
      <w:spacing w:line="328" w:lineRule="exact"/>
      <w:ind w:firstLine="725"/>
    </w:pPr>
    <w:rPr>
      <w:sz w:val="24"/>
      <w:szCs w:val="24"/>
      <w:lang w:val="ru-RU"/>
    </w:rPr>
  </w:style>
  <w:style w:type="paragraph" w:customStyle="1" w:styleId="af9">
    <w:name w:val="Содержимое таблицы"/>
    <w:basedOn w:val="a"/>
    <w:uiPriority w:val="99"/>
    <w:rsid w:val="00031103"/>
    <w:pPr>
      <w:widowControl w:val="0"/>
      <w:suppressLineNumbers/>
      <w:suppressAutoHyphens/>
      <w:jc w:val="left"/>
    </w:pPr>
    <w:rPr>
      <w:rFonts w:eastAsia="Calibri"/>
      <w:sz w:val="24"/>
      <w:szCs w:val="24"/>
      <w:lang w:val="ru-RU"/>
    </w:rPr>
  </w:style>
  <w:style w:type="paragraph" w:customStyle="1" w:styleId="18">
    <w:name w:val="1 Знак"/>
    <w:basedOn w:val="a"/>
    <w:uiPriority w:val="99"/>
    <w:rsid w:val="00031103"/>
    <w:pPr>
      <w:jc w:val="left"/>
    </w:pPr>
    <w:rPr>
      <w:rFonts w:ascii="Verdana" w:hAnsi="Verdana" w:cs="Verdana"/>
      <w:sz w:val="20"/>
      <w:szCs w:val="20"/>
      <w:lang w:val="en-US" w:eastAsia="en-US"/>
    </w:rPr>
  </w:style>
  <w:style w:type="paragraph" w:styleId="19">
    <w:name w:val="toc 1"/>
    <w:basedOn w:val="a"/>
    <w:next w:val="a"/>
    <w:autoRedefine/>
    <w:uiPriority w:val="99"/>
    <w:semiHidden/>
    <w:rsid w:val="009C5237"/>
    <w:pPr>
      <w:tabs>
        <w:tab w:val="right" w:leader="dot" w:pos="9629"/>
      </w:tabs>
      <w:spacing w:line="300" w:lineRule="exact"/>
      <w:jc w:val="left"/>
    </w:pPr>
    <w:rPr>
      <w:rFonts w:eastAsia="Calibri"/>
      <w:noProof/>
      <w:spacing w:val="-4"/>
      <w:sz w:val="28"/>
      <w:szCs w:val="28"/>
      <w:lang w:eastAsia="en-US"/>
    </w:rPr>
  </w:style>
  <w:style w:type="paragraph" w:styleId="27">
    <w:name w:val="toc 2"/>
    <w:basedOn w:val="a"/>
    <w:next w:val="a"/>
    <w:autoRedefine/>
    <w:uiPriority w:val="99"/>
    <w:semiHidden/>
    <w:rsid w:val="00BF67D3"/>
    <w:pPr>
      <w:widowControl w:val="0"/>
      <w:tabs>
        <w:tab w:val="right" w:leader="dot" w:pos="9628"/>
      </w:tabs>
      <w:jc w:val="left"/>
    </w:pPr>
    <w:rPr>
      <w:rFonts w:ascii="Calibri" w:eastAsia="Calibri" w:hAnsi="Calibri" w:cs="Calibri"/>
      <w:sz w:val="22"/>
      <w:szCs w:val="22"/>
      <w:lang w:eastAsia="en-US"/>
    </w:rPr>
  </w:style>
  <w:style w:type="paragraph" w:styleId="33">
    <w:name w:val="toc 3"/>
    <w:basedOn w:val="a"/>
    <w:next w:val="a"/>
    <w:autoRedefine/>
    <w:uiPriority w:val="99"/>
    <w:semiHidden/>
    <w:rsid w:val="00280A3D"/>
    <w:pPr>
      <w:tabs>
        <w:tab w:val="right" w:leader="dot" w:pos="9628"/>
      </w:tabs>
      <w:spacing w:line="300" w:lineRule="exact"/>
    </w:pPr>
    <w:rPr>
      <w:rFonts w:eastAsia="Calibri"/>
      <w:noProof/>
      <w:spacing w:val="-5"/>
      <w:sz w:val="28"/>
      <w:szCs w:val="28"/>
      <w:lang w:eastAsia="en-US"/>
    </w:rPr>
  </w:style>
  <w:style w:type="paragraph" w:styleId="afa">
    <w:name w:val="Title"/>
    <w:basedOn w:val="a"/>
    <w:link w:val="afb"/>
    <w:uiPriority w:val="99"/>
    <w:qFormat/>
    <w:rsid w:val="00031103"/>
    <w:pPr>
      <w:autoSpaceDE w:val="0"/>
      <w:autoSpaceDN w:val="0"/>
      <w:ind w:firstLine="340"/>
      <w:jc w:val="center"/>
    </w:pPr>
    <w:rPr>
      <w:rFonts w:ascii="Petersburg" w:hAnsi="Petersburg" w:cs="Petersburg"/>
      <w:b/>
      <w:bCs/>
      <w:i/>
      <w:iCs/>
      <w:sz w:val="28"/>
      <w:szCs w:val="28"/>
    </w:rPr>
  </w:style>
  <w:style w:type="character" w:customStyle="1" w:styleId="afb">
    <w:name w:val="Название Знак"/>
    <w:basedOn w:val="a0"/>
    <w:link w:val="afa"/>
    <w:uiPriority w:val="99"/>
    <w:locked/>
    <w:rsid w:val="00031103"/>
    <w:rPr>
      <w:rFonts w:ascii="Petersburg" w:hAnsi="Petersburg" w:cs="Petersburg"/>
      <w:b/>
      <w:bCs/>
      <w:i/>
      <w:iCs/>
      <w:sz w:val="28"/>
      <w:szCs w:val="28"/>
      <w:lang w:val="uk-UA"/>
    </w:rPr>
  </w:style>
  <w:style w:type="paragraph" w:customStyle="1" w:styleId="Default">
    <w:name w:val="Default"/>
    <w:uiPriority w:val="99"/>
    <w:rsid w:val="00031103"/>
    <w:pPr>
      <w:autoSpaceDE w:val="0"/>
      <w:autoSpaceDN w:val="0"/>
      <w:adjustRightInd w:val="0"/>
    </w:pPr>
    <w:rPr>
      <w:rFonts w:ascii="Arial" w:eastAsia="Times New Roman" w:hAnsi="Arial" w:cs="Arial"/>
      <w:color w:val="000000"/>
      <w:sz w:val="24"/>
      <w:szCs w:val="24"/>
    </w:rPr>
  </w:style>
  <w:style w:type="character" w:styleId="afc">
    <w:name w:val="page number"/>
    <w:basedOn w:val="a0"/>
    <w:uiPriority w:val="99"/>
    <w:rsid w:val="00031103"/>
  </w:style>
  <w:style w:type="paragraph" w:customStyle="1" w:styleId="afd">
    <w:name w:val="Знак Знак"/>
    <w:basedOn w:val="a"/>
    <w:uiPriority w:val="99"/>
    <w:rsid w:val="00031103"/>
    <w:pPr>
      <w:jc w:val="left"/>
    </w:pPr>
    <w:rPr>
      <w:rFonts w:ascii="Verdana" w:eastAsia="Batang"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customStyle="1" w:styleId="1a">
    <w:name w:val="Название1"/>
    <w:basedOn w:val="a"/>
    <w:uiPriority w:val="99"/>
    <w:rsid w:val="00031103"/>
    <w:pPr>
      <w:jc w:val="center"/>
    </w:pPr>
    <w:rPr>
      <w:b/>
      <w:bCs/>
      <w:sz w:val="28"/>
      <w:szCs w:val="28"/>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uiPriority w:val="99"/>
    <w:rsid w:val="00031103"/>
    <w:pPr>
      <w:keepNext/>
      <w:widowControl w:val="0"/>
      <w:tabs>
        <w:tab w:val="left" w:pos="567"/>
      </w:tabs>
      <w:ind w:firstLine="425"/>
    </w:pPr>
    <w:rPr>
      <w:sz w:val="28"/>
      <w:szCs w:val="28"/>
      <w:lang w:eastAsia="en-US"/>
    </w:rPr>
  </w:style>
  <w:style w:type="paragraph" w:customStyle="1" w:styleId="1b">
    <w:name w:val="Знак Знак Знак Знак Знак Знак Знак Знак Знак1 Знак"/>
    <w:basedOn w:val="a"/>
    <w:uiPriority w:val="99"/>
    <w:rsid w:val="00031103"/>
    <w:pPr>
      <w:jc w:val="left"/>
    </w:pPr>
    <w:rPr>
      <w:rFonts w:ascii="Verdana" w:hAnsi="Verdana" w:cs="Verdana"/>
      <w:sz w:val="20"/>
      <w:szCs w:val="20"/>
      <w:lang w:val="en-US" w:eastAsia="en-US"/>
    </w:rPr>
  </w:style>
  <w:style w:type="paragraph" w:customStyle="1" w:styleId="1c">
    <w:name w:val="Стиль1"/>
    <w:basedOn w:val="a"/>
    <w:uiPriority w:val="99"/>
    <w:rsid w:val="00031103"/>
    <w:pPr>
      <w:jc w:val="left"/>
    </w:pPr>
    <w:rPr>
      <w:rFonts w:ascii="Verdana" w:hAnsi="Verdana" w:cs="Verdana"/>
      <w:sz w:val="20"/>
      <w:szCs w:val="20"/>
      <w:lang w:val="en-US" w:eastAsia="en-US"/>
    </w:rPr>
  </w:style>
  <w:style w:type="paragraph" w:customStyle="1" w:styleId="1d">
    <w:name w:val="Знак Знак Знак Знак Знак Знак1 Знак Знак Знак Знак"/>
    <w:basedOn w:val="a"/>
    <w:uiPriority w:val="99"/>
    <w:rsid w:val="00031103"/>
    <w:pPr>
      <w:jc w:val="left"/>
    </w:pPr>
    <w:rPr>
      <w:rFonts w:ascii="Verdana" w:hAnsi="Verdana" w:cs="Verdana"/>
      <w:sz w:val="20"/>
      <w:szCs w:val="20"/>
      <w:lang w:val="en-US"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customStyle="1" w:styleId="afe">
    <w:name w:val="Обычный_Инф Знак Знак Знак"/>
    <w:basedOn w:val="a3"/>
    <w:uiPriority w:val="99"/>
    <w:rsid w:val="00031103"/>
    <w:pPr>
      <w:autoSpaceDE w:val="0"/>
      <w:autoSpaceDN w:val="0"/>
      <w:ind w:firstLine="708"/>
    </w:pPr>
    <w:rPr>
      <w:rFonts w:ascii="Times New Roman" w:hAnsi="Times New Roman" w:cs="Times New Roman"/>
      <w:color w:val="auto"/>
      <w:sz w:val="32"/>
      <w:szCs w:val="32"/>
    </w:rPr>
  </w:style>
  <w:style w:type="paragraph" w:styleId="aff">
    <w:name w:val="List Paragraph"/>
    <w:aliases w:val="List Paragraph (numbered (a)),WB Para,Dot pt,F5 List Paragraph,List Paragraph1,List Paragraph Char Char Char,Indicator Text,Numbered Para 1,Bullet 1,Bullet Points,List Paragraph2,MAIN CONTENT,Normal numbered,Issue Action POC,3,просто,2,E"/>
    <w:basedOn w:val="a"/>
    <w:link w:val="aff0"/>
    <w:uiPriority w:val="99"/>
    <w:qFormat/>
    <w:rsid w:val="00031103"/>
    <w:pPr>
      <w:spacing w:after="200" w:line="276" w:lineRule="auto"/>
      <w:ind w:left="720"/>
      <w:jc w:val="left"/>
    </w:pPr>
    <w:rPr>
      <w:rFonts w:ascii="Calibri" w:eastAsia="Calibri" w:hAnsi="Calibri" w:cs="Calibri"/>
      <w:sz w:val="22"/>
      <w:szCs w:val="22"/>
      <w:lang w:val="ru-RU" w:eastAsia="en-US"/>
    </w:rPr>
  </w:style>
  <w:style w:type="paragraph" w:styleId="aff1">
    <w:name w:val="Balloon Text"/>
    <w:basedOn w:val="a"/>
    <w:link w:val="aff2"/>
    <w:uiPriority w:val="99"/>
    <w:semiHidden/>
    <w:rsid w:val="00031103"/>
    <w:pPr>
      <w:jc w:val="left"/>
    </w:pPr>
    <w:rPr>
      <w:rFonts w:ascii="Tahoma" w:hAnsi="Tahoma" w:cs="Tahoma"/>
      <w:sz w:val="16"/>
      <w:szCs w:val="16"/>
    </w:rPr>
  </w:style>
  <w:style w:type="character" w:customStyle="1" w:styleId="aff2">
    <w:name w:val="Текст выноски Знак"/>
    <w:basedOn w:val="a0"/>
    <w:link w:val="aff1"/>
    <w:uiPriority w:val="99"/>
    <w:semiHidden/>
    <w:locked/>
    <w:rsid w:val="00031103"/>
    <w:rPr>
      <w:rFonts w:ascii="Tahoma" w:hAnsi="Tahoma" w:cs="Tahoma"/>
      <w:sz w:val="16"/>
      <w:szCs w:val="16"/>
      <w:lang w:val="uk-UA"/>
    </w:rPr>
  </w:style>
  <w:style w:type="paragraph" w:customStyle="1" w:styleId="1f">
    <w:name w:val="Знак Знак1 Знак"/>
    <w:basedOn w:val="a"/>
    <w:uiPriority w:val="99"/>
    <w:rsid w:val="00031103"/>
    <w:pPr>
      <w:jc w:val="left"/>
    </w:pPr>
    <w:rPr>
      <w:rFonts w:ascii="Verdana" w:eastAsia="Batang" w:hAnsi="Verdana" w:cs="Verdana"/>
      <w:sz w:val="20"/>
      <w:szCs w:val="20"/>
      <w:lang w:val="en-US" w:eastAsia="en-US"/>
    </w:rPr>
  </w:style>
  <w:style w:type="paragraph" w:customStyle="1" w:styleId="34">
    <w:name w:val="Знак3"/>
    <w:basedOn w:val="a"/>
    <w:uiPriority w:val="99"/>
    <w:rsid w:val="00031103"/>
    <w:pPr>
      <w:jc w:val="left"/>
    </w:pPr>
    <w:rPr>
      <w:rFonts w:ascii="Verdana" w:hAnsi="Verdana" w:cs="Verdana"/>
      <w:sz w:val="24"/>
      <w:szCs w:val="24"/>
      <w:lang w:val="en-US" w:eastAsia="en-US"/>
    </w:rPr>
  </w:style>
  <w:style w:type="paragraph" w:customStyle="1" w:styleId="msonormalcxspmiddle">
    <w:name w:val="msonormalcxspmiddle"/>
    <w:basedOn w:val="a"/>
    <w:uiPriority w:val="99"/>
    <w:rsid w:val="00031103"/>
    <w:pPr>
      <w:spacing w:before="100" w:beforeAutospacing="1" w:after="100" w:afterAutospacing="1"/>
      <w:jc w:val="left"/>
    </w:pPr>
    <w:rPr>
      <w:sz w:val="24"/>
      <w:szCs w:val="24"/>
      <w:lang w:val="ru-RU"/>
    </w:rPr>
  </w:style>
  <w:style w:type="paragraph" w:customStyle="1" w:styleId="aff3">
    <w:name w:val="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styleId="aff4">
    <w:name w:val="Document Map"/>
    <w:basedOn w:val="a"/>
    <w:link w:val="aff5"/>
    <w:uiPriority w:val="99"/>
    <w:semiHidden/>
    <w:rsid w:val="00031103"/>
    <w:pPr>
      <w:spacing w:after="200" w:line="276" w:lineRule="auto"/>
      <w:jc w:val="left"/>
    </w:pPr>
    <w:rPr>
      <w:rFonts w:ascii="Tahoma" w:eastAsia="Calibri" w:hAnsi="Tahoma" w:cs="Tahoma"/>
      <w:sz w:val="16"/>
      <w:szCs w:val="16"/>
      <w:lang w:val="ru-RU" w:eastAsia="en-US"/>
    </w:rPr>
  </w:style>
  <w:style w:type="character" w:customStyle="1" w:styleId="aff5">
    <w:name w:val="Схема документа Знак"/>
    <w:basedOn w:val="a0"/>
    <w:link w:val="aff4"/>
    <w:uiPriority w:val="99"/>
    <w:semiHidden/>
    <w:locked/>
    <w:rsid w:val="00031103"/>
    <w:rPr>
      <w:rFonts w:ascii="Tahoma" w:hAnsi="Tahoma" w:cs="Tahoma"/>
      <w:sz w:val="16"/>
      <w:szCs w:val="16"/>
      <w:lang w:eastAsia="en-US"/>
    </w:rPr>
  </w:style>
  <w:style w:type="paragraph" w:customStyle="1" w:styleId="1f0">
    <w:name w:val="Знак1"/>
    <w:basedOn w:val="a"/>
    <w:uiPriority w:val="99"/>
    <w:rsid w:val="00031103"/>
    <w:pPr>
      <w:jc w:val="left"/>
    </w:pPr>
    <w:rPr>
      <w:rFonts w:ascii="Bookshelf Symbol 7" w:hAnsi="Bookshelf Symbol 7" w:cs="Bookshelf Symbol 7"/>
      <w:sz w:val="20"/>
      <w:szCs w:val="20"/>
      <w:lang w:val="en-US" w:eastAsia="en-US"/>
    </w:rPr>
  </w:style>
  <w:style w:type="paragraph" w:customStyle="1" w:styleId="aff6">
    <w:name w:val="Знак Знак Знак Знак Знак Знак Знак Знак Знак Знак"/>
    <w:basedOn w:val="a"/>
    <w:uiPriority w:val="99"/>
    <w:rsid w:val="002A5E89"/>
    <w:pPr>
      <w:jc w:val="left"/>
    </w:pPr>
    <w:rPr>
      <w:rFonts w:ascii="Verdana" w:eastAsia="Batang" w:hAnsi="Verdana" w:cs="Verdana"/>
      <w:sz w:val="20"/>
      <w:szCs w:val="20"/>
      <w:lang w:val="en-US" w:eastAsia="en-US"/>
    </w:rPr>
  </w:style>
  <w:style w:type="paragraph" w:customStyle="1" w:styleId="110">
    <w:name w:val="Знак11"/>
    <w:basedOn w:val="a"/>
    <w:uiPriority w:val="99"/>
    <w:rsid w:val="00637DB5"/>
    <w:pPr>
      <w:jc w:val="left"/>
    </w:pPr>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w:basedOn w:val="a"/>
    <w:uiPriority w:val="99"/>
    <w:rsid w:val="0074312D"/>
    <w:pPr>
      <w:jc w:val="left"/>
    </w:pPr>
    <w:rPr>
      <w:rFonts w:ascii="Verdana" w:hAnsi="Verdana" w:cs="Verdana"/>
      <w:sz w:val="20"/>
      <w:szCs w:val="20"/>
      <w:lang w:val="en-US" w:eastAsia="en-US"/>
    </w:rPr>
  </w:style>
  <w:style w:type="paragraph" w:customStyle="1" w:styleId="tj">
    <w:name w:val="tj"/>
    <w:basedOn w:val="a"/>
    <w:uiPriority w:val="99"/>
    <w:rsid w:val="001B1307"/>
    <w:pPr>
      <w:spacing w:before="100" w:beforeAutospacing="1" w:after="100" w:afterAutospacing="1"/>
      <w:jc w:val="left"/>
    </w:pPr>
    <w:rPr>
      <w:sz w:val="24"/>
      <w:szCs w:val="24"/>
      <w:lang w:val="en-US" w:eastAsia="en-US"/>
    </w:rPr>
  </w:style>
  <w:style w:type="paragraph" w:customStyle="1" w:styleId="aff8">
    <w:name w:val="Знак Знак Знак"/>
    <w:basedOn w:val="a"/>
    <w:uiPriority w:val="99"/>
    <w:rsid w:val="00B72BC1"/>
    <w:pPr>
      <w:jc w:val="left"/>
    </w:pPr>
    <w:rPr>
      <w:rFonts w:ascii="Verdana" w:eastAsia="Batang" w:hAnsi="Verdana" w:cs="Verdana"/>
      <w:sz w:val="20"/>
      <w:szCs w:val="20"/>
      <w:lang w:val="en-US" w:eastAsia="en-US"/>
    </w:rPr>
  </w:style>
  <w:style w:type="paragraph" w:customStyle="1" w:styleId="28">
    <w:name w:val="Обычный2"/>
    <w:uiPriority w:val="99"/>
    <w:rsid w:val="00F2144C"/>
    <w:pPr>
      <w:widowControl w:val="0"/>
    </w:pPr>
    <w:rPr>
      <w:rFonts w:ascii="Peterburg" w:eastAsia="Times New Roman" w:hAnsi="Peterburg" w:cs="Peterburg"/>
      <w:sz w:val="20"/>
      <w:szCs w:val="20"/>
      <w:lang w:val="en-US"/>
    </w:rPr>
  </w:style>
  <w:style w:type="character" w:customStyle="1" w:styleId="rvts0">
    <w:name w:val="rvts0"/>
    <w:basedOn w:val="a0"/>
    <w:uiPriority w:val="99"/>
    <w:rsid w:val="00B9224E"/>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D15CFD"/>
    <w:pPr>
      <w:jc w:val="left"/>
    </w:pPr>
    <w:rPr>
      <w:rFonts w:ascii="Verdana" w:hAnsi="Verdana" w:cs="Verdana"/>
      <w:sz w:val="20"/>
      <w:szCs w:val="20"/>
      <w:lang w:val="en-US" w:eastAsia="en-US"/>
    </w:rPr>
  </w:style>
  <w:style w:type="character" w:customStyle="1" w:styleId="apple-converted-space">
    <w:name w:val="apple-converted-space"/>
    <w:uiPriority w:val="99"/>
    <w:rsid w:val="00E24B5E"/>
  </w:style>
  <w:style w:type="paragraph" w:customStyle="1" w:styleId="Standard">
    <w:name w:val="Standard"/>
    <w:uiPriority w:val="99"/>
    <w:rsid w:val="004D457A"/>
    <w:pPr>
      <w:widowControl w:val="0"/>
      <w:suppressAutoHyphens/>
    </w:pPr>
    <w:rPr>
      <w:rFonts w:ascii="Liberation Serif" w:eastAsia="SimSun" w:hAnsi="Liberation Serif" w:cs="Liberation Serif"/>
      <w:kern w:val="16"/>
      <w:sz w:val="24"/>
      <w:szCs w:val="24"/>
      <w:lang w:eastAsia="zh-CN"/>
    </w:rPr>
  </w:style>
  <w:style w:type="paragraph" w:customStyle="1" w:styleId="aff9">
    <w:name w:val="Знак Знак Знак Знак Знак Знак"/>
    <w:basedOn w:val="a"/>
    <w:uiPriority w:val="99"/>
    <w:rsid w:val="00A97C5C"/>
    <w:pPr>
      <w:jc w:val="left"/>
    </w:pPr>
    <w:rPr>
      <w:rFonts w:ascii="Bookshelf Symbol 7" w:hAnsi="Bookshelf Symbol 7" w:cs="Bookshelf Symbol 7"/>
      <w:sz w:val="20"/>
      <w:szCs w:val="20"/>
      <w:lang w:val="en-US" w:eastAsia="en-US"/>
    </w:rPr>
  </w:style>
  <w:style w:type="character" w:customStyle="1" w:styleId="rvts6">
    <w:name w:val="rvts6"/>
    <w:basedOn w:val="a0"/>
    <w:uiPriority w:val="99"/>
    <w:rsid w:val="006D105B"/>
  </w:style>
  <w:style w:type="character" w:styleId="affa">
    <w:name w:val="Strong"/>
    <w:basedOn w:val="a0"/>
    <w:uiPriority w:val="99"/>
    <w:qFormat/>
    <w:rsid w:val="00EE5E4E"/>
    <w:rPr>
      <w:b/>
      <w:bCs/>
    </w:rPr>
  </w:style>
  <w:style w:type="character" w:customStyle="1" w:styleId="FontStyle38">
    <w:name w:val="Font Style38"/>
    <w:uiPriority w:val="99"/>
    <w:rsid w:val="0033623D"/>
    <w:rPr>
      <w:rFonts w:ascii="Times New Roman" w:hAnsi="Times New Roman" w:cs="Times New Roman"/>
      <w:b/>
      <w:bCs/>
      <w:sz w:val="22"/>
      <w:szCs w:val="22"/>
    </w:rPr>
  </w:style>
  <w:style w:type="character" w:customStyle="1" w:styleId="ff1">
    <w:name w:val="ff1"/>
    <w:uiPriority w:val="99"/>
    <w:rsid w:val="008409E5"/>
  </w:style>
  <w:style w:type="character" w:customStyle="1" w:styleId="1f1">
    <w:name w:val="Знак Знак1"/>
    <w:uiPriority w:val="99"/>
    <w:rsid w:val="006A6C19"/>
    <w:rPr>
      <w:rFonts w:ascii="Courier New" w:hAnsi="Courier New" w:cs="Courier New"/>
      <w:lang w:val="ru-RU" w:eastAsia="ru-RU"/>
    </w:rPr>
  </w:style>
  <w:style w:type="paragraph" w:customStyle="1" w:styleId="41">
    <w:name w:val="Знак4"/>
    <w:basedOn w:val="a"/>
    <w:uiPriority w:val="99"/>
    <w:rsid w:val="00174DA4"/>
    <w:pPr>
      <w:spacing w:after="200"/>
      <w:jc w:val="left"/>
    </w:pPr>
    <w:rPr>
      <w:rFonts w:ascii="Arial" w:hAnsi="Arial" w:cs="Arial"/>
      <w:sz w:val="22"/>
      <w:szCs w:val="22"/>
      <w:lang w:val="en-US" w:eastAsia="en-US"/>
    </w:rPr>
  </w:style>
  <w:style w:type="paragraph" w:customStyle="1" w:styleId="111">
    <w:name w:val="Знак Знак Знак Знак Знак Знак1 Знак Знак Знак Знак Знак Знак1 Знак1"/>
    <w:basedOn w:val="a"/>
    <w:uiPriority w:val="99"/>
    <w:rsid w:val="00174DA4"/>
    <w:pPr>
      <w:jc w:val="left"/>
    </w:pPr>
    <w:rPr>
      <w:rFonts w:ascii="Verdana" w:hAnsi="Verdana" w:cs="Verdana"/>
      <w:sz w:val="20"/>
      <w:szCs w:val="20"/>
      <w:lang w:val="en-US" w:eastAsia="en-US"/>
    </w:rPr>
  </w:style>
  <w:style w:type="paragraph" w:customStyle="1" w:styleId="29">
    <w:name w:val="Знак Знак Знак Знак Знак Знак Знак2"/>
    <w:basedOn w:val="a"/>
    <w:uiPriority w:val="99"/>
    <w:rsid w:val="00174DA4"/>
    <w:pPr>
      <w:jc w:val="left"/>
    </w:pPr>
    <w:rPr>
      <w:rFonts w:ascii="Verdana" w:hAnsi="Verdana" w:cs="Verdana"/>
      <w:sz w:val="20"/>
      <w:szCs w:val="20"/>
      <w:lang w:val="en-US" w:eastAsia="en-US"/>
    </w:rPr>
  </w:style>
  <w:style w:type="paragraph" w:customStyle="1" w:styleId="2a">
    <w:name w:val="Знак Знак Знак Знак Знак2"/>
    <w:basedOn w:val="a"/>
    <w:uiPriority w:val="99"/>
    <w:rsid w:val="00174DA4"/>
    <w:pPr>
      <w:jc w:val="left"/>
    </w:pPr>
    <w:rPr>
      <w:rFonts w:ascii="Verdana" w:hAnsi="Verdana" w:cs="Verdana"/>
      <w:color w:val="000000"/>
      <w:sz w:val="20"/>
      <w:szCs w:val="20"/>
      <w:lang w:val="en-US" w:eastAsia="en-US"/>
    </w:rPr>
  </w:style>
  <w:style w:type="paragraph" w:customStyle="1" w:styleId="112">
    <w:name w:val="Знак Знак Знак Знак Знак Знак Знак Знак Знак1 Знак Знак Знак Знак Знак Знак Знак Знак Знак Знак1"/>
    <w:basedOn w:val="a"/>
    <w:uiPriority w:val="99"/>
    <w:rsid w:val="00174DA4"/>
    <w:pPr>
      <w:jc w:val="left"/>
    </w:pPr>
    <w:rPr>
      <w:rFonts w:ascii="Verdana" w:hAnsi="Verdana" w:cs="Verdana"/>
      <w:sz w:val="20"/>
      <w:szCs w:val="20"/>
      <w:lang w:val="en-US" w:eastAsia="en-US"/>
    </w:rPr>
  </w:style>
  <w:style w:type="paragraph" w:customStyle="1" w:styleId="220">
    <w:name w:val="Основной текст с отступом 22"/>
    <w:basedOn w:val="a"/>
    <w:uiPriority w:val="99"/>
    <w:rsid w:val="00174DA4"/>
    <w:pPr>
      <w:widowControl w:val="0"/>
      <w:spacing w:line="220" w:lineRule="exact"/>
      <w:ind w:firstLine="709"/>
    </w:pPr>
    <w:rPr>
      <w:sz w:val="28"/>
      <w:szCs w:val="28"/>
    </w:rPr>
  </w:style>
  <w:style w:type="character" w:styleId="affb">
    <w:name w:val="Emphasis"/>
    <w:basedOn w:val="a0"/>
    <w:uiPriority w:val="99"/>
    <w:qFormat/>
    <w:rsid w:val="00174DA4"/>
    <w:rPr>
      <w:i/>
      <w:iCs/>
    </w:rPr>
  </w:style>
  <w:style w:type="paragraph" w:customStyle="1" w:styleId="affc">
    <w:name w:val="Знак Знак Знак Знак"/>
    <w:basedOn w:val="a"/>
    <w:uiPriority w:val="99"/>
    <w:rsid w:val="00174DA4"/>
    <w:pPr>
      <w:jc w:val="left"/>
    </w:pPr>
    <w:rPr>
      <w:rFonts w:ascii="Verdana" w:hAnsi="Verdana" w:cs="Verdana"/>
      <w:sz w:val="20"/>
      <w:szCs w:val="20"/>
      <w:lang w:val="en-US" w:eastAsia="en-US"/>
    </w:rPr>
  </w:style>
  <w:style w:type="character" w:customStyle="1" w:styleId="FontStyle12">
    <w:name w:val="Font Style12"/>
    <w:uiPriority w:val="99"/>
    <w:rsid w:val="00174DA4"/>
    <w:rPr>
      <w:rFonts w:ascii="Times New Roman" w:hAnsi="Times New Roman" w:cs="Times New Roman"/>
      <w:sz w:val="24"/>
      <w:szCs w:val="24"/>
    </w:rPr>
  </w:style>
  <w:style w:type="character" w:customStyle="1" w:styleId="2b">
    <w:name w:val="Знак Знак2"/>
    <w:uiPriority w:val="99"/>
    <w:rsid w:val="00174DA4"/>
    <w:rPr>
      <w:rFonts w:ascii="Antiqua" w:hAnsi="Antiqua" w:cs="Antiqua"/>
      <w:b/>
      <w:bCs/>
      <w:i/>
      <w:iCs/>
      <w:sz w:val="26"/>
      <w:szCs w:val="26"/>
      <w:lang w:val="uk-UA"/>
    </w:rPr>
  </w:style>
  <w:style w:type="paragraph" w:customStyle="1" w:styleId="35">
    <w:name w:val="Обычный3"/>
    <w:uiPriority w:val="99"/>
    <w:rsid w:val="00174DA4"/>
    <w:pPr>
      <w:widowControl w:val="0"/>
    </w:pPr>
    <w:rPr>
      <w:rFonts w:ascii="Peterburg" w:eastAsia="Times New Roman" w:hAnsi="Peterburg" w:cs="Peterburg"/>
      <w:sz w:val="20"/>
      <w:szCs w:val="20"/>
      <w:lang w:val="en-US"/>
    </w:rPr>
  </w:style>
  <w:style w:type="paragraph" w:customStyle="1" w:styleId="1f2">
    <w:name w:val="1"/>
    <w:basedOn w:val="a"/>
    <w:uiPriority w:val="99"/>
    <w:rsid w:val="00174DA4"/>
    <w:pPr>
      <w:jc w:val="left"/>
    </w:pPr>
    <w:rPr>
      <w:rFonts w:ascii="Verdana" w:hAnsi="Verdana" w:cs="Verdana"/>
      <w:sz w:val="20"/>
      <w:szCs w:val="20"/>
      <w:lang w:val="en-US" w:eastAsia="en-US"/>
    </w:rPr>
  </w:style>
  <w:style w:type="paragraph" w:customStyle="1" w:styleId="1f3">
    <w:name w:val="Абзац списка1"/>
    <w:basedOn w:val="a"/>
    <w:uiPriority w:val="99"/>
    <w:rsid w:val="00174DA4"/>
    <w:pPr>
      <w:ind w:left="720"/>
      <w:jc w:val="left"/>
    </w:pPr>
    <w:rPr>
      <w:sz w:val="28"/>
      <w:szCs w:val="28"/>
      <w:lang w:eastAsia="uk-UA"/>
    </w:rPr>
  </w:style>
  <w:style w:type="character" w:customStyle="1" w:styleId="newstext1">
    <w:name w:val="news_text1"/>
    <w:uiPriority w:val="99"/>
    <w:rsid w:val="00174DA4"/>
    <w:rPr>
      <w:rFonts w:ascii="Arial" w:hAnsi="Arial" w:cs="Arial"/>
      <w:color w:val="auto"/>
      <w:sz w:val="24"/>
      <w:szCs w:val="24"/>
    </w:rPr>
  </w:style>
  <w:style w:type="character" w:customStyle="1" w:styleId="rvts19">
    <w:name w:val="rvts19"/>
    <w:uiPriority w:val="99"/>
    <w:rsid w:val="00174DA4"/>
  </w:style>
  <w:style w:type="paragraph" w:customStyle="1" w:styleId="Style1">
    <w:name w:val="Style1"/>
    <w:basedOn w:val="a"/>
    <w:uiPriority w:val="99"/>
    <w:rsid w:val="00174DA4"/>
    <w:pPr>
      <w:widowControl w:val="0"/>
      <w:autoSpaceDE w:val="0"/>
      <w:autoSpaceDN w:val="0"/>
      <w:adjustRightInd w:val="0"/>
      <w:spacing w:line="348" w:lineRule="exact"/>
      <w:ind w:hanging="293"/>
      <w:jc w:val="left"/>
    </w:pPr>
    <w:rPr>
      <w:sz w:val="24"/>
      <w:szCs w:val="24"/>
      <w:lang w:val="ru-RU"/>
    </w:rPr>
  </w:style>
  <w:style w:type="paragraph" w:customStyle="1" w:styleId="1f4">
    <w:name w:val="Без интервала1"/>
    <w:uiPriority w:val="99"/>
    <w:rsid w:val="00174DA4"/>
    <w:rPr>
      <w:rFonts w:eastAsia="Times New Roman" w:cs="Calibri"/>
      <w:lang w:val="uk-UA" w:eastAsia="en-US"/>
    </w:rPr>
  </w:style>
  <w:style w:type="character" w:customStyle="1" w:styleId="affd">
    <w:name w:val="Основной текст_"/>
    <w:uiPriority w:val="99"/>
    <w:rsid w:val="00174DA4"/>
    <w:rPr>
      <w:rFonts w:ascii="Times New Roman" w:hAnsi="Times New Roman" w:cs="Times New Roman"/>
      <w:sz w:val="26"/>
      <w:szCs w:val="26"/>
      <w:u w:val="none"/>
    </w:rPr>
  </w:style>
  <w:style w:type="paragraph" w:customStyle="1" w:styleId="113">
    <w:name w:val="Абзац списка11"/>
    <w:basedOn w:val="a"/>
    <w:uiPriority w:val="99"/>
    <w:rsid w:val="00174DA4"/>
    <w:pPr>
      <w:spacing w:after="200" w:line="276" w:lineRule="auto"/>
      <w:ind w:left="720"/>
      <w:jc w:val="left"/>
    </w:pPr>
    <w:rPr>
      <w:rFonts w:ascii="Calibri" w:hAnsi="Calibri" w:cs="Calibri"/>
      <w:sz w:val="22"/>
      <w:szCs w:val="22"/>
      <w:lang w:val="ru-RU" w:eastAsia="en-US"/>
    </w:rPr>
  </w:style>
  <w:style w:type="character" w:customStyle="1" w:styleId="120">
    <w:name w:val="Основной текст (12)_"/>
    <w:link w:val="121"/>
    <w:uiPriority w:val="99"/>
    <w:locked/>
    <w:rsid w:val="00174DA4"/>
    <w:rPr>
      <w:b/>
      <w:bCs/>
      <w:sz w:val="27"/>
      <w:szCs w:val="27"/>
      <w:shd w:val="clear" w:color="auto" w:fill="FFFFFF"/>
    </w:rPr>
  </w:style>
  <w:style w:type="paragraph" w:customStyle="1" w:styleId="121">
    <w:name w:val="Основной текст (12)"/>
    <w:basedOn w:val="a"/>
    <w:link w:val="120"/>
    <w:uiPriority w:val="99"/>
    <w:rsid w:val="00174DA4"/>
    <w:pPr>
      <w:widowControl w:val="0"/>
      <w:shd w:val="clear" w:color="auto" w:fill="FFFFFF"/>
      <w:spacing w:line="284" w:lineRule="exact"/>
      <w:jc w:val="left"/>
    </w:pPr>
    <w:rPr>
      <w:rFonts w:ascii="Calibri" w:eastAsia="Calibri" w:hAnsi="Calibri" w:cs="Calibri"/>
      <w:b/>
      <w:bCs/>
      <w:sz w:val="27"/>
      <w:szCs w:val="27"/>
      <w:lang w:val="ru-RU"/>
    </w:rPr>
  </w:style>
  <w:style w:type="character" w:customStyle="1" w:styleId="FontStyle19">
    <w:name w:val="Font Style19"/>
    <w:uiPriority w:val="99"/>
    <w:rsid w:val="00174DA4"/>
    <w:rPr>
      <w:rFonts w:ascii="Times New Roman" w:hAnsi="Times New Roman" w:cs="Times New Roman"/>
      <w:b/>
      <w:bCs/>
      <w:sz w:val="20"/>
      <w:szCs w:val="20"/>
    </w:rPr>
  </w:style>
  <w:style w:type="character" w:customStyle="1" w:styleId="rvts23">
    <w:name w:val="rvts23"/>
    <w:uiPriority w:val="99"/>
    <w:rsid w:val="00174DA4"/>
  </w:style>
  <w:style w:type="paragraph" w:customStyle="1" w:styleId="rvps2">
    <w:name w:val="rvps2"/>
    <w:basedOn w:val="a"/>
    <w:uiPriority w:val="99"/>
    <w:rsid w:val="00174DA4"/>
    <w:pPr>
      <w:spacing w:before="100" w:beforeAutospacing="1" w:after="100" w:afterAutospacing="1"/>
      <w:jc w:val="left"/>
    </w:pPr>
    <w:rPr>
      <w:sz w:val="24"/>
      <w:szCs w:val="24"/>
      <w:lang w:val="ru-RU"/>
    </w:rPr>
  </w:style>
  <w:style w:type="character" w:customStyle="1" w:styleId="2c">
    <w:name w:val="Основной текст (2)_"/>
    <w:link w:val="2d"/>
    <w:uiPriority w:val="99"/>
    <w:locked/>
    <w:rsid w:val="00EB7DF4"/>
    <w:rPr>
      <w:sz w:val="28"/>
      <w:szCs w:val="28"/>
      <w:shd w:val="clear" w:color="auto" w:fill="FFFFFF"/>
    </w:rPr>
  </w:style>
  <w:style w:type="paragraph" w:customStyle="1" w:styleId="2d">
    <w:name w:val="Основной текст (2)"/>
    <w:basedOn w:val="a"/>
    <w:link w:val="2c"/>
    <w:uiPriority w:val="99"/>
    <w:rsid w:val="00EB7DF4"/>
    <w:pPr>
      <w:widowControl w:val="0"/>
      <w:shd w:val="clear" w:color="auto" w:fill="FFFFFF"/>
      <w:spacing w:line="322" w:lineRule="exact"/>
      <w:ind w:hanging="400"/>
      <w:jc w:val="left"/>
    </w:pPr>
    <w:rPr>
      <w:rFonts w:ascii="Calibri" w:eastAsia="Calibri" w:hAnsi="Calibri" w:cs="Calibri"/>
      <w:sz w:val="28"/>
      <w:szCs w:val="28"/>
      <w:lang w:val="ru-RU"/>
    </w:rPr>
  </w:style>
  <w:style w:type="character" w:styleId="affe">
    <w:name w:val="FollowedHyperlink"/>
    <w:basedOn w:val="a0"/>
    <w:uiPriority w:val="99"/>
    <w:semiHidden/>
    <w:rsid w:val="00834A0B"/>
    <w:rPr>
      <w:color w:val="800080"/>
      <w:u w:val="single"/>
    </w:rPr>
  </w:style>
  <w:style w:type="paragraph" w:customStyle="1" w:styleId="xl71">
    <w:name w:val="xl71"/>
    <w:basedOn w:val="a"/>
    <w:uiPriority w:val="99"/>
    <w:rsid w:val="00834A0B"/>
    <w:pPr>
      <w:spacing w:before="100" w:beforeAutospacing="1" w:after="100" w:afterAutospacing="1"/>
      <w:jc w:val="center"/>
    </w:pPr>
    <w:rPr>
      <w:b/>
      <w:bCs/>
      <w:sz w:val="20"/>
      <w:szCs w:val="20"/>
      <w:lang w:val="ru-RU"/>
    </w:rPr>
  </w:style>
  <w:style w:type="paragraph" w:customStyle="1" w:styleId="xl72">
    <w:name w:val="xl72"/>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73">
    <w:name w:val="xl73"/>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74">
    <w:name w:val="xl74"/>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ru-RU"/>
    </w:rPr>
  </w:style>
  <w:style w:type="paragraph" w:customStyle="1" w:styleId="xl75">
    <w:name w:val="xl75"/>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76">
    <w:name w:val="xl76"/>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ru-RU"/>
    </w:rPr>
  </w:style>
  <w:style w:type="paragraph" w:customStyle="1" w:styleId="xl77">
    <w:name w:val="xl77"/>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ru-RU"/>
    </w:rPr>
  </w:style>
  <w:style w:type="paragraph" w:customStyle="1" w:styleId="xl78">
    <w:name w:val="xl78"/>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val="ru-RU"/>
    </w:rPr>
  </w:style>
  <w:style w:type="paragraph" w:customStyle="1" w:styleId="xl79">
    <w:name w:val="xl79"/>
    <w:basedOn w:val="a"/>
    <w:uiPriority w:val="99"/>
    <w:rsid w:val="00834A0B"/>
    <w:pPr>
      <w:shd w:val="clear" w:color="000000" w:fill="FFFFFF"/>
      <w:spacing w:before="100" w:beforeAutospacing="1" w:after="100" w:afterAutospacing="1"/>
      <w:jc w:val="left"/>
    </w:pPr>
    <w:rPr>
      <w:sz w:val="24"/>
      <w:szCs w:val="24"/>
      <w:lang w:val="ru-RU"/>
    </w:rPr>
  </w:style>
  <w:style w:type="paragraph" w:customStyle="1" w:styleId="xl80">
    <w:name w:val="xl80"/>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val="ru-RU"/>
    </w:rPr>
  </w:style>
  <w:style w:type="paragraph" w:customStyle="1" w:styleId="xl81">
    <w:name w:val="xl81"/>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rPr>
  </w:style>
  <w:style w:type="paragraph" w:customStyle="1" w:styleId="xl82">
    <w:name w:val="xl82"/>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83">
    <w:name w:val="xl83"/>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val="ru-RU"/>
    </w:rPr>
  </w:style>
  <w:style w:type="paragraph" w:customStyle="1" w:styleId="xl84">
    <w:name w:val="xl84"/>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rPr>
  </w:style>
  <w:style w:type="paragraph" w:customStyle="1" w:styleId="xl85">
    <w:name w:val="xl85"/>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val="ru-RU"/>
    </w:rPr>
  </w:style>
  <w:style w:type="paragraph" w:customStyle="1" w:styleId="xl86">
    <w:name w:val="xl86"/>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val="ru-RU"/>
    </w:rPr>
  </w:style>
  <w:style w:type="paragraph" w:customStyle="1" w:styleId="xl87">
    <w:name w:val="xl87"/>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val="ru-RU"/>
    </w:rPr>
  </w:style>
  <w:style w:type="paragraph" w:customStyle="1" w:styleId="xl88">
    <w:name w:val="xl88"/>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val="ru-RU"/>
    </w:rPr>
  </w:style>
  <w:style w:type="paragraph" w:customStyle="1" w:styleId="xl89">
    <w:name w:val="xl89"/>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ru-RU"/>
    </w:rPr>
  </w:style>
  <w:style w:type="paragraph" w:customStyle="1" w:styleId="xl90">
    <w:name w:val="xl90"/>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val="ru-RU"/>
    </w:rPr>
  </w:style>
  <w:style w:type="paragraph" w:customStyle="1" w:styleId="xl91">
    <w:name w:val="xl91"/>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ru-RU"/>
    </w:rPr>
  </w:style>
  <w:style w:type="paragraph" w:customStyle="1" w:styleId="xl92">
    <w:name w:val="xl92"/>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93">
    <w:name w:val="xl93"/>
    <w:basedOn w:val="a"/>
    <w:uiPriority w:val="99"/>
    <w:rsid w:val="00834A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4">
    <w:name w:val="xl94"/>
    <w:basedOn w:val="a"/>
    <w:uiPriority w:val="99"/>
    <w:rsid w:val="00834A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5">
    <w:name w:val="xl95"/>
    <w:basedOn w:val="a"/>
    <w:uiPriority w:val="99"/>
    <w:rsid w:val="00834A0B"/>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6">
    <w:name w:val="xl96"/>
    <w:basedOn w:val="a"/>
    <w:uiPriority w:val="99"/>
    <w:rsid w:val="00834A0B"/>
    <w:pPr>
      <w:pBdr>
        <w:top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7">
    <w:name w:val="xl97"/>
    <w:basedOn w:val="a"/>
    <w:uiPriority w:val="99"/>
    <w:rsid w:val="00834A0B"/>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8">
    <w:name w:val="xl98"/>
    <w:basedOn w:val="a"/>
    <w:uiPriority w:val="99"/>
    <w:rsid w:val="00834A0B"/>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9">
    <w:name w:val="xl99"/>
    <w:basedOn w:val="a"/>
    <w:uiPriority w:val="99"/>
    <w:rsid w:val="00834A0B"/>
    <w:pPr>
      <w:pBdr>
        <w:bottom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100">
    <w:name w:val="xl100"/>
    <w:basedOn w:val="a"/>
    <w:uiPriority w:val="99"/>
    <w:rsid w:val="00834A0B"/>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101">
    <w:name w:val="xl101"/>
    <w:basedOn w:val="a"/>
    <w:uiPriority w:val="99"/>
    <w:rsid w:val="00834A0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character" w:customStyle="1" w:styleId="afff">
    <w:name w:val="Основний текст_"/>
    <w:uiPriority w:val="99"/>
    <w:rsid w:val="001730CA"/>
    <w:rPr>
      <w:sz w:val="23"/>
      <w:szCs w:val="23"/>
      <w:shd w:val="clear" w:color="auto" w:fill="FFFFFF"/>
    </w:rPr>
  </w:style>
  <w:style w:type="paragraph" w:customStyle="1" w:styleId="docdata">
    <w:name w:val="docdata"/>
    <w:aliases w:val="docy,v5,1909,baiaagaaboqcaaadegmaaawiawaaaaaaaaaaaaaaaaaaaaaaaaaaaaaaaaaaaaaaaaaaaaaaaaaaaaaaaaaaaaaaaaaaaaaaaaaaaaaaaaaaaaaaaaaaaaaaaaaaaaaaaaaaaaaaaaaaaaaaaaaaaaaaaaaaaaaaaaaaaaaaaaaaaaaaaaaaaaaaaaaaaaaaaaaaaaaaaaaaaaaaaaaaaaaaaaaaaaaaaaaaaaa"/>
    <w:basedOn w:val="a"/>
    <w:uiPriority w:val="99"/>
    <w:rsid w:val="00B17CAA"/>
    <w:pPr>
      <w:spacing w:before="100" w:beforeAutospacing="1" w:after="100" w:afterAutospacing="1"/>
      <w:jc w:val="left"/>
    </w:pPr>
    <w:rPr>
      <w:rFonts w:eastAsia="Calibri"/>
      <w:sz w:val="24"/>
      <w:szCs w:val="24"/>
      <w:lang w:val="ru-RU"/>
    </w:rPr>
  </w:style>
  <w:style w:type="character" w:customStyle="1" w:styleId="aff0">
    <w:name w:val="Абзац списка Знак"/>
    <w:aliases w:val="List Paragraph (numbered (a)) Знак,WB Para Знак,Dot pt Знак,F5 List Paragraph Знак,List Paragraph1 Знак,List Paragraph Char Char Char Знак,Indicator Text Знак,Numbered Para 1 Знак,Bullet 1 Знак,Bullet Points Знак,List Paragraph2 Знак"/>
    <w:link w:val="aff"/>
    <w:uiPriority w:val="99"/>
    <w:locked/>
    <w:rsid w:val="00E97159"/>
    <w:rPr>
      <w:sz w:val="22"/>
      <w:szCs w:val="22"/>
      <w:lang w:eastAsia="en-US"/>
    </w:rPr>
  </w:style>
  <w:style w:type="paragraph" w:customStyle="1" w:styleId="rvps6">
    <w:name w:val="rvps6"/>
    <w:basedOn w:val="a"/>
    <w:uiPriority w:val="99"/>
    <w:rsid w:val="006A0729"/>
    <w:pPr>
      <w:spacing w:before="100" w:beforeAutospacing="1" w:after="100" w:afterAutospacing="1"/>
      <w:jc w:val="left"/>
    </w:pPr>
    <w:rPr>
      <w:sz w:val="24"/>
      <w:szCs w:val="24"/>
      <w:lang w:val="ru-RU"/>
    </w:rPr>
  </w:style>
  <w:style w:type="character" w:customStyle="1" w:styleId="rvts44">
    <w:name w:val="rvts44"/>
    <w:basedOn w:val="a0"/>
    <w:uiPriority w:val="99"/>
    <w:rsid w:val="00802EA6"/>
  </w:style>
  <w:style w:type="character" w:customStyle="1" w:styleId="1902">
    <w:name w:val="1902"/>
    <w:aliases w:val="baiaagaaboqcaaadqwmaaavrawaaaaaaaaaaaaaaaaaaaaaaaaaaaaaaaaaaaaaaaaaaaaaaaaaaaaaaaaaaaaaaaaaaaaaaaaaaaaaaaaaaaaaaaaaaaaaaaaaaaaaaaaaaaaaaaaaaaaaaaaaaaaaaaaaaaaaaaaaaaaaaaaaaaaaaaaaaaaaaaaaaaaaaaaaaaaaaaaaaaaaaaaaaaaaaaaaaaaaaaaaaaaaa"/>
    <w:uiPriority w:val="99"/>
    <w:rsid w:val="00EC6E8E"/>
  </w:style>
  <w:style w:type="paragraph" w:customStyle="1" w:styleId="6">
    <w:name w:val="Знак Знак6 Знак Знак"/>
    <w:basedOn w:val="a"/>
    <w:uiPriority w:val="99"/>
    <w:rsid w:val="005946B6"/>
    <w:pPr>
      <w:jc w:val="left"/>
    </w:pPr>
    <w:rPr>
      <w:rFonts w:ascii="Verdana" w:eastAsia="Calibri" w:hAnsi="Verdana" w:cs="Verdana"/>
      <w:sz w:val="20"/>
      <w:szCs w:val="20"/>
      <w:lang w:val="en-US" w:eastAsia="en-US"/>
    </w:rPr>
  </w:style>
  <w:style w:type="paragraph" w:customStyle="1" w:styleId="afff0">
    <w:name w:val="Без інтервалів"/>
    <w:uiPriority w:val="99"/>
    <w:rsid w:val="00347762"/>
    <w:pPr>
      <w:suppressAutoHyphens/>
    </w:pPr>
    <w:rPr>
      <w:rFonts w:ascii="Times New Roman" w:hAnsi="Times New Roman"/>
      <w:sz w:val="20"/>
      <w:szCs w:val="20"/>
      <w:lang w:eastAsia="ar-SA"/>
    </w:rPr>
  </w:style>
  <w:style w:type="paragraph" w:customStyle="1" w:styleId="afff1">
    <w:name w:val="Абзац списку"/>
    <w:basedOn w:val="a"/>
    <w:uiPriority w:val="99"/>
    <w:rsid w:val="00347762"/>
    <w:pPr>
      <w:ind w:left="720"/>
      <w:jc w:val="left"/>
    </w:pPr>
    <w:rPr>
      <w:rFonts w:eastAsia="SimSun"/>
      <w:sz w:val="24"/>
      <w:szCs w:val="24"/>
      <w:lang w:val="ru-RU" w:eastAsia="zh-CN"/>
    </w:rPr>
  </w:style>
  <w:style w:type="paragraph" w:customStyle="1" w:styleId="2e">
    <w:name w:val="Без интервала2"/>
    <w:link w:val="afff2"/>
    <w:uiPriority w:val="99"/>
    <w:rsid w:val="007C4321"/>
    <w:rPr>
      <w:rFonts w:eastAsia="Times New Roman" w:cs="Calibri"/>
      <w:sz w:val="28"/>
      <w:szCs w:val="28"/>
      <w:lang w:val="uk-UA" w:eastAsia="en-US"/>
    </w:rPr>
  </w:style>
  <w:style w:type="character" w:customStyle="1" w:styleId="afff2">
    <w:name w:val="Без интервала Знак"/>
    <w:link w:val="2e"/>
    <w:uiPriority w:val="99"/>
    <w:locked/>
    <w:rsid w:val="007C4321"/>
    <w:rPr>
      <w:rFonts w:eastAsia="Times New Roman"/>
      <w:sz w:val="28"/>
      <w:szCs w:val="28"/>
      <w:lang w:val="uk-UA" w:eastAsia="en-US"/>
    </w:rPr>
  </w:style>
  <w:style w:type="paragraph" w:customStyle="1" w:styleId="60">
    <w:name w:val="Знак Знак6 Знак Знак Знак Знак Знак Знак Знак Знак"/>
    <w:basedOn w:val="a"/>
    <w:uiPriority w:val="99"/>
    <w:rsid w:val="00381FB5"/>
    <w:pPr>
      <w:jc w:val="left"/>
    </w:pPr>
    <w:rPr>
      <w:rFonts w:ascii="Verdana" w:eastAsia="Calibri" w:hAnsi="Verdana" w:cs="Verdana"/>
      <w:sz w:val="20"/>
      <w:szCs w:val="20"/>
      <w:lang w:val="en-US" w:eastAsia="en-US"/>
    </w:rPr>
  </w:style>
  <w:style w:type="paragraph" w:customStyle="1" w:styleId="61">
    <w:name w:val="Знак Знак6 Знак Знак Знак Знак Знак Знак Знак Знак1"/>
    <w:basedOn w:val="a"/>
    <w:uiPriority w:val="99"/>
    <w:rsid w:val="00D70E58"/>
    <w:pPr>
      <w:jc w:val="left"/>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3AA8"/>
    <w:pPr>
      <w:jc w:val="both"/>
    </w:pPr>
    <w:rPr>
      <w:rFonts w:ascii="Times New Roman" w:eastAsia="Times New Roman" w:hAnsi="Times New Roman"/>
      <w:sz w:val="26"/>
      <w:szCs w:val="26"/>
      <w:lang w:val="uk-UA"/>
    </w:rPr>
  </w:style>
  <w:style w:type="paragraph" w:styleId="1">
    <w:name w:val="heading 1"/>
    <w:basedOn w:val="a"/>
    <w:next w:val="a"/>
    <w:link w:val="10"/>
    <w:uiPriority w:val="99"/>
    <w:qFormat/>
    <w:rsid w:val="00273A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77D6"/>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8930AE"/>
    <w:pPr>
      <w:keepNext/>
      <w:spacing w:before="240" w:after="60"/>
      <w:outlineLvl w:val="2"/>
    </w:pPr>
    <w:rPr>
      <w:rFonts w:ascii="Cambria" w:hAnsi="Cambria" w:cs="Cambria"/>
      <w:b/>
      <w:bCs/>
    </w:rPr>
  </w:style>
  <w:style w:type="paragraph" w:styleId="4">
    <w:name w:val="heading 4"/>
    <w:basedOn w:val="a"/>
    <w:next w:val="a"/>
    <w:link w:val="40"/>
    <w:uiPriority w:val="99"/>
    <w:qFormat/>
    <w:rsid w:val="00031103"/>
    <w:pPr>
      <w:keepNext/>
      <w:spacing w:before="240" w:after="60" w:line="276" w:lineRule="auto"/>
      <w:jc w:val="left"/>
      <w:outlineLvl w:val="3"/>
    </w:pPr>
    <w:rPr>
      <w:rFonts w:ascii="Calibri" w:hAnsi="Calibri" w:cs="Calibri"/>
      <w:b/>
      <w:bCs/>
      <w:sz w:val="28"/>
      <w:szCs w:val="28"/>
      <w:lang w:val="ru-RU" w:eastAsia="en-US"/>
    </w:rPr>
  </w:style>
  <w:style w:type="paragraph" w:styleId="5">
    <w:name w:val="heading 5"/>
    <w:basedOn w:val="a"/>
    <w:next w:val="a"/>
    <w:link w:val="50"/>
    <w:uiPriority w:val="99"/>
    <w:qFormat/>
    <w:rsid w:val="00E55F63"/>
    <w:pPr>
      <w:spacing w:before="240" w:after="60"/>
      <w:outlineLvl w:val="4"/>
    </w:pPr>
    <w:rPr>
      <w:rFonts w:ascii="Calibri" w:hAnsi="Calibri" w:cs="Calibri"/>
      <w:b/>
      <w:bCs/>
      <w:i/>
      <w:iCs/>
    </w:rPr>
  </w:style>
  <w:style w:type="paragraph" w:styleId="7">
    <w:name w:val="heading 7"/>
    <w:basedOn w:val="a"/>
    <w:next w:val="a"/>
    <w:link w:val="70"/>
    <w:uiPriority w:val="99"/>
    <w:qFormat/>
    <w:rsid w:val="00031103"/>
    <w:pPr>
      <w:keepNex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AA8"/>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77D6"/>
    <w:rPr>
      <w:rFonts w:ascii="Cambria" w:hAnsi="Cambria" w:cs="Cambria"/>
      <w:b/>
      <w:bCs/>
      <w:i/>
      <w:iCs/>
      <w:sz w:val="28"/>
      <w:szCs w:val="28"/>
      <w:lang w:val="uk-UA"/>
    </w:rPr>
  </w:style>
  <w:style w:type="character" w:customStyle="1" w:styleId="30">
    <w:name w:val="Заголовок 3 Знак"/>
    <w:basedOn w:val="a0"/>
    <w:link w:val="3"/>
    <w:uiPriority w:val="99"/>
    <w:locked/>
    <w:rsid w:val="008930AE"/>
    <w:rPr>
      <w:rFonts w:ascii="Cambria" w:hAnsi="Cambria" w:cs="Cambria"/>
      <w:b/>
      <w:bCs/>
      <w:sz w:val="26"/>
      <w:szCs w:val="26"/>
      <w:lang w:val="uk-UA"/>
    </w:rPr>
  </w:style>
  <w:style w:type="character" w:customStyle="1" w:styleId="40">
    <w:name w:val="Заголовок 4 Знак"/>
    <w:basedOn w:val="a0"/>
    <w:link w:val="4"/>
    <w:uiPriority w:val="99"/>
    <w:locked/>
    <w:rsid w:val="00031103"/>
    <w:rPr>
      <w:rFonts w:eastAsia="Times New Roman"/>
      <w:b/>
      <w:bCs/>
      <w:sz w:val="28"/>
      <w:szCs w:val="28"/>
      <w:lang w:eastAsia="en-US"/>
    </w:rPr>
  </w:style>
  <w:style w:type="character" w:customStyle="1" w:styleId="50">
    <w:name w:val="Заголовок 5 Знак"/>
    <w:basedOn w:val="a0"/>
    <w:link w:val="5"/>
    <w:uiPriority w:val="99"/>
    <w:semiHidden/>
    <w:locked/>
    <w:rsid w:val="00E55F63"/>
    <w:rPr>
      <w:rFonts w:ascii="Calibri" w:hAnsi="Calibri" w:cs="Calibri"/>
      <w:b/>
      <w:bCs/>
      <w:i/>
      <w:iCs/>
      <w:sz w:val="26"/>
      <w:szCs w:val="26"/>
      <w:lang w:val="uk-UA"/>
    </w:rPr>
  </w:style>
  <w:style w:type="character" w:customStyle="1" w:styleId="70">
    <w:name w:val="Заголовок 7 Знак"/>
    <w:basedOn w:val="a0"/>
    <w:link w:val="7"/>
    <w:uiPriority w:val="99"/>
    <w:locked/>
    <w:rsid w:val="00031103"/>
    <w:rPr>
      <w:rFonts w:ascii="Times New Roman" w:hAnsi="Times New Roman" w:cs="Times New Roman"/>
      <w:sz w:val="24"/>
      <w:szCs w:val="24"/>
      <w:lang w:val="uk-UA"/>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4"/>
    <w:uiPriority w:val="99"/>
    <w:rsid w:val="00273AA8"/>
    <w:rPr>
      <w:rFonts w:ascii="UkrainianPragmatica" w:hAnsi="UkrainianPragmatica" w:cs="UkrainianPragmatica"/>
      <w:color w:val="000000"/>
      <w:sz w:val="20"/>
      <w:szCs w:val="20"/>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3"/>
    <w:uiPriority w:val="99"/>
    <w:locked/>
    <w:rsid w:val="00273AA8"/>
    <w:rPr>
      <w:rFonts w:ascii="UkrainianPragmatica" w:hAnsi="UkrainianPragmatica" w:cs="UkrainianPragmatica"/>
      <w:color w:val="000000"/>
      <w:sz w:val="20"/>
      <w:szCs w:val="20"/>
      <w:lang w:val="uk-UA" w:eastAsia="ru-RU"/>
    </w:rPr>
  </w:style>
  <w:style w:type="character" w:styleId="a5">
    <w:name w:val="Hyperlink"/>
    <w:basedOn w:val="a0"/>
    <w:uiPriority w:val="99"/>
    <w:rsid w:val="00101181"/>
    <w:rPr>
      <w:color w:val="0000FF"/>
      <w:u w:val="single"/>
    </w:rPr>
  </w:style>
  <w:style w:type="paragraph" w:customStyle="1" w:styleId="a6">
    <w:name w:val="Знак"/>
    <w:basedOn w:val="a"/>
    <w:uiPriority w:val="99"/>
    <w:rsid w:val="00FE750D"/>
    <w:pPr>
      <w:spacing w:after="200"/>
      <w:jc w:val="left"/>
    </w:pPr>
    <w:rPr>
      <w:rFonts w:ascii="Arial" w:hAnsi="Arial" w:cs="Arial"/>
      <w:sz w:val="22"/>
      <w:szCs w:val="22"/>
      <w:lang w:val="en-US" w:eastAsia="en-US"/>
    </w:rPr>
  </w:style>
  <w:style w:type="table" w:styleId="a7">
    <w:name w:val="Table Grid"/>
    <w:basedOn w:val="a1"/>
    <w:uiPriority w:val="99"/>
    <w:rsid w:val="005048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5B3041"/>
    <w:pPr>
      <w:spacing w:before="100" w:beforeAutospacing="1" w:after="100" w:afterAutospacing="1"/>
      <w:jc w:val="left"/>
    </w:pPr>
    <w:rPr>
      <w:color w:val="000000"/>
      <w:sz w:val="24"/>
      <w:szCs w:val="24"/>
      <w:lang w:val="ru-RU"/>
    </w:rPr>
  </w:style>
  <w:style w:type="paragraph" w:styleId="21">
    <w:name w:val="Body Text Indent 2"/>
    <w:basedOn w:val="a"/>
    <w:link w:val="22"/>
    <w:uiPriority w:val="99"/>
    <w:rsid w:val="00136CD2"/>
    <w:pPr>
      <w:spacing w:after="120" w:line="480" w:lineRule="auto"/>
      <w:ind w:left="283"/>
    </w:pPr>
  </w:style>
  <w:style w:type="character" w:customStyle="1" w:styleId="22">
    <w:name w:val="Основной текст с отступом 2 Знак"/>
    <w:basedOn w:val="a0"/>
    <w:link w:val="21"/>
    <w:uiPriority w:val="99"/>
    <w:locked/>
    <w:rsid w:val="00136CD2"/>
    <w:rPr>
      <w:rFonts w:ascii="Times New Roman" w:hAnsi="Times New Roman" w:cs="Times New Roman"/>
      <w:sz w:val="24"/>
      <w:szCs w:val="24"/>
      <w:lang w:val="uk-UA"/>
    </w:rPr>
  </w:style>
  <w:style w:type="paragraph" w:customStyle="1" w:styleId="11">
    <w:name w:val="Знак Знак Знак Знак Знак Знак1 Знак Знак Знак Знак Знак Знак1 Знак"/>
    <w:basedOn w:val="a"/>
    <w:uiPriority w:val="99"/>
    <w:rsid w:val="00136CD2"/>
    <w:pPr>
      <w:jc w:val="left"/>
    </w:pPr>
    <w:rPr>
      <w:rFonts w:ascii="Verdana" w:hAnsi="Verdana" w:cs="Verdana"/>
      <w:sz w:val="20"/>
      <w:szCs w:val="20"/>
      <w:lang w:val="en-US" w:eastAsia="en-US"/>
    </w:rPr>
  </w:style>
  <w:style w:type="character" w:customStyle="1" w:styleId="a9">
    <w:name w:val="Основной текст с отступом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136CD2"/>
    <w:rPr>
      <w:sz w:val="24"/>
      <w:szCs w:val="24"/>
      <w:lang w:val="uk-UA" w:eastAsia="ru-RU"/>
    </w:rPr>
  </w:style>
  <w:style w:type="paragraph" w:styleId="aa">
    <w:name w:val="No Spacing"/>
    <w:link w:val="12"/>
    <w:uiPriority w:val="99"/>
    <w:qFormat/>
    <w:rsid w:val="00DE2060"/>
    <w:rPr>
      <w:rFonts w:ascii="Times New Roman" w:hAnsi="Times New Roman"/>
      <w:sz w:val="28"/>
      <w:szCs w:val="28"/>
      <w:lang w:val="uk-UA" w:eastAsia="en-US"/>
    </w:rPr>
  </w:style>
  <w:style w:type="character" w:customStyle="1" w:styleId="12">
    <w:name w:val="Без интервала Знак1"/>
    <w:link w:val="aa"/>
    <w:uiPriority w:val="99"/>
    <w:locked/>
    <w:rsid w:val="00DE2060"/>
    <w:rPr>
      <w:rFonts w:ascii="Times New Roman" w:hAnsi="Times New Roman" w:cs="Times New Roman"/>
      <w:sz w:val="28"/>
      <w:szCs w:val="28"/>
      <w:lang w:val="uk-UA" w:eastAsia="en-US"/>
    </w:rPr>
  </w:style>
  <w:style w:type="paragraph" w:customStyle="1" w:styleId="NormalText">
    <w:name w:val="Normal Text"/>
    <w:basedOn w:val="a"/>
    <w:uiPriority w:val="99"/>
    <w:rsid w:val="00DE2060"/>
    <w:pPr>
      <w:autoSpaceDE w:val="0"/>
      <w:autoSpaceDN w:val="0"/>
      <w:ind w:firstLine="567"/>
    </w:pPr>
    <w:rPr>
      <w:rFonts w:ascii="Antiqua" w:hAnsi="Antiqua" w:cs="Antiqua"/>
    </w:rPr>
  </w:style>
  <w:style w:type="paragraph" w:customStyle="1" w:styleId="ab">
    <w:name w:val="Сборниковский"/>
    <w:autoRedefine/>
    <w:uiPriority w:val="99"/>
    <w:rsid w:val="00DE2060"/>
    <w:pPr>
      <w:widowControl w:val="0"/>
      <w:jc w:val="both"/>
    </w:pPr>
    <w:rPr>
      <w:rFonts w:ascii="Times New Roman" w:eastAsia="Times New Roman" w:hAnsi="Times New Roman"/>
      <w:sz w:val="24"/>
      <w:szCs w:val="24"/>
      <w:lang w:val="uk-UA"/>
    </w:rPr>
  </w:style>
  <w:style w:type="paragraph" w:styleId="23">
    <w:name w:val="Body Text 2"/>
    <w:basedOn w:val="a"/>
    <w:link w:val="24"/>
    <w:uiPriority w:val="99"/>
    <w:rsid w:val="00F33B89"/>
    <w:pPr>
      <w:spacing w:after="120" w:line="480" w:lineRule="auto"/>
    </w:pPr>
  </w:style>
  <w:style w:type="character" w:customStyle="1" w:styleId="24">
    <w:name w:val="Основной текст 2 Знак"/>
    <w:basedOn w:val="a0"/>
    <w:link w:val="23"/>
    <w:uiPriority w:val="99"/>
    <w:locked/>
    <w:rsid w:val="00F33B89"/>
    <w:rPr>
      <w:rFonts w:ascii="Times New Roman" w:hAnsi="Times New Roman" w:cs="Times New Roman"/>
      <w:sz w:val="24"/>
      <w:szCs w:val="24"/>
      <w:lang w:val="uk-UA"/>
    </w:rPr>
  </w:style>
  <w:style w:type="paragraph" w:customStyle="1" w:styleId="CharCharCharChar">
    <w:name w:val="Char Знак Знак Char Знак Знак Char Знак Знак Char Знак Знак Знак"/>
    <w:basedOn w:val="a"/>
    <w:uiPriority w:val="99"/>
    <w:rsid w:val="00504F73"/>
    <w:pPr>
      <w:jc w:val="left"/>
    </w:pPr>
    <w:rPr>
      <w:rFonts w:ascii="Verdana" w:hAnsi="Verdana" w:cs="Verdana"/>
      <w:sz w:val="20"/>
      <w:szCs w:val="20"/>
      <w:lang w:val="en-US" w:eastAsia="en-US"/>
    </w:rPr>
  </w:style>
  <w:style w:type="paragraph" w:customStyle="1" w:styleId="ac">
    <w:name w:val="Знак Знак Знак Знак Знак Знак Знак"/>
    <w:basedOn w:val="a"/>
    <w:uiPriority w:val="99"/>
    <w:rsid w:val="00760438"/>
    <w:pPr>
      <w:jc w:val="left"/>
    </w:pPr>
    <w:rPr>
      <w:rFonts w:ascii="Verdana" w:hAnsi="Verdana" w:cs="Verdana"/>
      <w:sz w:val="20"/>
      <w:szCs w:val="20"/>
      <w:lang w:val="en-US" w:eastAsia="en-US"/>
    </w:rPr>
  </w:style>
  <w:style w:type="paragraph" w:styleId="ad">
    <w:name w:val="Block Text"/>
    <w:basedOn w:val="a"/>
    <w:uiPriority w:val="99"/>
    <w:rsid w:val="00760438"/>
    <w:pPr>
      <w:ind w:left="4860" w:right="-5"/>
      <w:jc w:val="left"/>
    </w:pPr>
    <w:rPr>
      <w:sz w:val="28"/>
      <w:szCs w:val="28"/>
    </w:rPr>
  </w:style>
  <w:style w:type="paragraph" w:styleId="ae">
    <w:name w:val="Body Text Indent"/>
    <w:basedOn w:val="a"/>
    <w:link w:val="af"/>
    <w:uiPriority w:val="99"/>
    <w:rsid w:val="00AA6881"/>
    <w:pPr>
      <w:spacing w:after="120"/>
      <w:ind w:left="283"/>
      <w:jc w:val="left"/>
    </w:pPr>
    <w:rPr>
      <w:sz w:val="24"/>
      <w:szCs w:val="24"/>
      <w:lang w:val="ru-RU"/>
    </w:rPr>
  </w:style>
  <w:style w:type="character" w:customStyle="1" w:styleId="af">
    <w:name w:val="Основной текст с отступом Знак"/>
    <w:basedOn w:val="a0"/>
    <w:link w:val="ae"/>
    <w:uiPriority w:val="99"/>
    <w:locked/>
    <w:rsid w:val="00AA6881"/>
    <w:rPr>
      <w:rFonts w:ascii="Times New Roman" w:hAnsi="Times New Roman" w:cs="Times New Roman"/>
      <w:sz w:val="24"/>
      <w:szCs w:val="24"/>
    </w:rPr>
  </w:style>
  <w:style w:type="paragraph" w:customStyle="1" w:styleId="af0">
    <w:name w:val="Нормальний текст"/>
    <w:basedOn w:val="a"/>
    <w:uiPriority w:val="99"/>
    <w:rsid w:val="00A338B5"/>
    <w:pPr>
      <w:spacing w:before="120"/>
      <w:ind w:firstLine="567"/>
    </w:pPr>
    <w:rPr>
      <w:rFonts w:ascii="Antiqua" w:hAnsi="Antiqua" w:cs="Antiqua"/>
    </w:rPr>
  </w:style>
  <w:style w:type="paragraph" w:styleId="af1">
    <w:name w:val="Subtitle"/>
    <w:basedOn w:val="a"/>
    <w:link w:val="af2"/>
    <w:uiPriority w:val="99"/>
    <w:qFormat/>
    <w:rsid w:val="003C56C3"/>
    <w:rPr>
      <w:b/>
      <w:bCs/>
      <w:sz w:val="28"/>
      <w:szCs w:val="28"/>
    </w:rPr>
  </w:style>
  <w:style w:type="character" w:customStyle="1" w:styleId="af2">
    <w:name w:val="Подзаголовок Знак"/>
    <w:basedOn w:val="a0"/>
    <w:link w:val="af1"/>
    <w:uiPriority w:val="99"/>
    <w:locked/>
    <w:rsid w:val="003C56C3"/>
    <w:rPr>
      <w:rFonts w:ascii="Times New Roman" w:hAnsi="Times New Roman" w:cs="Times New Roman"/>
      <w:b/>
      <w:bCs/>
      <w:sz w:val="28"/>
      <w:szCs w:val="28"/>
      <w:lang w:val="uk-UA"/>
    </w:rPr>
  </w:style>
  <w:style w:type="paragraph" w:styleId="31">
    <w:name w:val="Body Text Indent 3"/>
    <w:basedOn w:val="a"/>
    <w:link w:val="32"/>
    <w:uiPriority w:val="99"/>
    <w:semiHidden/>
    <w:rsid w:val="008930A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930AE"/>
    <w:rPr>
      <w:rFonts w:ascii="Times New Roman" w:hAnsi="Times New Roman" w:cs="Times New Roman"/>
      <w:sz w:val="16"/>
      <w:szCs w:val="16"/>
      <w:lang w:val="uk-UA"/>
    </w:rPr>
  </w:style>
  <w:style w:type="paragraph" w:customStyle="1" w:styleId="af3">
    <w:name w:val="Знак Знак Знак Знак Знак"/>
    <w:basedOn w:val="a"/>
    <w:uiPriority w:val="99"/>
    <w:rsid w:val="00D749C2"/>
    <w:pPr>
      <w:jc w:val="left"/>
    </w:pPr>
    <w:rPr>
      <w:rFonts w:ascii="Verdana" w:hAnsi="Verdana" w:cs="Verdana"/>
      <w:color w:val="000000"/>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w:basedOn w:val="a"/>
    <w:uiPriority w:val="99"/>
    <w:rsid w:val="00995D5D"/>
    <w:pPr>
      <w:jc w:val="left"/>
    </w:pPr>
    <w:rPr>
      <w:rFonts w:ascii="Verdana" w:hAnsi="Verdana" w:cs="Verdana"/>
      <w:sz w:val="20"/>
      <w:szCs w:val="20"/>
      <w:lang w:val="en-US" w:eastAsia="en-US"/>
    </w:rPr>
  </w:style>
  <w:style w:type="paragraph" w:styleId="af4">
    <w:name w:val="header"/>
    <w:basedOn w:val="a"/>
    <w:link w:val="af5"/>
    <w:uiPriority w:val="99"/>
    <w:rsid w:val="00B447BD"/>
    <w:pPr>
      <w:tabs>
        <w:tab w:val="center" w:pos="4677"/>
        <w:tab w:val="right" w:pos="9355"/>
      </w:tabs>
      <w:spacing w:after="200" w:line="276" w:lineRule="auto"/>
      <w:jc w:val="left"/>
    </w:pPr>
    <w:rPr>
      <w:rFonts w:ascii="Calibri" w:hAnsi="Calibri" w:cs="Calibri"/>
      <w:sz w:val="22"/>
      <w:szCs w:val="22"/>
      <w:lang w:val="ru-RU"/>
    </w:rPr>
  </w:style>
  <w:style w:type="character" w:customStyle="1" w:styleId="af5">
    <w:name w:val="Верхний колонтитул Знак"/>
    <w:basedOn w:val="a0"/>
    <w:link w:val="af4"/>
    <w:uiPriority w:val="99"/>
    <w:locked/>
    <w:rsid w:val="00B447BD"/>
    <w:rPr>
      <w:rFonts w:eastAsia="Times New Roman"/>
      <w:sz w:val="22"/>
      <w:szCs w:val="22"/>
    </w:rPr>
  </w:style>
  <w:style w:type="paragraph" w:customStyle="1" w:styleId="FR1">
    <w:name w:val="FR1"/>
    <w:uiPriority w:val="99"/>
    <w:rsid w:val="00DB2475"/>
    <w:pPr>
      <w:widowControl w:val="0"/>
      <w:autoSpaceDE w:val="0"/>
      <w:autoSpaceDN w:val="0"/>
      <w:spacing w:before="800"/>
      <w:ind w:left="3320"/>
    </w:pPr>
    <w:rPr>
      <w:rFonts w:ascii="Arial" w:eastAsia="Times New Roman" w:hAnsi="Arial" w:cs="Arial"/>
      <w:sz w:val="20"/>
      <w:szCs w:val="20"/>
      <w:lang w:val="uk-UA"/>
    </w:rPr>
  </w:style>
  <w:style w:type="paragraph" w:styleId="HTML">
    <w:name w:val="HTML Preformatted"/>
    <w:basedOn w:val="a"/>
    <w:link w:val="HTML0"/>
    <w:uiPriority w:val="99"/>
    <w:rsid w:val="00DB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color w:val="000000"/>
      <w:sz w:val="20"/>
      <w:szCs w:val="20"/>
      <w:lang w:val="ru-RU"/>
    </w:rPr>
  </w:style>
  <w:style w:type="character" w:customStyle="1" w:styleId="HTML0">
    <w:name w:val="Стандартный HTML Знак"/>
    <w:basedOn w:val="a0"/>
    <w:link w:val="HTML"/>
    <w:uiPriority w:val="99"/>
    <w:locked/>
    <w:rsid w:val="00DB2475"/>
    <w:rPr>
      <w:rFonts w:ascii="Arial Unicode MS" w:hAnsi="Arial Unicode MS" w:cs="Arial Unicode MS"/>
      <w:color w:val="000000"/>
    </w:rPr>
  </w:style>
  <w:style w:type="paragraph" w:customStyle="1" w:styleId="210">
    <w:name w:val="Основной текст с отступом 21"/>
    <w:basedOn w:val="a"/>
    <w:uiPriority w:val="99"/>
    <w:rsid w:val="00DB2475"/>
    <w:pPr>
      <w:widowControl w:val="0"/>
      <w:spacing w:line="220" w:lineRule="exact"/>
      <w:ind w:firstLine="709"/>
    </w:pPr>
    <w:rPr>
      <w:sz w:val="28"/>
      <w:szCs w:val="28"/>
    </w:rPr>
  </w:style>
  <w:style w:type="paragraph" w:customStyle="1" w:styleId="14">
    <w:name w:val="Знак Знак Знак Знак Знак Знак Знак1"/>
    <w:basedOn w:val="a"/>
    <w:uiPriority w:val="99"/>
    <w:rsid w:val="00A814BD"/>
    <w:pPr>
      <w:jc w:val="left"/>
    </w:pPr>
    <w:rPr>
      <w:rFonts w:ascii="Verdana" w:hAnsi="Verdana" w:cs="Verdana"/>
      <w:sz w:val="20"/>
      <w:szCs w:val="20"/>
      <w:lang w:val="en-US" w:eastAsia="en-US"/>
    </w:rPr>
  </w:style>
  <w:style w:type="paragraph" w:customStyle="1" w:styleId="text">
    <w:name w:val="#text"/>
    <w:basedOn w:val="a"/>
    <w:uiPriority w:val="99"/>
    <w:rsid w:val="00867936"/>
    <w:pPr>
      <w:widowControl w:val="0"/>
      <w:tabs>
        <w:tab w:val="left" w:pos="1134"/>
        <w:tab w:val="left" w:pos="4228"/>
      </w:tabs>
      <w:suppressAutoHyphens/>
      <w:ind w:firstLine="567"/>
    </w:pPr>
    <w:rPr>
      <w:sz w:val="28"/>
      <w:szCs w:val="28"/>
      <w:lang w:eastAsia="uk-UA"/>
    </w:rPr>
  </w:style>
  <w:style w:type="paragraph" w:styleId="af6">
    <w:name w:val="footer"/>
    <w:basedOn w:val="a"/>
    <w:link w:val="af7"/>
    <w:uiPriority w:val="99"/>
    <w:rsid w:val="00591124"/>
    <w:pPr>
      <w:tabs>
        <w:tab w:val="center" w:pos="4677"/>
        <w:tab w:val="right" w:pos="9355"/>
      </w:tabs>
    </w:pPr>
  </w:style>
  <w:style w:type="character" w:customStyle="1" w:styleId="af7">
    <w:name w:val="Нижний колонтитул Знак"/>
    <w:basedOn w:val="a0"/>
    <w:link w:val="af6"/>
    <w:uiPriority w:val="99"/>
    <w:locked/>
    <w:rsid w:val="00591124"/>
    <w:rPr>
      <w:rFonts w:ascii="Times New Roman" w:hAnsi="Times New Roman" w:cs="Times New Roman"/>
      <w:sz w:val="24"/>
      <w:szCs w:val="24"/>
      <w:lang w:val="uk-UA"/>
    </w:rPr>
  </w:style>
  <w:style w:type="paragraph" w:customStyle="1" w:styleId="15">
    <w:name w:val="заголовок 1"/>
    <w:basedOn w:val="a"/>
    <w:next w:val="a"/>
    <w:uiPriority w:val="99"/>
    <w:rsid w:val="00031103"/>
    <w:pPr>
      <w:keepNext/>
      <w:tabs>
        <w:tab w:val="left" w:pos="2240"/>
      </w:tabs>
      <w:jc w:val="left"/>
    </w:pPr>
  </w:style>
  <w:style w:type="paragraph" w:customStyle="1" w:styleId="af8">
    <w:name w:val="Òåêñò âûíîñêè"/>
    <w:basedOn w:val="a"/>
    <w:uiPriority w:val="99"/>
    <w:rsid w:val="00031103"/>
    <w:pPr>
      <w:widowControl w:val="0"/>
      <w:suppressAutoHyphens/>
      <w:autoSpaceDE w:val="0"/>
      <w:jc w:val="left"/>
    </w:pPr>
    <w:rPr>
      <w:rFonts w:ascii="Tahoma" w:hAnsi="Tahoma" w:cs="Tahoma"/>
      <w:sz w:val="16"/>
      <w:szCs w:val="16"/>
      <w:lang w:val="ru-RU"/>
    </w:rPr>
  </w:style>
  <w:style w:type="paragraph" w:customStyle="1" w:styleId="25">
    <w:name w:val="Знак Знак2 Знак Знак Знак Знак Знак Знак Знак 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customStyle="1" w:styleId="26">
    <w:name w:val="Основной текст с отступом.Подпись к рис.2"/>
    <w:uiPriority w:val="99"/>
    <w:rsid w:val="00031103"/>
    <w:pPr>
      <w:autoSpaceDE w:val="0"/>
      <w:autoSpaceDN w:val="0"/>
      <w:ind w:firstLine="709"/>
      <w:jc w:val="both"/>
    </w:pPr>
    <w:rPr>
      <w:rFonts w:ascii="Times New Roman" w:eastAsia="Times New Roman" w:hAnsi="Times New Roman"/>
      <w:kern w:val="28"/>
      <w:sz w:val="28"/>
      <w:szCs w:val="28"/>
      <w:lang w:val="uk-UA"/>
    </w:rPr>
  </w:style>
  <w:style w:type="paragraph" w:customStyle="1" w:styleId="Iauiue3">
    <w:name w:val="Iau?iue3"/>
    <w:uiPriority w:val="99"/>
    <w:rsid w:val="00031103"/>
    <w:pPr>
      <w:widowControl w:val="0"/>
      <w:autoSpaceDE w:val="0"/>
      <w:autoSpaceDN w:val="0"/>
      <w:jc w:val="both"/>
    </w:pPr>
    <w:rPr>
      <w:rFonts w:ascii="UkrainianKudriashov" w:eastAsia="Times New Roman" w:hAnsi="UkrainianKudriashov" w:cs="UkrainianKudriashov"/>
      <w:sz w:val="26"/>
      <w:szCs w:val="26"/>
    </w:rPr>
  </w:style>
  <w:style w:type="paragraph" w:customStyle="1" w:styleId="16">
    <w:name w:val="Знак Знак Знак Знак Знак1"/>
    <w:basedOn w:val="a"/>
    <w:uiPriority w:val="99"/>
    <w:rsid w:val="00031103"/>
    <w:pPr>
      <w:spacing w:after="160" w:line="240" w:lineRule="exact"/>
      <w:jc w:val="left"/>
    </w:pPr>
    <w:rPr>
      <w:sz w:val="20"/>
      <w:szCs w:val="20"/>
      <w:lang w:val="de-CH" w:eastAsia="de-CH"/>
    </w:rPr>
  </w:style>
  <w:style w:type="paragraph" w:customStyle="1" w:styleId="17">
    <w:name w:val="Обычный1"/>
    <w:uiPriority w:val="99"/>
    <w:rsid w:val="00031103"/>
    <w:pPr>
      <w:widowControl w:val="0"/>
      <w:spacing w:before="60" w:line="360" w:lineRule="auto"/>
      <w:ind w:firstLine="720"/>
    </w:pPr>
    <w:rPr>
      <w:rFonts w:ascii="Courier New" w:eastAsia="Times New Roman" w:hAnsi="Courier New" w:cs="Courier New"/>
      <w:sz w:val="24"/>
      <w:szCs w:val="24"/>
      <w:lang w:val="uk-UA"/>
    </w:rPr>
  </w:style>
  <w:style w:type="paragraph" w:customStyle="1" w:styleId="Style2">
    <w:name w:val="Style2"/>
    <w:basedOn w:val="a"/>
    <w:uiPriority w:val="99"/>
    <w:rsid w:val="00031103"/>
    <w:pPr>
      <w:widowControl w:val="0"/>
      <w:autoSpaceDE w:val="0"/>
      <w:autoSpaceDN w:val="0"/>
      <w:adjustRightInd w:val="0"/>
      <w:spacing w:line="328" w:lineRule="exact"/>
      <w:ind w:firstLine="725"/>
    </w:pPr>
    <w:rPr>
      <w:sz w:val="24"/>
      <w:szCs w:val="24"/>
      <w:lang w:val="ru-RU"/>
    </w:rPr>
  </w:style>
  <w:style w:type="paragraph" w:customStyle="1" w:styleId="af9">
    <w:name w:val="Содержимое таблицы"/>
    <w:basedOn w:val="a"/>
    <w:uiPriority w:val="99"/>
    <w:rsid w:val="00031103"/>
    <w:pPr>
      <w:widowControl w:val="0"/>
      <w:suppressLineNumbers/>
      <w:suppressAutoHyphens/>
      <w:jc w:val="left"/>
    </w:pPr>
    <w:rPr>
      <w:rFonts w:eastAsia="Calibri"/>
      <w:sz w:val="24"/>
      <w:szCs w:val="24"/>
      <w:lang w:val="ru-RU"/>
    </w:rPr>
  </w:style>
  <w:style w:type="paragraph" w:customStyle="1" w:styleId="18">
    <w:name w:val="1 Знак"/>
    <w:basedOn w:val="a"/>
    <w:uiPriority w:val="99"/>
    <w:rsid w:val="00031103"/>
    <w:pPr>
      <w:jc w:val="left"/>
    </w:pPr>
    <w:rPr>
      <w:rFonts w:ascii="Verdana" w:hAnsi="Verdana" w:cs="Verdana"/>
      <w:sz w:val="20"/>
      <w:szCs w:val="20"/>
      <w:lang w:val="en-US" w:eastAsia="en-US"/>
    </w:rPr>
  </w:style>
  <w:style w:type="paragraph" w:styleId="19">
    <w:name w:val="toc 1"/>
    <w:basedOn w:val="a"/>
    <w:next w:val="a"/>
    <w:autoRedefine/>
    <w:uiPriority w:val="99"/>
    <w:semiHidden/>
    <w:rsid w:val="009C5237"/>
    <w:pPr>
      <w:tabs>
        <w:tab w:val="right" w:leader="dot" w:pos="9629"/>
      </w:tabs>
      <w:spacing w:line="300" w:lineRule="exact"/>
      <w:jc w:val="left"/>
    </w:pPr>
    <w:rPr>
      <w:rFonts w:eastAsia="Calibri"/>
      <w:noProof/>
      <w:spacing w:val="-4"/>
      <w:sz w:val="28"/>
      <w:szCs w:val="28"/>
      <w:lang w:eastAsia="en-US"/>
    </w:rPr>
  </w:style>
  <w:style w:type="paragraph" w:styleId="27">
    <w:name w:val="toc 2"/>
    <w:basedOn w:val="a"/>
    <w:next w:val="a"/>
    <w:autoRedefine/>
    <w:uiPriority w:val="99"/>
    <w:semiHidden/>
    <w:rsid w:val="00BF67D3"/>
    <w:pPr>
      <w:widowControl w:val="0"/>
      <w:tabs>
        <w:tab w:val="right" w:leader="dot" w:pos="9628"/>
      </w:tabs>
      <w:jc w:val="left"/>
    </w:pPr>
    <w:rPr>
      <w:rFonts w:ascii="Calibri" w:eastAsia="Calibri" w:hAnsi="Calibri" w:cs="Calibri"/>
      <w:sz w:val="22"/>
      <w:szCs w:val="22"/>
      <w:lang w:eastAsia="en-US"/>
    </w:rPr>
  </w:style>
  <w:style w:type="paragraph" w:styleId="33">
    <w:name w:val="toc 3"/>
    <w:basedOn w:val="a"/>
    <w:next w:val="a"/>
    <w:autoRedefine/>
    <w:uiPriority w:val="99"/>
    <w:semiHidden/>
    <w:rsid w:val="00280A3D"/>
    <w:pPr>
      <w:tabs>
        <w:tab w:val="right" w:leader="dot" w:pos="9628"/>
      </w:tabs>
      <w:spacing w:line="300" w:lineRule="exact"/>
    </w:pPr>
    <w:rPr>
      <w:rFonts w:eastAsia="Calibri"/>
      <w:noProof/>
      <w:spacing w:val="-5"/>
      <w:sz w:val="28"/>
      <w:szCs w:val="28"/>
      <w:lang w:eastAsia="en-US"/>
    </w:rPr>
  </w:style>
  <w:style w:type="paragraph" w:styleId="afa">
    <w:name w:val="Title"/>
    <w:basedOn w:val="a"/>
    <w:link w:val="afb"/>
    <w:uiPriority w:val="99"/>
    <w:qFormat/>
    <w:rsid w:val="00031103"/>
    <w:pPr>
      <w:autoSpaceDE w:val="0"/>
      <w:autoSpaceDN w:val="0"/>
      <w:ind w:firstLine="340"/>
      <w:jc w:val="center"/>
    </w:pPr>
    <w:rPr>
      <w:rFonts w:ascii="Petersburg" w:hAnsi="Petersburg" w:cs="Petersburg"/>
      <w:b/>
      <w:bCs/>
      <w:i/>
      <w:iCs/>
      <w:sz w:val="28"/>
      <w:szCs w:val="28"/>
    </w:rPr>
  </w:style>
  <w:style w:type="character" w:customStyle="1" w:styleId="afb">
    <w:name w:val="Название Знак"/>
    <w:basedOn w:val="a0"/>
    <w:link w:val="afa"/>
    <w:uiPriority w:val="99"/>
    <w:locked/>
    <w:rsid w:val="00031103"/>
    <w:rPr>
      <w:rFonts w:ascii="Petersburg" w:hAnsi="Petersburg" w:cs="Petersburg"/>
      <w:b/>
      <w:bCs/>
      <w:i/>
      <w:iCs/>
      <w:sz w:val="28"/>
      <w:szCs w:val="28"/>
      <w:lang w:val="uk-UA"/>
    </w:rPr>
  </w:style>
  <w:style w:type="paragraph" w:customStyle="1" w:styleId="Default">
    <w:name w:val="Default"/>
    <w:uiPriority w:val="99"/>
    <w:rsid w:val="00031103"/>
    <w:pPr>
      <w:autoSpaceDE w:val="0"/>
      <w:autoSpaceDN w:val="0"/>
      <w:adjustRightInd w:val="0"/>
    </w:pPr>
    <w:rPr>
      <w:rFonts w:ascii="Arial" w:eastAsia="Times New Roman" w:hAnsi="Arial" w:cs="Arial"/>
      <w:color w:val="000000"/>
      <w:sz w:val="24"/>
      <w:szCs w:val="24"/>
    </w:rPr>
  </w:style>
  <w:style w:type="character" w:styleId="afc">
    <w:name w:val="page number"/>
    <w:basedOn w:val="a0"/>
    <w:uiPriority w:val="99"/>
    <w:rsid w:val="00031103"/>
  </w:style>
  <w:style w:type="paragraph" w:customStyle="1" w:styleId="afd">
    <w:name w:val="Знак Знак"/>
    <w:basedOn w:val="a"/>
    <w:uiPriority w:val="99"/>
    <w:rsid w:val="00031103"/>
    <w:pPr>
      <w:jc w:val="left"/>
    </w:pPr>
    <w:rPr>
      <w:rFonts w:ascii="Verdana" w:eastAsia="Batang"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customStyle="1" w:styleId="1a">
    <w:name w:val="Название1"/>
    <w:basedOn w:val="a"/>
    <w:uiPriority w:val="99"/>
    <w:rsid w:val="00031103"/>
    <w:pPr>
      <w:jc w:val="center"/>
    </w:pPr>
    <w:rPr>
      <w:b/>
      <w:bCs/>
      <w:sz w:val="28"/>
      <w:szCs w:val="28"/>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uiPriority w:val="99"/>
    <w:rsid w:val="00031103"/>
    <w:pPr>
      <w:keepNext/>
      <w:widowControl w:val="0"/>
      <w:tabs>
        <w:tab w:val="left" w:pos="567"/>
      </w:tabs>
      <w:ind w:firstLine="425"/>
    </w:pPr>
    <w:rPr>
      <w:sz w:val="28"/>
      <w:szCs w:val="28"/>
      <w:lang w:eastAsia="en-US"/>
    </w:rPr>
  </w:style>
  <w:style w:type="paragraph" w:customStyle="1" w:styleId="1b">
    <w:name w:val="Знак Знак Знак Знак Знак Знак Знак Знак Знак1 Знак"/>
    <w:basedOn w:val="a"/>
    <w:uiPriority w:val="99"/>
    <w:rsid w:val="00031103"/>
    <w:pPr>
      <w:jc w:val="left"/>
    </w:pPr>
    <w:rPr>
      <w:rFonts w:ascii="Verdana" w:hAnsi="Verdana" w:cs="Verdana"/>
      <w:sz w:val="20"/>
      <w:szCs w:val="20"/>
      <w:lang w:val="en-US" w:eastAsia="en-US"/>
    </w:rPr>
  </w:style>
  <w:style w:type="paragraph" w:customStyle="1" w:styleId="1c">
    <w:name w:val="Стиль1"/>
    <w:basedOn w:val="a"/>
    <w:uiPriority w:val="99"/>
    <w:rsid w:val="00031103"/>
    <w:pPr>
      <w:jc w:val="left"/>
    </w:pPr>
    <w:rPr>
      <w:rFonts w:ascii="Verdana" w:hAnsi="Verdana" w:cs="Verdana"/>
      <w:sz w:val="20"/>
      <w:szCs w:val="20"/>
      <w:lang w:val="en-US" w:eastAsia="en-US"/>
    </w:rPr>
  </w:style>
  <w:style w:type="paragraph" w:customStyle="1" w:styleId="1d">
    <w:name w:val="Знак Знак Знак Знак Знак Знак1 Знак Знак Знак Знак"/>
    <w:basedOn w:val="a"/>
    <w:uiPriority w:val="99"/>
    <w:rsid w:val="00031103"/>
    <w:pPr>
      <w:jc w:val="left"/>
    </w:pPr>
    <w:rPr>
      <w:rFonts w:ascii="Verdana" w:hAnsi="Verdana" w:cs="Verdana"/>
      <w:sz w:val="20"/>
      <w:szCs w:val="20"/>
      <w:lang w:val="en-US"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customStyle="1" w:styleId="afe">
    <w:name w:val="Обычный_Инф Знак Знак Знак"/>
    <w:basedOn w:val="a3"/>
    <w:uiPriority w:val="99"/>
    <w:rsid w:val="00031103"/>
    <w:pPr>
      <w:autoSpaceDE w:val="0"/>
      <w:autoSpaceDN w:val="0"/>
      <w:ind w:firstLine="708"/>
    </w:pPr>
    <w:rPr>
      <w:rFonts w:ascii="Times New Roman" w:hAnsi="Times New Roman" w:cs="Times New Roman"/>
      <w:color w:val="auto"/>
      <w:sz w:val="32"/>
      <w:szCs w:val="32"/>
    </w:rPr>
  </w:style>
  <w:style w:type="paragraph" w:styleId="aff">
    <w:name w:val="List Paragraph"/>
    <w:aliases w:val="List Paragraph (numbered (a)),WB Para,Dot pt,F5 List Paragraph,List Paragraph1,List Paragraph Char Char Char,Indicator Text,Numbered Para 1,Bullet 1,Bullet Points,List Paragraph2,MAIN CONTENT,Normal numbered,Issue Action POC,3,просто,2,E"/>
    <w:basedOn w:val="a"/>
    <w:link w:val="aff0"/>
    <w:uiPriority w:val="99"/>
    <w:qFormat/>
    <w:rsid w:val="00031103"/>
    <w:pPr>
      <w:spacing w:after="200" w:line="276" w:lineRule="auto"/>
      <w:ind w:left="720"/>
      <w:jc w:val="left"/>
    </w:pPr>
    <w:rPr>
      <w:rFonts w:ascii="Calibri" w:eastAsia="Calibri" w:hAnsi="Calibri" w:cs="Calibri"/>
      <w:sz w:val="22"/>
      <w:szCs w:val="22"/>
      <w:lang w:val="ru-RU" w:eastAsia="en-US"/>
    </w:rPr>
  </w:style>
  <w:style w:type="paragraph" w:styleId="aff1">
    <w:name w:val="Balloon Text"/>
    <w:basedOn w:val="a"/>
    <w:link w:val="aff2"/>
    <w:uiPriority w:val="99"/>
    <w:semiHidden/>
    <w:rsid w:val="00031103"/>
    <w:pPr>
      <w:jc w:val="left"/>
    </w:pPr>
    <w:rPr>
      <w:rFonts w:ascii="Tahoma" w:hAnsi="Tahoma" w:cs="Tahoma"/>
      <w:sz w:val="16"/>
      <w:szCs w:val="16"/>
    </w:rPr>
  </w:style>
  <w:style w:type="character" w:customStyle="1" w:styleId="aff2">
    <w:name w:val="Текст выноски Знак"/>
    <w:basedOn w:val="a0"/>
    <w:link w:val="aff1"/>
    <w:uiPriority w:val="99"/>
    <w:semiHidden/>
    <w:locked/>
    <w:rsid w:val="00031103"/>
    <w:rPr>
      <w:rFonts w:ascii="Tahoma" w:hAnsi="Tahoma" w:cs="Tahoma"/>
      <w:sz w:val="16"/>
      <w:szCs w:val="16"/>
      <w:lang w:val="uk-UA"/>
    </w:rPr>
  </w:style>
  <w:style w:type="paragraph" w:customStyle="1" w:styleId="1f">
    <w:name w:val="Знак Знак1 Знак"/>
    <w:basedOn w:val="a"/>
    <w:uiPriority w:val="99"/>
    <w:rsid w:val="00031103"/>
    <w:pPr>
      <w:jc w:val="left"/>
    </w:pPr>
    <w:rPr>
      <w:rFonts w:ascii="Verdana" w:eastAsia="Batang" w:hAnsi="Verdana" w:cs="Verdana"/>
      <w:sz w:val="20"/>
      <w:szCs w:val="20"/>
      <w:lang w:val="en-US" w:eastAsia="en-US"/>
    </w:rPr>
  </w:style>
  <w:style w:type="paragraph" w:customStyle="1" w:styleId="34">
    <w:name w:val="Знак3"/>
    <w:basedOn w:val="a"/>
    <w:uiPriority w:val="99"/>
    <w:rsid w:val="00031103"/>
    <w:pPr>
      <w:jc w:val="left"/>
    </w:pPr>
    <w:rPr>
      <w:rFonts w:ascii="Verdana" w:hAnsi="Verdana" w:cs="Verdana"/>
      <w:sz w:val="24"/>
      <w:szCs w:val="24"/>
      <w:lang w:val="en-US" w:eastAsia="en-US"/>
    </w:rPr>
  </w:style>
  <w:style w:type="paragraph" w:customStyle="1" w:styleId="msonormalcxspmiddle">
    <w:name w:val="msonormalcxspmiddle"/>
    <w:basedOn w:val="a"/>
    <w:uiPriority w:val="99"/>
    <w:rsid w:val="00031103"/>
    <w:pPr>
      <w:spacing w:before="100" w:beforeAutospacing="1" w:after="100" w:afterAutospacing="1"/>
      <w:jc w:val="left"/>
    </w:pPr>
    <w:rPr>
      <w:sz w:val="24"/>
      <w:szCs w:val="24"/>
      <w:lang w:val="ru-RU"/>
    </w:rPr>
  </w:style>
  <w:style w:type="paragraph" w:customStyle="1" w:styleId="aff3">
    <w:name w:val="Знак Знак Знак Знак Знак Знак Знак Знак Знак"/>
    <w:basedOn w:val="a"/>
    <w:uiPriority w:val="99"/>
    <w:rsid w:val="00031103"/>
    <w:pPr>
      <w:jc w:val="left"/>
    </w:pPr>
    <w:rPr>
      <w:rFonts w:ascii="Verdana" w:hAnsi="Verdana" w:cs="Verdana"/>
      <w:sz w:val="20"/>
      <w:szCs w:val="20"/>
      <w:lang w:val="en-US" w:eastAsia="en-US"/>
    </w:rPr>
  </w:style>
  <w:style w:type="paragraph" w:styleId="aff4">
    <w:name w:val="Document Map"/>
    <w:basedOn w:val="a"/>
    <w:link w:val="aff5"/>
    <w:uiPriority w:val="99"/>
    <w:semiHidden/>
    <w:rsid w:val="00031103"/>
    <w:pPr>
      <w:spacing w:after="200" w:line="276" w:lineRule="auto"/>
      <w:jc w:val="left"/>
    </w:pPr>
    <w:rPr>
      <w:rFonts w:ascii="Tahoma" w:eastAsia="Calibri" w:hAnsi="Tahoma" w:cs="Tahoma"/>
      <w:sz w:val="16"/>
      <w:szCs w:val="16"/>
      <w:lang w:val="ru-RU" w:eastAsia="en-US"/>
    </w:rPr>
  </w:style>
  <w:style w:type="character" w:customStyle="1" w:styleId="aff5">
    <w:name w:val="Схема документа Знак"/>
    <w:basedOn w:val="a0"/>
    <w:link w:val="aff4"/>
    <w:uiPriority w:val="99"/>
    <w:semiHidden/>
    <w:locked/>
    <w:rsid w:val="00031103"/>
    <w:rPr>
      <w:rFonts w:ascii="Tahoma" w:hAnsi="Tahoma" w:cs="Tahoma"/>
      <w:sz w:val="16"/>
      <w:szCs w:val="16"/>
      <w:lang w:eastAsia="en-US"/>
    </w:rPr>
  </w:style>
  <w:style w:type="paragraph" w:customStyle="1" w:styleId="1f0">
    <w:name w:val="Знак1"/>
    <w:basedOn w:val="a"/>
    <w:uiPriority w:val="99"/>
    <w:rsid w:val="00031103"/>
    <w:pPr>
      <w:jc w:val="left"/>
    </w:pPr>
    <w:rPr>
      <w:rFonts w:ascii="Bookshelf Symbol 7" w:hAnsi="Bookshelf Symbol 7" w:cs="Bookshelf Symbol 7"/>
      <w:sz w:val="20"/>
      <w:szCs w:val="20"/>
      <w:lang w:val="en-US" w:eastAsia="en-US"/>
    </w:rPr>
  </w:style>
  <w:style w:type="paragraph" w:customStyle="1" w:styleId="aff6">
    <w:name w:val="Знак Знак Знак Знак Знак Знак Знак Знак Знак Знак"/>
    <w:basedOn w:val="a"/>
    <w:uiPriority w:val="99"/>
    <w:rsid w:val="002A5E89"/>
    <w:pPr>
      <w:jc w:val="left"/>
    </w:pPr>
    <w:rPr>
      <w:rFonts w:ascii="Verdana" w:eastAsia="Batang" w:hAnsi="Verdana" w:cs="Verdana"/>
      <w:sz w:val="20"/>
      <w:szCs w:val="20"/>
      <w:lang w:val="en-US" w:eastAsia="en-US"/>
    </w:rPr>
  </w:style>
  <w:style w:type="paragraph" w:customStyle="1" w:styleId="110">
    <w:name w:val="Знак11"/>
    <w:basedOn w:val="a"/>
    <w:uiPriority w:val="99"/>
    <w:rsid w:val="00637DB5"/>
    <w:pPr>
      <w:jc w:val="left"/>
    </w:pPr>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w:basedOn w:val="a"/>
    <w:uiPriority w:val="99"/>
    <w:rsid w:val="0074312D"/>
    <w:pPr>
      <w:jc w:val="left"/>
    </w:pPr>
    <w:rPr>
      <w:rFonts w:ascii="Verdana" w:hAnsi="Verdana" w:cs="Verdana"/>
      <w:sz w:val="20"/>
      <w:szCs w:val="20"/>
      <w:lang w:val="en-US" w:eastAsia="en-US"/>
    </w:rPr>
  </w:style>
  <w:style w:type="paragraph" w:customStyle="1" w:styleId="tj">
    <w:name w:val="tj"/>
    <w:basedOn w:val="a"/>
    <w:uiPriority w:val="99"/>
    <w:rsid w:val="001B1307"/>
    <w:pPr>
      <w:spacing w:before="100" w:beforeAutospacing="1" w:after="100" w:afterAutospacing="1"/>
      <w:jc w:val="left"/>
    </w:pPr>
    <w:rPr>
      <w:sz w:val="24"/>
      <w:szCs w:val="24"/>
      <w:lang w:val="en-US" w:eastAsia="en-US"/>
    </w:rPr>
  </w:style>
  <w:style w:type="paragraph" w:customStyle="1" w:styleId="aff8">
    <w:name w:val="Знак Знак Знак"/>
    <w:basedOn w:val="a"/>
    <w:uiPriority w:val="99"/>
    <w:rsid w:val="00B72BC1"/>
    <w:pPr>
      <w:jc w:val="left"/>
    </w:pPr>
    <w:rPr>
      <w:rFonts w:ascii="Verdana" w:eastAsia="Batang" w:hAnsi="Verdana" w:cs="Verdana"/>
      <w:sz w:val="20"/>
      <w:szCs w:val="20"/>
      <w:lang w:val="en-US" w:eastAsia="en-US"/>
    </w:rPr>
  </w:style>
  <w:style w:type="paragraph" w:customStyle="1" w:styleId="28">
    <w:name w:val="Обычный2"/>
    <w:uiPriority w:val="99"/>
    <w:rsid w:val="00F2144C"/>
    <w:pPr>
      <w:widowControl w:val="0"/>
    </w:pPr>
    <w:rPr>
      <w:rFonts w:ascii="Peterburg" w:eastAsia="Times New Roman" w:hAnsi="Peterburg" w:cs="Peterburg"/>
      <w:sz w:val="20"/>
      <w:szCs w:val="20"/>
      <w:lang w:val="en-US"/>
    </w:rPr>
  </w:style>
  <w:style w:type="character" w:customStyle="1" w:styleId="rvts0">
    <w:name w:val="rvts0"/>
    <w:basedOn w:val="a0"/>
    <w:uiPriority w:val="99"/>
    <w:rsid w:val="00B9224E"/>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D15CFD"/>
    <w:pPr>
      <w:jc w:val="left"/>
    </w:pPr>
    <w:rPr>
      <w:rFonts w:ascii="Verdana" w:hAnsi="Verdana" w:cs="Verdana"/>
      <w:sz w:val="20"/>
      <w:szCs w:val="20"/>
      <w:lang w:val="en-US" w:eastAsia="en-US"/>
    </w:rPr>
  </w:style>
  <w:style w:type="character" w:customStyle="1" w:styleId="apple-converted-space">
    <w:name w:val="apple-converted-space"/>
    <w:uiPriority w:val="99"/>
    <w:rsid w:val="00E24B5E"/>
  </w:style>
  <w:style w:type="paragraph" w:customStyle="1" w:styleId="Standard">
    <w:name w:val="Standard"/>
    <w:uiPriority w:val="99"/>
    <w:rsid w:val="004D457A"/>
    <w:pPr>
      <w:widowControl w:val="0"/>
      <w:suppressAutoHyphens/>
    </w:pPr>
    <w:rPr>
      <w:rFonts w:ascii="Liberation Serif" w:eastAsia="SimSun" w:hAnsi="Liberation Serif" w:cs="Liberation Serif"/>
      <w:kern w:val="16"/>
      <w:sz w:val="24"/>
      <w:szCs w:val="24"/>
      <w:lang w:eastAsia="zh-CN"/>
    </w:rPr>
  </w:style>
  <w:style w:type="paragraph" w:customStyle="1" w:styleId="aff9">
    <w:name w:val="Знак Знак Знак Знак Знак Знак"/>
    <w:basedOn w:val="a"/>
    <w:uiPriority w:val="99"/>
    <w:rsid w:val="00A97C5C"/>
    <w:pPr>
      <w:jc w:val="left"/>
    </w:pPr>
    <w:rPr>
      <w:rFonts w:ascii="Bookshelf Symbol 7" w:hAnsi="Bookshelf Symbol 7" w:cs="Bookshelf Symbol 7"/>
      <w:sz w:val="20"/>
      <w:szCs w:val="20"/>
      <w:lang w:val="en-US" w:eastAsia="en-US"/>
    </w:rPr>
  </w:style>
  <w:style w:type="character" w:customStyle="1" w:styleId="rvts6">
    <w:name w:val="rvts6"/>
    <w:basedOn w:val="a0"/>
    <w:uiPriority w:val="99"/>
    <w:rsid w:val="006D105B"/>
  </w:style>
  <w:style w:type="character" w:styleId="affa">
    <w:name w:val="Strong"/>
    <w:basedOn w:val="a0"/>
    <w:uiPriority w:val="99"/>
    <w:qFormat/>
    <w:rsid w:val="00EE5E4E"/>
    <w:rPr>
      <w:b/>
      <w:bCs/>
    </w:rPr>
  </w:style>
  <w:style w:type="character" w:customStyle="1" w:styleId="FontStyle38">
    <w:name w:val="Font Style38"/>
    <w:uiPriority w:val="99"/>
    <w:rsid w:val="0033623D"/>
    <w:rPr>
      <w:rFonts w:ascii="Times New Roman" w:hAnsi="Times New Roman" w:cs="Times New Roman"/>
      <w:b/>
      <w:bCs/>
      <w:sz w:val="22"/>
      <w:szCs w:val="22"/>
    </w:rPr>
  </w:style>
  <w:style w:type="character" w:customStyle="1" w:styleId="ff1">
    <w:name w:val="ff1"/>
    <w:uiPriority w:val="99"/>
    <w:rsid w:val="008409E5"/>
  </w:style>
  <w:style w:type="character" w:customStyle="1" w:styleId="1f1">
    <w:name w:val="Знак Знак1"/>
    <w:uiPriority w:val="99"/>
    <w:rsid w:val="006A6C19"/>
    <w:rPr>
      <w:rFonts w:ascii="Courier New" w:hAnsi="Courier New" w:cs="Courier New"/>
      <w:lang w:val="ru-RU" w:eastAsia="ru-RU"/>
    </w:rPr>
  </w:style>
  <w:style w:type="paragraph" w:customStyle="1" w:styleId="41">
    <w:name w:val="Знак4"/>
    <w:basedOn w:val="a"/>
    <w:uiPriority w:val="99"/>
    <w:rsid w:val="00174DA4"/>
    <w:pPr>
      <w:spacing w:after="200"/>
      <w:jc w:val="left"/>
    </w:pPr>
    <w:rPr>
      <w:rFonts w:ascii="Arial" w:hAnsi="Arial" w:cs="Arial"/>
      <w:sz w:val="22"/>
      <w:szCs w:val="22"/>
      <w:lang w:val="en-US" w:eastAsia="en-US"/>
    </w:rPr>
  </w:style>
  <w:style w:type="paragraph" w:customStyle="1" w:styleId="111">
    <w:name w:val="Знак Знак Знак Знак Знак Знак1 Знак Знак Знак Знак Знак Знак1 Знак1"/>
    <w:basedOn w:val="a"/>
    <w:uiPriority w:val="99"/>
    <w:rsid w:val="00174DA4"/>
    <w:pPr>
      <w:jc w:val="left"/>
    </w:pPr>
    <w:rPr>
      <w:rFonts w:ascii="Verdana" w:hAnsi="Verdana" w:cs="Verdana"/>
      <w:sz w:val="20"/>
      <w:szCs w:val="20"/>
      <w:lang w:val="en-US" w:eastAsia="en-US"/>
    </w:rPr>
  </w:style>
  <w:style w:type="paragraph" w:customStyle="1" w:styleId="29">
    <w:name w:val="Знак Знак Знак Знак Знак Знак Знак2"/>
    <w:basedOn w:val="a"/>
    <w:uiPriority w:val="99"/>
    <w:rsid w:val="00174DA4"/>
    <w:pPr>
      <w:jc w:val="left"/>
    </w:pPr>
    <w:rPr>
      <w:rFonts w:ascii="Verdana" w:hAnsi="Verdana" w:cs="Verdana"/>
      <w:sz w:val="20"/>
      <w:szCs w:val="20"/>
      <w:lang w:val="en-US" w:eastAsia="en-US"/>
    </w:rPr>
  </w:style>
  <w:style w:type="paragraph" w:customStyle="1" w:styleId="2a">
    <w:name w:val="Знак Знак Знак Знак Знак2"/>
    <w:basedOn w:val="a"/>
    <w:uiPriority w:val="99"/>
    <w:rsid w:val="00174DA4"/>
    <w:pPr>
      <w:jc w:val="left"/>
    </w:pPr>
    <w:rPr>
      <w:rFonts w:ascii="Verdana" w:hAnsi="Verdana" w:cs="Verdana"/>
      <w:color w:val="000000"/>
      <w:sz w:val="20"/>
      <w:szCs w:val="20"/>
      <w:lang w:val="en-US" w:eastAsia="en-US"/>
    </w:rPr>
  </w:style>
  <w:style w:type="paragraph" w:customStyle="1" w:styleId="112">
    <w:name w:val="Знак Знак Знак Знак Знак Знак Знак Знак Знак1 Знак Знак Знак Знак Знак Знак Знак Знак Знак Знак1"/>
    <w:basedOn w:val="a"/>
    <w:uiPriority w:val="99"/>
    <w:rsid w:val="00174DA4"/>
    <w:pPr>
      <w:jc w:val="left"/>
    </w:pPr>
    <w:rPr>
      <w:rFonts w:ascii="Verdana" w:hAnsi="Verdana" w:cs="Verdana"/>
      <w:sz w:val="20"/>
      <w:szCs w:val="20"/>
      <w:lang w:val="en-US" w:eastAsia="en-US"/>
    </w:rPr>
  </w:style>
  <w:style w:type="paragraph" w:customStyle="1" w:styleId="220">
    <w:name w:val="Основной текст с отступом 22"/>
    <w:basedOn w:val="a"/>
    <w:uiPriority w:val="99"/>
    <w:rsid w:val="00174DA4"/>
    <w:pPr>
      <w:widowControl w:val="0"/>
      <w:spacing w:line="220" w:lineRule="exact"/>
      <w:ind w:firstLine="709"/>
    </w:pPr>
    <w:rPr>
      <w:sz w:val="28"/>
      <w:szCs w:val="28"/>
    </w:rPr>
  </w:style>
  <w:style w:type="character" w:styleId="affb">
    <w:name w:val="Emphasis"/>
    <w:basedOn w:val="a0"/>
    <w:uiPriority w:val="99"/>
    <w:qFormat/>
    <w:rsid w:val="00174DA4"/>
    <w:rPr>
      <w:i/>
      <w:iCs/>
    </w:rPr>
  </w:style>
  <w:style w:type="paragraph" w:customStyle="1" w:styleId="affc">
    <w:name w:val="Знак Знак Знак Знак"/>
    <w:basedOn w:val="a"/>
    <w:uiPriority w:val="99"/>
    <w:rsid w:val="00174DA4"/>
    <w:pPr>
      <w:jc w:val="left"/>
    </w:pPr>
    <w:rPr>
      <w:rFonts w:ascii="Verdana" w:hAnsi="Verdana" w:cs="Verdana"/>
      <w:sz w:val="20"/>
      <w:szCs w:val="20"/>
      <w:lang w:val="en-US" w:eastAsia="en-US"/>
    </w:rPr>
  </w:style>
  <w:style w:type="character" w:customStyle="1" w:styleId="FontStyle12">
    <w:name w:val="Font Style12"/>
    <w:uiPriority w:val="99"/>
    <w:rsid w:val="00174DA4"/>
    <w:rPr>
      <w:rFonts w:ascii="Times New Roman" w:hAnsi="Times New Roman" w:cs="Times New Roman"/>
      <w:sz w:val="24"/>
      <w:szCs w:val="24"/>
    </w:rPr>
  </w:style>
  <w:style w:type="character" w:customStyle="1" w:styleId="2b">
    <w:name w:val="Знак Знак2"/>
    <w:uiPriority w:val="99"/>
    <w:rsid w:val="00174DA4"/>
    <w:rPr>
      <w:rFonts w:ascii="Antiqua" w:hAnsi="Antiqua" w:cs="Antiqua"/>
      <w:b/>
      <w:bCs/>
      <w:i/>
      <w:iCs/>
      <w:sz w:val="26"/>
      <w:szCs w:val="26"/>
      <w:lang w:val="uk-UA"/>
    </w:rPr>
  </w:style>
  <w:style w:type="paragraph" w:customStyle="1" w:styleId="35">
    <w:name w:val="Обычный3"/>
    <w:uiPriority w:val="99"/>
    <w:rsid w:val="00174DA4"/>
    <w:pPr>
      <w:widowControl w:val="0"/>
    </w:pPr>
    <w:rPr>
      <w:rFonts w:ascii="Peterburg" w:eastAsia="Times New Roman" w:hAnsi="Peterburg" w:cs="Peterburg"/>
      <w:sz w:val="20"/>
      <w:szCs w:val="20"/>
      <w:lang w:val="en-US"/>
    </w:rPr>
  </w:style>
  <w:style w:type="paragraph" w:customStyle="1" w:styleId="1f2">
    <w:name w:val="1"/>
    <w:basedOn w:val="a"/>
    <w:uiPriority w:val="99"/>
    <w:rsid w:val="00174DA4"/>
    <w:pPr>
      <w:jc w:val="left"/>
    </w:pPr>
    <w:rPr>
      <w:rFonts w:ascii="Verdana" w:hAnsi="Verdana" w:cs="Verdana"/>
      <w:sz w:val="20"/>
      <w:szCs w:val="20"/>
      <w:lang w:val="en-US" w:eastAsia="en-US"/>
    </w:rPr>
  </w:style>
  <w:style w:type="paragraph" w:customStyle="1" w:styleId="1f3">
    <w:name w:val="Абзац списка1"/>
    <w:basedOn w:val="a"/>
    <w:uiPriority w:val="99"/>
    <w:rsid w:val="00174DA4"/>
    <w:pPr>
      <w:ind w:left="720"/>
      <w:jc w:val="left"/>
    </w:pPr>
    <w:rPr>
      <w:sz w:val="28"/>
      <w:szCs w:val="28"/>
      <w:lang w:eastAsia="uk-UA"/>
    </w:rPr>
  </w:style>
  <w:style w:type="character" w:customStyle="1" w:styleId="newstext1">
    <w:name w:val="news_text1"/>
    <w:uiPriority w:val="99"/>
    <w:rsid w:val="00174DA4"/>
    <w:rPr>
      <w:rFonts w:ascii="Arial" w:hAnsi="Arial" w:cs="Arial"/>
      <w:color w:val="auto"/>
      <w:sz w:val="24"/>
      <w:szCs w:val="24"/>
    </w:rPr>
  </w:style>
  <w:style w:type="character" w:customStyle="1" w:styleId="rvts19">
    <w:name w:val="rvts19"/>
    <w:uiPriority w:val="99"/>
    <w:rsid w:val="00174DA4"/>
  </w:style>
  <w:style w:type="paragraph" w:customStyle="1" w:styleId="Style1">
    <w:name w:val="Style1"/>
    <w:basedOn w:val="a"/>
    <w:uiPriority w:val="99"/>
    <w:rsid w:val="00174DA4"/>
    <w:pPr>
      <w:widowControl w:val="0"/>
      <w:autoSpaceDE w:val="0"/>
      <w:autoSpaceDN w:val="0"/>
      <w:adjustRightInd w:val="0"/>
      <w:spacing w:line="348" w:lineRule="exact"/>
      <w:ind w:hanging="293"/>
      <w:jc w:val="left"/>
    </w:pPr>
    <w:rPr>
      <w:sz w:val="24"/>
      <w:szCs w:val="24"/>
      <w:lang w:val="ru-RU"/>
    </w:rPr>
  </w:style>
  <w:style w:type="paragraph" w:customStyle="1" w:styleId="1f4">
    <w:name w:val="Без интервала1"/>
    <w:uiPriority w:val="99"/>
    <w:rsid w:val="00174DA4"/>
    <w:rPr>
      <w:rFonts w:eastAsia="Times New Roman" w:cs="Calibri"/>
      <w:lang w:val="uk-UA" w:eastAsia="en-US"/>
    </w:rPr>
  </w:style>
  <w:style w:type="character" w:customStyle="1" w:styleId="affd">
    <w:name w:val="Основной текст_"/>
    <w:uiPriority w:val="99"/>
    <w:rsid w:val="00174DA4"/>
    <w:rPr>
      <w:rFonts w:ascii="Times New Roman" w:hAnsi="Times New Roman" w:cs="Times New Roman"/>
      <w:sz w:val="26"/>
      <w:szCs w:val="26"/>
      <w:u w:val="none"/>
    </w:rPr>
  </w:style>
  <w:style w:type="paragraph" w:customStyle="1" w:styleId="113">
    <w:name w:val="Абзац списка11"/>
    <w:basedOn w:val="a"/>
    <w:uiPriority w:val="99"/>
    <w:rsid w:val="00174DA4"/>
    <w:pPr>
      <w:spacing w:after="200" w:line="276" w:lineRule="auto"/>
      <w:ind w:left="720"/>
      <w:jc w:val="left"/>
    </w:pPr>
    <w:rPr>
      <w:rFonts w:ascii="Calibri" w:hAnsi="Calibri" w:cs="Calibri"/>
      <w:sz w:val="22"/>
      <w:szCs w:val="22"/>
      <w:lang w:val="ru-RU" w:eastAsia="en-US"/>
    </w:rPr>
  </w:style>
  <w:style w:type="character" w:customStyle="1" w:styleId="120">
    <w:name w:val="Основной текст (12)_"/>
    <w:link w:val="121"/>
    <w:uiPriority w:val="99"/>
    <w:locked/>
    <w:rsid w:val="00174DA4"/>
    <w:rPr>
      <w:b/>
      <w:bCs/>
      <w:sz w:val="27"/>
      <w:szCs w:val="27"/>
      <w:shd w:val="clear" w:color="auto" w:fill="FFFFFF"/>
    </w:rPr>
  </w:style>
  <w:style w:type="paragraph" w:customStyle="1" w:styleId="121">
    <w:name w:val="Основной текст (12)"/>
    <w:basedOn w:val="a"/>
    <w:link w:val="120"/>
    <w:uiPriority w:val="99"/>
    <w:rsid w:val="00174DA4"/>
    <w:pPr>
      <w:widowControl w:val="0"/>
      <w:shd w:val="clear" w:color="auto" w:fill="FFFFFF"/>
      <w:spacing w:line="284" w:lineRule="exact"/>
      <w:jc w:val="left"/>
    </w:pPr>
    <w:rPr>
      <w:rFonts w:ascii="Calibri" w:eastAsia="Calibri" w:hAnsi="Calibri" w:cs="Calibri"/>
      <w:b/>
      <w:bCs/>
      <w:sz w:val="27"/>
      <w:szCs w:val="27"/>
      <w:lang w:val="ru-RU"/>
    </w:rPr>
  </w:style>
  <w:style w:type="character" w:customStyle="1" w:styleId="FontStyle19">
    <w:name w:val="Font Style19"/>
    <w:uiPriority w:val="99"/>
    <w:rsid w:val="00174DA4"/>
    <w:rPr>
      <w:rFonts w:ascii="Times New Roman" w:hAnsi="Times New Roman" w:cs="Times New Roman"/>
      <w:b/>
      <w:bCs/>
      <w:sz w:val="20"/>
      <w:szCs w:val="20"/>
    </w:rPr>
  </w:style>
  <w:style w:type="character" w:customStyle="1" w:styleId="rvts23">
    <w:name w:val="rvts23"/>
    <w:uiPriority w:val="99"/>
    <w:rsid w:val="00174DA4"/>
  </w:style>
  <w:style w:type="paragraph" w:customStyle="1" w:styleId="rvps2">
    <w:name w:val="rvps2"/>
    <w:basedOn w:val="a"/>
    <w:uiPriority w:val="99"/>
    <w:rsid w:val="00174DA4"/>
    <w:pPr>
      <w:spacing w:before="100" w:beforeAutospacing="1" w:after="100" w:afterAutospacing="1"/>
      <w:jc w:val="left"/>
    </w:pPr>
    <w:rPr>
      <w:sz w:val="24"/>
      <w:szCs w:val="24"/>
      <w:lang w:val="ru-RU"/>
    </w:rPr>
  </w:style>
  <w:style w:type="character" w:customStyle="1" w:styleId="2c">
    <w:name w:val="Основной текст (2)_"/>
    <w:link w:val="2d"/>
    <w:uiPriority w:val="99"/>
    <w:locked/>
    <w:rsid w:val="00EB7DF4"/>
    <w:rPr>
      <w:sz w:val="28"/>
      <w:szCs w:val="28"/>
      <w:shd w:val="clear" w:color="auto" w:fill="FFFFFF"/>
    </w:rPr>
  </w:style>
  <w:style w:type="paragraph" w:customStyle="1" w:styleId="2d">
    <w:name w:val="Основной текст (2)"/>
    <w:basedOn w:val="a"/>
    <w:link w:val="2c"/>
    <w:uiPriority w:val="99"/>
    <w:rsid w:val="00EB7DF4"/>
    <w:pPr>
      <w:widowControl w:val="0"/>
      <w:shd w:val="clear" w:color="auto" w:fill="FFFFFF"/>
      <w:spacing w:line="322" w:lineRule="exact"/>
      <w:ind w:hanging="400"/>
      <w:jc w:val="left"/>
    </w:pPr>
    <w:rPr>
      <w:rFonts w:ascii="Calibri" w:eastAsia="Calibri" w:hAnsi="Calibri" w:cs="Calibri"/>
      <w:sz w:val="28"/>
      <w:szCs w:val="28"/>
      <w:lang w:val="ru-RU"/>
    </w:rPr>
  </w:style>
  <w:style w:type="character" w:styleId="affe">
    <w:name w:val="FollowedHyperlink"/>
    <w:basedOn w:val="a0"/>
    <w:uiPriority w:val="99"/>
    <w:semiHidden/>
    <w:rsid w:val="00834A0B"/>
    <w:rPr>
      <w:color w:val="800080"/>
      <w:u w:val="single"/>
    </w:rPr>
  </w:style>
  <w:style w:type="paragraph" w:customStyle="1" w:styleId="xl71">
    <w:name w:val="xl71"/>
    <w:basedOn w:val="a"/>
    <w:uiPriority w:val="99"/>
    <w:rsid w:val="00834A0B"/>
    <w:pPr>
      <w:spacing w:before="100" w:beforeAutospacing="1" w:after="100" w:afterAutospacing="1"/>
      <w:jc w:val="center"/>
    </w:pPr>
    <w:rPr>
      <w:b/>
      <w:bCs/>
      <w:sz w:val="20"/>
      <w:szCs w:val="20"/>
      <w:lang w:val="ru-RU"/>
    </w:rPr>
  </w:style>
  <w:style w:type="paragraph" w:customStyle="1" w:styleId="xl72">
    <w:name w:val="xl72"/>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73">
    <w:name w:val="xl73"/>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74">
    <w:name w:val="xl74"/>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ru-RU"/>
    </w:rPr>
  </w:style>
  <w:style w:type="paragraph" w:customStyle="1" w:styleId="xl75">
    <w:name w:val="xl75"/>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76">
    <w:name w:val="xl76"/>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ru-RU"/>
    </w:rPr>
  </w:style>
  <w:style w:type="paragraph" w:customStyle="1" w:styleId="xl77">
    <w:name w:val="xl77"/>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ru-RU"/>
    </w:rPr>
  </w:style>
  <w:style w:type="paragraph" w:customStyle="1" w:styleId="xl78">
    <w:name w:val="xl78"/>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val="ru-RU"/>
    </w:rPr>
  </w:style>
  <w:style w:type="paragraph" w:customStyle="1" w:styleId="xl79">
    <w:name w:val="xl79"/>
    <w:basedOn w:val="a"/>
    <w:uiPriority w:val="99"/>
    <w:rsid w:val="00834A0B"/>
    <w:pPr>
      <w:shd w:val="clear" w:color="000000" w:fill="FFFFFF"/>
      <w:spacing w:before="100" w:beforeAutospacing="1" w:after="100" w:afterAutospacing="1"/>
      <w:jc w:val="left"/>
    </w:pPr>
    <w:rPr>
      <w:sz w:val="24"/>
      <w:szCs w:val="24"/>
      <w:lang w:val="ru-RU"/>
    </w:rPr>
  </w:style>
  <w:style w:type="paragraph" w:customStyle="1" w:styleId="xl80">
    <w:name w:val="xl80"/>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val="ru-RU"/>
    </w:rPr>
  </w:style>
  <w:style w:type="paragraph" w:customStyle="1" w:styleId="xl81">
    <w:name w:val="xl81"/>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rPr>
  </w:style>
  <w:style w:type="paragraph" w:customStyle="1" w:styleId="xl82">
    <w:name w:val="xl82"/>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83">
    <w:name w:val="xl83"/>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val="ru-RU"/>
    </w:rPr>
  </w:style>
  <w:style w:type="paragraph" w:customStyle="1" w:styleId="xl84">
    <w:name w:val="xl84"/>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rPr>
  </w:style>
  <w:style w:type="paragraph" w:customStyle="1" w:styleId="xl85">
    <w:name w:val="xl85"/>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val="ru-RU"/>
    </w:rPr>
  </w:style>
  <w:style w:type="paragraph" w:customStyle="1" w:styleId="xl86">
    <w:name w:val="xl86"/>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val="ru-RU"/>
    </w:rPr>
  </w:style>
  <w:style w:type="paragraph" w:customStyle="1" w:styleId="xl87">
    <w:name w:val="xl87"/>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val="ru-RU"/>
    </w:rPr>
  </w:style>
  <w:style w:type="paragraph" w:customStyle="1" w:styleId="xl88">
    <w:name w:val="xl88"/>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val="ru-RU"/>
    </w:rPr>
  </w:style>
  <w:style w:type="paragraph" w:customStyle="1" w:styleId="xl89">
    <w:name w:val="xl89"/>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ru-RU"/>
    </w:rPr>
  </w:style>
  <w:style w:type="paragraph" w:customStyle="1" w:styleId="xl90">
    <w:name w:val="xl90"/>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val="ru-RU"/>
    </w:rPr>
  </w:style>
  <w:style w:type="paragraph" w:customStyle="1" w:styleId="xl91">
    <w:name w:val="xl91"/>
    <w:basedOn w:val="a"/>
    <w:uiPriority w:val="99"/>
    <w:rsid w:val="0083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ru-RU"/>
    </w:rPr>
  </w:style>
  <w:style w:type="paragraph" w:customStyle="1" w:styleId="xl92">
    <w:name w:val="xl92"/>
    <w:basedOn w:val="a"/>
    <w:uiPriority w:val="99"/>
    <w:rsid w:val="00834A0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93">
    <w:name w:val="xl93"/>
    <w:basedOn w:val="a"/>
    <w:uiPriority w:val="99"/>
    <w:rsid w:val="00834A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4">
    <w:name w:val="xl94"/>
    <w:basedOn w:val="a"/>
    <w:uiPriority w:val="99"/>
    <w:rsid w:val="00834A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5">
    <w:name w:val="xl95"/>
    <w:basedOn w:val="a"/>
    <w:uiPriority w:val="99"/>
    <w:rsid w:val="00834A0B"/>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6">
    <w:name w:val="xl96"/>
    <w:basedOn w:val="a"/>
    <w:uiPriority w:val="99"/>
    <w:rsid w:val="00834A0B"/>
    <w:pPr>
      <w:pBdr>
        <w:top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7">
    <w:name w:val="xl97"/>
    <w:basedOn w:val="a"/>
    <w:uiPriority w:val="99"/>
    <w:rsid w:val="00834A0B"/>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8">
    <w:name w:val="xl98"/>
    <w:basedOn w:val="a"/>
    <w:uiPriority w:val="99"/>
    <w:rsid w:val="00834A0B"/>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99">
    <w:name w:val="xl99"/>
    <w:basedOn w:val="a"/>
    <w:uiPriority w:val="99"/>
    <w:rsid w:val="00834A0B"/>
    <w:pPr>
      <w:pBdr>
        <w:bottom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100">
    <w:name w:val="xl100"/>
    <w:basedOn w:val="a"/>
    <w:uiPriority w:val="99"/>
    <w:rsid w:val="00834A0B"/>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paragraph" w:customStyle="1" w:styleId="xl101">
    <w:name w:val="xl101"/>
    <w:basedOn w:val="a"/>
    <w:uiPriority w:val="99"/>
    <w:rsid w:val="00834A0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val="ru-RU"/>
    </w:rPr>
  </w:style>
  <w:style w:type="character" w:customStyle="1" w:styleId="afff">
    <w:name w:val="Основний текст_"/>
    <w:uiPriority w:val="99"/>
    <w:rsid w:val="001730CA"/>
    <w:rPr>
      <w:sz w:val="23"/>
      <w:szCs w:val="23"/>
      <w:shd w:val="clear" w:color="auto" w:fill="FFFFFF"/>
    </w:rPr>
  </w:style>
  <w:style w:type="paragraph" w:customStyle="1" w:styleId="docdata">
    <w:name w:val="docdata"/>
    <w:aliases w:val="docy,v5,1909,baiaagaaboqcaaadegmaaawiawaaaaaaaaaaaaaaaaaaaaaaaaaaaaaaaaaaaaaaaaaaaaaaaaaaaaaaaaaaaaaaaaaaaaaaaaaaaaaaaaaaaaaaaaaaaaaaaaaaaaaaaaaaaaaaaaaaaaaaaaaaaaaaaaaaaaaaaaaaaaaaaaaaaaaaaaaaaaaaaaaaaaaaaaaaaaaaaaaaaaaaaaaaaaaaaaaaaaaaaaaaaaa"/>
    <w:basedOn w:val="a"/>
    <w:uiPriority w:val="99"/>
    <w:rsid w:val="00B17CAA"/>
    <w:pPr>
      <w:spacing w:before="100" w:beforeAutospacing="1" w:after="100" w:afterAutospacing="1"/>
      <w:jc w:val="left"/>
    </w:pPr>
    <w:rPr>
      <w:rFonts w:eastAsia="Calibri"/>
      <w:sz w:val="24"/>
      <w:szCs w:val="24"/>
      <w:lang w:val="ru-RU"/>
    </w:rPr>
  </w:style>
  <w:style w:type="character" w:customStyle="1" w:styleId="aff0">
    <w:name w:val="Абзац списка Знак"/>
    <w:aliases w:val="List Paragraph (numbered (a)) Знак,WB Para Знак,Dot pt Знак,F5 List Paragraph Знак,List Paragraph1 Знак,List Paragraph Char Char Char Знак,Indicator Text Знак,Numbered Para 1 Знак,Bullet 1 Знак,Bullet Points Знак,List Paragraph2 Знак"/>
    <w:link w:val="aff"/>
    <w:uiPriority w:val="99"/>
    <w:locked/>
    <w:rsid w:val="00E97159"/>
    <w:rPr>
      <w:sz w:val="22"/>
      <w:szCs w:val="22"/>
      <w:lang w:eastAsia="en-US"/>
    </w:rPr>
  </w:style>
  <w:style w:type="paragraph" w:customStyle="1" w:styleId="rvps6">
    <w:name w:val="rvps6"/>
    <w:basedOn w:val="a"/>
    <w:uiPriority w:val="99"/>
    <w:rsid w:val="006A0729"/>
    <w:pPr>
      <w:spacing w:before="100" w:beforeAutospacing="1" w:after="100" w:afterAutospacing="1"/>
      <w:jc w:val="left"/>
    </w:pPr>
    <w:rPr>
      <w:sz w:val="24"/>
      <w:szCs w:val="24"/>
      <w:lang w:val="ru-RU"/>
    </w:rPr>
  </w:style>
  <w:style w:type="character" w:customStyle="1" w:styleId="rvts44">
    <w:name w:val="rvts44"/>
    <w:basedOn w:val="a0"/>
    <w:uiPriority w:val="99"/>
    <w:rsid w:val="00802EA6"/>
  </w:style>
  <w:style w:type="character" w:customStyle="1" w:styleId="1902">
    <w:name w:val="1902"/>
    <w:aliases w:val="baiaagaaboqcaaadqwmaaavrawaaaaaaaaaaaaaaaaaaaaaaaaaaaaaaaaaaaaaaaaaaaaaaaaaaaaaaaaaaaaaaaaaaaaaaaaaaaaaaaaaaaaaaaaaaaaaaaaaaaaaaaaaaaaaaaaaaaaaaaaaaaaaaaaaaaaaaaaaaaaaaaaaaaaaaaaaaaaaaaaaaaaaaaaaaaaaaaaaaaaaaaaaaaaaaaaaaaaaaaaaaaaaa"/>
    <w:uiPriority w:val="99"/>
    <w:rsid w:val="00EC6E8E"/>
  </w:style>
  <w:style w:type="paragraph" w:customStyle="1" w:styleId="6">
    <w:name w:val="Знак Знак6 Знак Знак"/>
    <w:basedOn w:val="a"/>
    <w:uiPriority w:val="99"/>
    <w:rsid w:val="005946B6"/>
    <w:pPr>
      <w:jc w:val="left"/>
    </w:pPr>
    <w:rPr>
      <w:rFonts w:ascii="Verdana" w:eastAsia="Calibri" w:hAnsi="Verdana" w:cs="Verdana"/>
      <w:sz w:val="20"/>
      <w:szCs w:val="20"/>
      <w:lang w:val="en-US" w:eastAsia="en-US"/>
    </w:rPr>
  </w:style>
  <w:style w:type="paragraph" w:customStyle="1" w:styleId="afff0">
    <w:name w:val="Без інтервалів"/>
    <w:uiPriority w:val="99"/>
    <w:rsid w:val="00347762"/>
    <w:pPr>
      <w:suppressAutoHyphens/>
    </w:pPr>
    <w:rPr>
      <w:rFonts w:ascii="Times New Roman" w:hAnsi="Times New Roman"/>
      <w:sz w:val="20"/>
      <w:szCs w:val="20"/>
      <w:lang w:eastAsia="ar-SA"/>
    </w:rPr>
  </w:style>
  <w:style w:type="paragraph" w:customStyle="1" w:styleId="afff1">
    <w:name w:val="Абзац списку"/>
    <w:basedOn w:val="a"/>
    <w:uiPriority w:val="99"/>
    <w:rsid w:val="00347762"/>
    <w:pPr>
      <w:ind w:left="720"/>
      <w:jc w:val="left"/>
    </w:pPr>
    <w:rPr>
      <w:rFonts w:eastAsia="SimSun"/>
      <w:sz w:val="24"/>
      <w:szCs w:val="24"/>
      <w:lang w:val="ru-RU" w:eastAsia="zh-CN"/>
    </w:rPr>
  </w:style>
  <w:style w:type="paragraph" w:customStyle="1" w:styleId="2e">
    <w:name w:val="Без интервала2"/>
    <w:link w:val="afff2"/>
    <w:uiPriority w:val="99"/>
    <w:rsid w:val="007C4321"/>
    <w:rPr>
      <w:rFonts w:eastAsia="Times New Roman" w:cs="Calibri"/>
      <w:sz w:val="28"/>
      <w:szCs w:val="28"/>
      <w:lang w:val="uk-UA" w:eastAsia="en-US"/>
    </w:rPr>
  </w:style>
  <w:style w:type="character" w:customStyle="1" w:styleId="afff2">
    <w:name w:val="Без интервала Знак"/>
    <w:link w:val="2e"/>
    <w:uiPriority w:val="99"/>
    <w:locked/>
    <w:rsid w:val="007C4321"/>
    <w:rPr>
      <w:rFonts w:eastAsia="Times New Roman"/>
      <w:sz w:val="28"/>
      <w:szCs w:val="28"/>
      <w:lang w:val="uk-UA" w:eastAsia="en-US"/>
    </w:rPr>
  </w:style>
  <w:style w:type="paragraph" w:customStyle="1" w:styleId="60">
    <w:name w:val="Знак Знак6 Знак Знак Знак Знак Знак Знак Знак Знак"/>
    <w:basedOn w:val="a"/>
    <w:uiPriority w:val="99"/>
    <w:rsid w:val="00381FB5"/>
    <w:pPr>
      <w:jc w:val="left"/>
    </w:pPr>
    <w:rPr>
      <w:rFonts w:ascii="Verdana" w:eastAsia="Calibri" w:hAnsi="Verdana" w:cs="Verdana"/>
      <w:sz w:val="20"/>
      <w:szCs w:val="20"/>
      <w:lang w:val="en-US" w:eastAsia="en-US"/>
    </w:rPr>
  </w:style>
  <w:style w:type="paragraph" w:customStyle="1" w:styleId="61">
    <w:name w:val="Знак Знак6 Знак Знак Знак Знак Знак Знак Знак Знак1"/>
    <w:basedOn w:val="a"/>
    <w:uiPriority w:val="99"/>
    <w:rsid w:val="00D70E58"/>
    <w:pPr>
      <w:jc w:val="left"/>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32969">
      <w:marLeft w:val="0"/>
      <w:marRight w:val="0"/>
      <w:marTop w:val="0"/>
      <w:marBottom w:val="0"/>
      <w:divBdr>
        <w:top w:val="none" w:sz="0" w:space="0" w:color="auto"/>
        <w:left w:val="none" w:sz="0" w:space="0" w:color="auto"/>
        <w:bottom w:val="none" w:sz="0" w:space="0" w:color="auto"/>
        <w:right w:val="none" w:sz="0" w:space="0" w:color="auto"/>
      </w:divBdr>
    </w:div>
    <w:div w:id="2145732970">
      <w:marLeft w:val="0"/>
      <w:marRight w:val="0"/>
      <w:marTop w:val="0"/>
      <w:marBottom w:val="0"/>
      <w:divBdr>
        <w:top w:val="none" w:sz="0" w:space="0" w:color="auto"/>
        <w:left w:val="none" w:sz="0" w:space="0" w:color="auto"/>
        <w:bottom w:val="none" w:sz="0" w:space="0" w:color="auto"/>
        <w:right w:val="none" w:sz="0" w:space="0" w:color="auto"/>
      </w:divBdr>
    </w:div>
    <w:div w:id="2145732971">
      <w:marLeft w:val="0"/>
      <w:marRight w:val="0"/>
      <w:marTop w:val="0"/>
      <w:marBottom w:val="0"/>
      <w:divBdr>
        <w:top w:val="none" w:sz="0" w:space="0" w:color="auto"/>
        <w:left w:val="none" w:sz="0" w:space="0" w:color="auto"/>
        <w:bottom w:val="none" w:sz="0" w:space="0" w:color="auto"/>
        <w:right w:val="none" w:sz="0" w:space="0" w:color="auto"/>
      </w:divBdr>
    </w:div>
    <w:div w:id="2145732972">
      <w:marLeft w:val="0"/>
      <w:marRight w:val="0"/>
      <w:marTop w:val="0"/>
      <w:marBottom w:val="0"/>
      <w:divBdr>
        <w:top w:val="none" w:sz="0" w:space="0" w:color="auto"/>
        <w:left w:val="none" w:sz="0" w:space="0" w:color="auto"/>
        <w:bottom w:val="none" w:sz="0" w:space="0" w:color="auto"/>
        <w:right w:val="none" w:sz="0" w:space="0" w:color="auto"/>
      </w:divBdr>
    </w:div>
    <w:div w:id="2145732973">
      <w:marLeft w:val="0"/>
      <w:marRight w:val="0"/>
      <w:marTop w:val="0"/>
      <w:marBottom w:val="0"/>
      <w:divBdr>
        <w:top w:val="none" w:sz="0" w:space="0" w:color="auto"/>
        <w:left w:val="none" w:sz="0" w:space="0" w:color="auto"/>
        <w:bottom w:val="none" w:sz="0" w:space="0" w:color="auto"/>
        <w:right w:val="none" w:sz="0" w:space="0" w:color="auto"/>
      </w:divBdr>
    </w:div>
    <w:div w:id="2145732974">
      <w:marLeft w:val="0"/>
      <w:marRight w:val="0"/>
      <w:marTop w:val="0"/>
      <w:marBottom w:val="0"/>
      <w:divBdr>
        <w:top w:val="none" w:sz="0" w:space="0" w:color="auto"/>
        <w:left w:val="none" w:sz="0" w:space="0" w:color="auto"/>
        <w:bottom w:val="none" w:sz="0" w:space="0" w:color="auto"/>
        <w:right w:val="none" w:sz="0" w:space="0" w:color="auto"/>
      </w:divBdr>
    </w:div>
    <w:div w:id="2145732976">
      <w:marLeft w:val="0"/>
      <w:marRight w:val="0"/>
      <w:marTop w:val="0"/>
      <w:marBottom w:val="0"/>
      <w:divBdr>
        <w:top w:val="none" w:sz="0" w:space="0" w:color="auto"/>
        <w:left w:val="none" w:sz="0" w:space="0" w:color="auto"/>
        <w:bottom w:val="none" w:sz="0" w:space="0" w:color="auto"/>
        <w:right w:val="none" w:sz="0" w:space="0" w:color="auto"/>
      </w:divBdr>
    </w:div>
    <w:div w:id="2145732977">
      <w:marLeft w:val="0"/>
      <w:marRight w:val="0"/>
      <w:marTop w:val="0"/>
      <w:marBottom w:val="0"/>
      <w:divBdr>
        <w:top w:val="none" w:sz="0" w:space="0" w:color="auto"/>
        <w:left w:val="none" w:sz="0" w:space="0" w:color="auto"/>
        <w:bottom w:val="none" w:sz="0" w:space="0" w:color="auto"/>
        <w:right w:val="none" w:sz="0" w:space="0" w:color="auto"/>
      </w:divBdr>
    </w:div>
    <w:div w:id="2145732978">
      <w:marLeft w:val="0"/>
      <w:marRight w:val="0"/>
      <w:marTop w:val="0"/>
      <w:marBottom w:val="0"/>
      <w:divBdr>
        <w:top w:val="none" w:sz="0" w:space="0" w:color="auto"/>
        <w:left w:val="none" w:sz="0" w:space="0" w:color="auto"/>
        <w:bottom w:val="none" w:sz="0" w:space="0" w:color="auto"/>
        <w:right w:val="none" w:sz="0" w:space="0" w:color="auto"/>
      </w:divBdr>
    </w:div>
    <w:div w:id="2145732979">
      <w:marLeft w:val="0"/>
      <w:marRight w:val="0"/>
      <w:marTop w:val="0"/>
      <w:marBottom w:val="0"/>
      <w:divBdr>
        <w:top w:val="none" w:sz="0" w:space="0" w:color="auto"/>
        <w:left w:val="none" w:sz="0" w:space="0" w:color="auto"/>
        <w:bottom w:val="none" w:sz="0" w:space="0" w:color="auto"/>
        <w:right w:val="none" w:sz="0" w:space="0" w:color="auto"/>
      </w:divBdr>
    </w:div>
    <w:div w:id="2145732980">
      <w:marLeft w:val="0"/>
      <w:marRight w:val="0"/>
      <w:marTop w:val="0"/>
      <w:marBottom w:val="0"/>
      <w:divBdr>
        <w:top w:val="none" w:sz="0" w:space="0" w:color="auto"/>
        <w:left w:val="none" w:sz="0" w:space="0" w:color="auto"/>
        <w:bottom w:val="none" w:sz="0" w:space="0" w:color="auto"/>
        <w:right w:val="none" w:sz="0" w:space="0" w:color="auto"/>
      </w:divBdr>
    </w:div>
    <w:div w:id="2145732981">
      <w:marLeft w:val="0"/>
      <w:marRight w:val="0"/>
      <w:marTop w:val="0"/>
      <w:marBottom w:val="0"/>
      <w:divBdr>
        <w:top w:val="none" w:sz="0" w:space="0" w:color="auto"/>
        <w:left w:val="none" w:sz="0" w:space="0" w:color="auto"/>
        <w:bottom w:val="none" w:sz="0" w:space="0" w:color="auto"/>
        <w:right w:val="none" w:sz="0" w:space="0" w:color="auto"/>
      </w:divBdr>
    </w:div>
    <w:div w:id="2145732982">
      <w:marLeft w:val="0"/>
      <w:marRight w:val="0"/>
      <w:marTop w:val="0"/>
      <w:marBottom w:val="0"/>
      <w:divBdr>
        <w:top w:val="none" w:sz="0" w:space="0" w:color="auto"/>
        <w:left w:val="none" w:sz="0" w:space="0" w:color="auto"/>
        <w:bottom w:val="none" w:sz="0" w:space="0" w:color="auto"/>
        <w:right w:val="none" w:sz="0" w:space="0" w:color="auto"/>
      </w:divBdr>
    </w:div>
    <w:div w:id="2145732983">
      <w:marLeft w:val="0"/>
      <w:marRight w:val="0"/>
      <w:marTop w:val="0"/>
      <w:marBottom w:val="0"/>
      <w:divBdr>
        <w:top w:val="none" w:sz="0" w:space="0" w:color="auto"/>
        <w:left w:val="none" w:sz="0" w:space="0" w:color="auto"/>
        <w:bottom w:val="none" w:sz="0" w:space="0" w:color="auto"/>
        <w:right w:val="none" w:sz="0" w:space="0" w:color="auto"/>
      </w:divBdr>
    </w:div>
    <w:div w:id="2145732984">
      <w:marLeft w:val="0"/>
      <w:marRight w:val="0"/>
      <w:marTop w:val="0"/>
      <w:marBottom w:val="0"/>
      <w:divBdr>
        <w:top w:val="none" w:sz="0" w:space="0" w:color="auto"/>
        <w:left w:val="none" w:sz="0" w:space="0" w:color="auto"/>
        <w:bottom w:val="none" w:sz="0" w:space="0" w:color="auto"/>
        <w:right w:val="none" w:sz="0" w:space="0" w:color="auto"/>
      </w:divBdr>
    </w:div>
    <w:div w:id="2145732985">
      <w:marLeft w:val="0"/>
      <w:marRight w:val="0"/>
      <w:marTop w:val="0"/>
      <w:marBottom w:val="0"/>
      <w:divBdr>
        <w:top w:val="none" w:sz="0" w:space="0" w:color="auto"/>
        <w:left w:val="none" w:sz="0" w:space="0" w:color="auto"/>
        <w:bottom w:val="none" w:sz="0" w:space="0" w:color="auto"/>
        <w:right w:val="none" w:sz="0" w:space="0" w:color="auto"/>
      </w:divBdr>
    </w:div>
    <w:div w:id="2145732986">
      <w:marLeft w:val="0"/>
      <w:marRight w:val="0"/>
      <w:marTop w:val="0"/>
      <w:marBottom w:val="0"/>
      <w:divBdr>
        <w:top w:val="none" w:sz="0" w:space="0" w:color="auto"/>
        <w:left w:val="none" w:sz="0" w:space="0" w:color="auto"/>
        <w:bottom w:val="none" w:sz="0" w:space="0" w:color="auto"/>
        <w:right w:val="none" w:sz="0" w:space="0" w:color="auto"/>
      </w:divBdr>
    </w:div>
    <w:div w:id="2145732987">
      <w:marLeft w:val="0"/>
      <w:marRight w:val="0"/>
      <w:marTop w:val="0"/>
      <w:marBottom w:val="0"/>
      <w:divBdr>
        <w:top w:val="none" w:sz="0" w:space="0" w:color="auto"/>
        <w:left w:val="none" w:sz="0" w:space="0" w:color="auto"/>
        <w:bottom w:val="none" w:sz="0" w:space="0" w:color="auto"/>
        <w:right w:val="none" w:sz="0" w:space="0" w:color="auto"/>
      </w:divBdr>
    </w:div>
    <w:div w:id="2145732988">
      <w:marLeft w:val="0"/>
      <w:marRight w:val="0"/>
      <w:marTop w:val="0"/>
      <w:marBottom w:val="0"/>
      <w:divBdr>
        <w:top w:val="none" w:sz="0" w:space="0" w:color="auto"/>
        <w:left w:val="none" w:sz="0" w:space="0" w:color="auto"/>
        <w:bottom w:val="none" w:sz="0" w:space="0" w:color="auto"/>
        <w:right w:val="none" w:sz="0" w:space="0" w:color="auto"/>
      </w:divBdr>
    </w:div>
    <w:div w:id="2145732989">
      <w:marLeft w:val="0"/>
      <w:marRight w:val="0"/>
      <w:marTop w:val="0"/>
      <w:marBottom w:val="0"/>
      <w:divBdr>
        <w:top w:val="none" w:sz="0" w:space="0" w:color="auto"/>
        <w:left w:val="none" w:sz="0" w:space="0" w:color="auto"/>
        <w:bottom w:val="none" w:sz="0" w:space="0" w:color="auto"/>
        <w:right w:val="none" w:sz="0" w:space="0" w:color="auto"/>
      </w:divBdr>
    </w:div>
    <w:div w:id="2145732990">
      <w:marLeft w:val="0"/>
      <w:marRight w:val="0"/>
      <w:marTop w:val="0"/>
      <w:marBottom w:val="0"/>
      <w:divBdr>
        <w:top w:val="none" w:sz="0" w:space="0" w:color="auto"/>
        <w:left w:val="none" w:sz="0" w:space="0" w:color="auto"/>
        <w:bottom w:val="none" w:sz="0" w:space="0" w:color="auto"/>
        <w:right w:val="none" w:sz="0" w:space="0" w:color="auto"/>
      </w:divBdr>
    </w:div>
    <w:div w:id="2145732991">
      <w:marLeft w:val="0"/>
      <w:marRight w:val="0"/>
      <w:marTop w:val="0"/>
      <w:marBottom w:val="0"/>
      <w:divBdr>
        <w:top w:val="none" w:sz="0" w:space="0" w:color="auto"/>
        <w:left w:val="none" w:sz="0" w:space="0" w:color="auto"/>
        <w:bottom w:val="none" w:sz="0" w:space="0" w:color="auto"/>
        <w:right w:val="none" w:sz="0" w:space="0" w:color="auto"/>
      </w:divBdr>
    </w:div>
    <w:div w:id="2145732992">
      <w:marLeft w:val="0"/>
      <w:marRight w:val="0"/>
      <w:marTop w:val="0"/>
      <w:marBottom w:val="0"/>
      <w:divBdr>
        <w:top w:val="none" w:sz="0" w:space="0" w:color="auto"/>
        <w:left w:val="none" w:sz="0" w:space="0" w:color="auto"/>
        <w:bottom w:val="none" w:sz="0" w:space="0" w:color="auto"/>
        <w:right w:val="none" w:sz="0" w:space="0" w:color="auto"/>
      </w:divBdr>
    </w:div>
    <w:div w:id="2145732993">
      <w:marLeft w:val="0"/>
      <w:marRight w:val="0"/>
      <w:marTop w:val="0"/>
      <w:marBottom w:val="0"/>
      <w:divBdr>
        <w:top w:val="none" w:sz="0" w:space="0" w:color="auto"/>
        <w:left w:val="none" w:sz="0" w:space="0" w:color="auto"/>
        <w:bottom w:val="none" w:sz="0" w:space="0" w:color="auto"/>
        <w:right w:val="none" w:sz="0" w:space="0" w:color="auto"/>
      </w:divBdr>
    </w:div>
    <w:div w:id="2145732994">
      <w:marLeft w:val="0"/>
      <w:marRight w:val="0"/>
      <w:marTop w:val="0"/>
      <w:marBottom w:val="0"/>
      <w:divBdr>
        <w:top w:val="none" w:sz="0" w:space="0" w:color="auto"/>
        <w:left w:val="none" w:sz="0" w:space="0" w:color="auto"/>
        <w:bottom w:val="none" w:sz="0" w:space="0" w:color="auto"/>
        <w:right w:val="none" w:sz="0" w:space="0" w:color="auto"/>
      </w:divBdr>
    </w:div>
    <w:div w:id="2145732995">
      <w:marLeft w:val="0"/>
      <w:marRight w:val="0"/>
      <w:marTop w:val="0"/>
      <w:marBottom w:val="0"/>
      <w:divBdr>
        <w:top w:val="none" w:sz="0" w:space="0" w:color="auto"/>
        <w:left w:val="none" w:sz="0" w:space="0" w:color="auto"/>
        <w:bottom w:val="none" w:sz="0" w:space="0" w:color="auto"/>
        <w:right w:val="none" w:sz="0" w:space="0" w:color="auto"/>
      </w:divBdr>
    </w:div>
    <w:div w:id="2145732996">
      <w:marLeft w:val="0"/>
      <w:marRight w:val="0"/>
      <w:marTop w:val="0"/>
      <w:marBottom w:val="0"/>
      <w:divBdr>
        <w:top w:val="none" w:sz="0" w:space="0" w:color="auto"/>
        <w:left w:val="none" w:sz="0" w:space="0" w:color="auto"/>
        <w:bottom w:val="none" w:sz="0" w:space="0" w:color="auto"/>
        <w:right w:val="none" w:sz="0" w:space="0" w:color="auto"/>
      </w:divBdr>
    </w:div>
    <w:div w:id="2145732997">
      <w:marLeft w:val="0"/>
      <w:marRight w:val="0"/>
      <w:marTop w:val="0"/>
      <w:marBottom w:val="0"/>
      <w:divBdr>
        <w:top w:val="none" w:sz="0" w:space="0" w:color="auto"/>
        <w:left w:val="none" w:sz="0" w:space="0" w:color="auto"/>
        <w:bottom w:val="none" w:sz="0" w:space="0" w:color="auto"/>
        <w:right w:val="none" w:sz="0" w:space="0" w:color="auto"/>
      </w:divBdr>
    </w:div>
    <w:div w:id="2145732998">
      <w:marLeft w:val="0"/>
      <w:marRight w:val="0"/>
      <w:marTop w:val="0"/>
      <w:marBottom w:val="0"/>
      <w:divBdr>
        <w:top w:val="none" w:sz="0" w:space="0" w:color="auto"/>
        <w:left w:val="none" w:sz="0" w:space="0" w:color="auto"/>
        <w:bottom w:val="none" w:sz="0" w:space="0" w:color="auto"/>
        <w:right w:val="none" w:sz="0" w:space="0" w:color="auto"/>
      </w:divBdr>
    </w:div>
    <w:div w:id="2145732999">
      <w:marLeft w:val="0"/>
      <w:marRight w:val="0"/>
      <w:marTop w:val="0"/>
      <w:marBottom w:val="0"/>
      <w:divBdr>
        <w:top w:val="none" w:sz="0" w:space="0" w:color="auto"/>
        <w:left w:val="none" w:sz="0" w:space="0" w:color="auto"/>
        <w:bottom w:val="none" w:sz="0" w:space="0" w:color="auto"/>
        <w:right w:val="none" w:sz="0" w:space="0" w:color="auto"/>
      </w:divBdr>
    </w:div>
    <w:div w:id="2145733000">
      <w:marLeft w:val="0"/>
      <w:marRight w:val="0"/>
      <w:marTop w:val="0"/>
      <w:marBottom w:val="0"/>
      <w:divBdr>
        <w:top w:val="none" w:sz="0" w:space="0" w:color="auto"/>
        <w:left w:val="none" w:sz="0" w:space="0" w:color="auto"/>
        <w:bottom w:val="none" w:sz="0" w:space="0" w:color="auto"/>
        <w:right w:val="none" w:sz="0" w:space="0" w:color="auto"/>
      </w:divBdr>
    </w:div>
    <w:div w:id="2145733001">
      <w:marLeft w:val="0"/>
      <w:marRight w:val="0"/>
      <w:marTop w:val="0"/>
      <w:marBottom w:val="0"/>
      <w:divBdr>
        <w:top w:val="none" w:sz="0" w:space="0" w:color="auto"/>
        <w:left w:val="none" w:sz="0" w:space="0" w:color="auto"/>
        <w:bottom w:val="none" w:sz="0" w:space="0" w:color="auto"/>
        <w:right w:val="none" w:sz="0" w:space="0" w:color="auto"/>
      </w:divBdr>
    </w:div>
    <w:div w:id="2145733002">
      <w:marLeft w:val="0"/>
      <w:marRight w:val="0"/>
      <w:marTop w:val="0"/>
      <w:marBottom w:val="0"/>
      <w:divBdr>
        <w:top w:val="none" w:sz="0" w:space="0" w:color="auto"/>
        <w:left w:val="none" w:sz="0" w:space="0" w:color="auto"/>
        <w:bottom w:val="none" w:sz="0" w:space="0" w:color="auto"/>
        <w:right w:val="none" w:sz="0" w:space="0" w:color="auto"/>
      </w:divBdr>
    </w:div>
    <w:div w:id="2145733004">
      <w:marLeft w:val="0"/>
      <w:marRight w:val="0"/>
      <w:marTop w:val="0"/>
      <w:marBottom w:val="0"/>
      <w:divBdr>
        <w:top w:val="none" w:sz="0" w:space="0" w:color="auto"/>
        <w:left w:val="none" w:sz="0" w:space="0" w:color="auto"/>
        <w:bottom w:val="none" w:sz="0" w:space="0" w:color="auto"/>
        <w:right w:val="none" w:sz="0" w:space="0" w:color="auto"/>
      </w:divBdr>
    </w:div>
    <w:div w:id="2145733005">
      <w:marLeft w:val="0"/>
      <w:marRight w:val="0"/>
      <w:marTop w:val="0"/>
      <w:marBottom w:val="0"/>
      <w:divBdr>
        <w:top w:val="none" w:sz="0" w:space="0" w:color="auto"/>
        <w:left w:val="none" w:sz="0" w:space="0" w:color="auto"/>
        <w:bottom w:val="none" w:sz="0" w:space="0" w:color="auto"/>
        <w:right w:val="none" w:sz="0" w:space="0" w:color="auto"/>
      </w:divBdr>
    </w:div>
    <w:div w:id="2145733006">
      <w:marLeft w:val="0"/>
      <w:marRight w:val="0"/>
      <w:marTop w:val="0"/>
      <w:marBottom w:val="0"/>
      <w:divBdr>
        <w:top w:val="none" w:sz="0" w:space="0" w:color="auto"/>
        <w:left w:val="none" w:sz="0" w:space="0" w:color="auto"/>
        <w:bottom w:val="none" w:sz="0" w:space="0" w:color="auto"/>
        <w:right w:val="none" w:sz="0" w:space="0" w:color="auto"/>
      </w:divBdr>
    </w:div>
    <w:div w:id="2145733007">
      <w:marLeft w:val="0"/>
      <w:marRight w:val="0"/>
      <w:marTop w:val="0"/>
      <w:marBottom w:val="0"/>
      <w:divBdr>
        <w:top w:val="none" w:sz="0" w:space="0" w:color="auto"/>
        <w:left w:val="none" w:sz="0" w:space="0" w:color="auto"/>
        <w:bottom w:val="none" w:sz="0" w:space="0" w:color="auto"/>
        <w:right w:val="none" w:sz="0" w:space="0" w:color="auto"/>
      </w:divBdr>
    </w:div>
    <w:div w:id="2145733008">
      <w:marLeft w:val="0"/>
      <w:marRight w:val="0"/>
      <w:marTop w:val="0"/>
      <w:marBottom w:val="0"/>
      <w:divBdr>
        <w:top w:val="none" w:sz="0" w:space="0" w:color="auto"/>
        <w:left w:val="none" w:sz="0" w:space="0" w:color="auto"/>
        <w:bottom w:val="none" w:sz="0" w:space="0" w:color="auto"/>
        <w:right w:val="none" w:sz="0" w:space="0" w:color="auto"/>
      </w:divBdr>
    </w:div>
    <w:div w:id="2145733009">
      <w:marLeft w:val="0"/>
      <w:marRight w:val="0"/>
      <w:marTop w:val="0"/>
      <w:marBottom w:val="0"/>
      <w:divBdr>
        <w:top w:val="none" w:sz="0" w:space="0" w:color="auto"/>
        <w:left w:val="none" w:sz="0" w:space="0" w:color="auto"/>
        <w:bottom w:val="none" w:sz="0" w:space="0" w:color="auto"/>
        <w:right w:val="none" w:sz="0" w:space="0" w:color="auto"/>
      </w:divBdr>
    </w:div>
    <w:div w:id="2145733010">
      <w:marLeft w:val="0"/>
      <w:marRight w:val="0"/>
      <w:marTop w:val="0"/>
      <w:marBottom w:val="0"/>
      <w:divBdr>
        <w:top w:val="none" w:sz="0" w:space="0" w:color="auto"/>
        <w:left w:val="none" w:sz="0" w:space="0" w:color="auto"/>
        <w:bottom w:val="none" w:sz="0" w:space="0" w:color="auto"/>
        <w:right w:val="none" w:sz="0" w:space="0" w:color="auto"/>
      </w:divBdr>
    </w:div>
    <w:div w:id="2145733011">
      <w:marLeft w:val="0"/>
      <w:marRight w:val="0"/>
      <w:marTop w:val="0"/>
      <w:marBottom w:val="0"/>
      <w:divBdr>
        <w:top w:val="none" w:sz="0" w:space="0" w:color="auto"/>
        <w:left w:val="none" w:sz="0" w:space="0" w:color="auto"/>
        <w:bottom w:val="none" w:sz="0" w:space="0" w:color="auto"/>
        <w:right w:val="none" w:sz="0" w:space="0" w:color="auto"/>
      </w:divBdr>
    </w:div>
    <w:div w:id="2145733012">
      <w:marLeft w:val="0"/>
      <w:marRight w:val="0"/>
      <w:marTop w:val="0"/>
      <w:marBottom w:val="0"/>
      <w:divBdr>
        <w:top w:val="none" w:sz="0" w:space="0" w:color="auto"/>
        <w:left w:val="none" w:sz="0" w:space="0" w:color="auto"/>
        <w:bottom w:val="none" w:sz="0" w:space="0" w:color="auto"/>
        <w:right w:val="none" w:sz="0" w:space="0" w:color="auto"/>
      </w:divBdr>
    </w:div>
    <w:div w:id="2145733013">
      <w:marLeft w:val="0"/>
      <w:marRight w:val="0"/>
      <w:marTop w:val="0"/>
      <w:marBottom w:val="0"/>
      <w:divBdr>
        <w:top w:val="none" w:sz="0" w:space="0" w:color="auto"/>
        <w:left w:val="none" w:sz="0" w:space="0" w:color="auto"/>
        <w:bottom w:val="none" w:sz="0" w:space="0" w:color="auto"/>
        <w:right w:val="none" w:sz="0" w:space="0" w:color="auto"/>
      </w:divBdr>
    </w:div>
    <w:div w:id="2145733014">
      <w:marLeft w:val="0"/>
      <w:marRight w:val="0"/>
      <w:marTop w:val="0"/>
      <w:marBottom w:val="0"/>
      <w:divBdr>
        <w:top w:val="none" w:sz="0" w:space="0" w:color="auto"/>
        <w:left w:val="none" w:sz="0" w:space="0" w:color="auto"/>
        <w:bottom w:val="none" w:sz="0" w:space="0" w:color="auto"/>
        <w:right w:val="none" w:sz="0" w:space="0" w:color="auto"/>
      </w:divBdr>
    </w:div>
    <w:div w:id="2145733015">
      <w:marLeft w:val="0"/>
      <w:marRight w:val="0"/>
      <w:marTop w:val="0"/>
      <w:marBottom w:val="0"/>
      <w:divBdr>
        <w:top w:val="none" w:sz="0" w:space="0" w:color="auto"/>
        <w:left w:val="none" w:sz="0" w:space="0" w:color="auto"/>
        <w:bottom w:val="none" w:sz="0" w:space="0" w:color="auto"/>
        <w:right w:val="none" w:sz="0" w:space="0" w:color="auto"/>
      </w:divBdr>
    </w:div>
    <w:div w:id="2145733016">
      <w:marLeft w:val="0"/>
      <w:marRight w:val="0"/>
      <w:marTop w:val="0"/>
      <w:marBottom w:val="0"/>
      <w:divBdr>
        <w:top w:val="none" w:sz="0" w:space="0" w:color="auto"/>
        <w:left w:val="none" w:sz="0" w:space="0" w:color="auto"/>
        <w:bottom w:val="none" w:sz="0" w:space="0" w:color="auto"/>
        <w:right w:val="none" w:sz="0" w:space="0" w:color="auto"/>
      </w:divBdr>
    </w:div>
    <w:div w:id="2145733017">
      <w:marLeft w:val="0"/>
      <w:marRight w:val="0"/>
      <w:marTop w:val="0"/>
      <w:marBottom w:val="0"/>
      <w:divBdr>
        <w:top w:val="none" w:sz="0" w:space="0" w:color="auto"/>
        <w:left w:val="none" w:sz="0" w:space="0" w:color="auto"/>
        <w:bottom w:val="none" w:sz="0" w:space="0" w:color="auto"/>
        <w:right w:val="none" w:sz="0" w:space="0" w:color="auto"/>
      </w:divBdr>
    </w:div>
    <w:div w:id="2145733018">
      <w:marLeft w:val="0"/>
      <w:marRight w:val="0"/>
      <w:marTop w:val="0"/>
      <w:marBottom w:val="0"/>
      <w:divBdr>
        <w:top w:val="none" w:sz="0" w:space="0" w:color="auto"/>
        <w:left w:val="none" w:sz="0" w:space="0" w:color="auto"/>
        <w:bottom w:val="none" w:sz="0" w:space="0" w:color="auto"/>
        <w:right w:val="none" w:sz="0" w:space="0" w:color="auto"/>
      </w:divBdr>
    </w:div>
    <w:div w:id="2145733019">
      <w:marLeft w:val="0"/>
      <w:marRight w:val="0"/>
      <w:marTop w:val="0"/>
      <w:marBottom w:val="0"/>
      <w:divBdr>
        <w:top w:val="none" w:sz="0" w:space="0" w:color="auto"/>
        <w:left w:val="none" w:sz="0" w:space="0" w:color="auto"/>
        <w:bottom w:val="none" w:sz="0" w:space="0" w:color="auto"/>
        <w:right w:val="none" w:sz="0" w:space="0" w:color="auto"/>
      </w:divBdr>
    </w:div>
    <w:div w:id="2145733020">
      <w:marLeft w:val="0"/>
      <w:marRight w:val="0"/>
      <w:marTop w:val="0"/>
      <w:marBottom w:val="0"/>
      <w:divBdr>
        <w:top w:val="none" w:sz="0" w:space="0" w:color="auto"/>
        <w:left w:val="none" w:sz="0" w:space="0" w:color="auto"/>
        <w:bottom w:val="none" w:sz="0" w:space="0" w:color="auto"/>
        <w:right w:val="none" w:sz="0" w:space="0" w:color="auto"/>
      </w:divBdr>
    </w:div>
    <w:div w:id="2145733021">
      <w:marLeft w:val="0"/>
      <w:marRight w:val="0"/>
      <w:marTop w:val="0"/>
      <w:marBottom w:val="0"/>
      <w:divBdr>
        <w:top w:val="none" w:sz="0" w:space="0" w:color="auto"/>
        <w:left w:val="none" w:sz="0" w:space="0" w:color="auto"/>
        <w:bottom w:val="none" w:sz="0" w:space="0" w:color="auto"/>
        <w:right w:val="none" w:sz="0" w:space="0" w:color="auto"/>
      </w:divBdr>
    </w:div>
    <w:div w:id="2145733022">
      <w:marLeft w:val="0"/>
      <w:marRight w:val="0"/>
      <w:marTop w:val="0"/>
      <w:marBottom w:val="0"/>
      <w:divBdr>
        <w:top w:val="none" w:sz="0" w:space="0" w:color="auto"/>
        <w:left w:val="none" w:sz="0" w:space="0" w:color="auto"/>
        <w:bottom w:val="none" w:sz="0" w:space="0" w:color="auto"/>
        <w:right w:val="none" w:sz="0" w:space="0" w:color="auto"/>
      </w:divBdr>
    </w:div>
    <w:div w:id="2145733023">
      <w:marLeft w:val="0"/>
      <w:marRight w:val="0"/>
      <w:marTop w:val="0"/>
      <w:marBottom w:val="0"/>
      <w:divBdr>
        <w:top w:val="none" w:sz="0" w:space="0" w:color="auto"/>
        <w:left w:val="none" w:sz="0" w:space="0" w:color="auto"/>
        <w:bottom w:val="none" w:sz="0" w:space="0" w:color="auto"/>
        <w:right w:val="none" w:sz="0" w:space="0" w:color="auto"/>
      </w:divBdr>
    </w:div>
    <w:div w:id="2145733024">
      <w:marLeft w:val="0"/>
      <w:marRight w:val="0"/>
      <w:marTop w:val="0"/>
      <w:marBottom w:val="0"/>
      <w:divBdr>
        <w:top w:val="none" w:sz="0" w:space="0" w:color="auto"/>
        <w:left w:val="none" w:sz="0" w:space="0" w:color="auto"/>
        <w:bottom w:val="none" w:sz="0" w:space="0" w:color="auto"/>
        <w:right w:val="none" w:sz="0" w:space="0" w:color="auto"/>
      </w:divBdr>
    </w:div>
    <w:div w:id="2145733025">
      <w:marLeft w:val="0"/>
      <w:marRight w:val="0"/>
      <w:marTop w:val="0"/>
      <w:marBottom w:val="0"/>
      <w:divBdr>
        <w:top w:val="none" w:sz="0" w:space="0" w:color="auto"/>
        <w:left w:val="none" w:sz="0" w:space="0" w:color="auto"/>
        <w:bottom w:val="none" w:sz="0" w:space="0" w:color="auto"/>
        <w:right w:val="none" w:sz="0" w:space="0" w:color="auto"/>
      </w:divBdr>
    </w:div>
    <w:div w:id="2145733026">
      <w:marLeft w:val="0"/>
      <w:marRight w:val="0"/>
      <w:marTop w:val="0"/>
      <w:marBottom w:val="0"/>
      <w:divBdr>
        <w:top w:val="none" w:sz="0" w:space="0" w:color="auto"/>
        <w:left w:val="none" w:sz="0" w:space="0" w:color="auto"/>
        <w:bottom w:val="none" w:sz="0" w:space="0" w:color="auto"/>
        <w:right w:val="none" w:sz="0" w:space="0" w:color="auto"/>
      </w:divBdr>
    </w:div>
    <w:div w:id="2145733027">
      <w:marLeft w:val="0"/>
      <w:marRight w:val="0"/>
      <w:marTop w:val="0"/>
      <w:marBottom w:val="0"/>
      <w:divBdr>
        <w:top w:val="none" w:sz="0" w:space="0" w:color="auto"/>
        <w:left w:val="none" w:sz="0" w:space="0" w:color="auto"/>
        <w:bottom w:val="none" w:sz="0" w:space="0" w:color="auto"/>
        <w:right w:val="none" w:sz="0" w:space="0" w:color="auto"/>
      </w:divBdr>
    </w:div>
    <w:div w:id="2145733028">
      <w:marLeft w:val="0"/>
      <w:marRight w:val="0"/>
      <w:marTop w:val="0"/>
      <w:marBottom w:val="0"/>
      <w:divBdr>
        <w:top w:val="none" w:sz="0" w:space="0" w:color="auto"/>
        <w:left w:val="none" w:sz="0" w:space="0" w:color="auto"/>
        <w:bottom w:val="none" w:sz="0" w:space="0" w:color="auto"/>
        <w:right w:val="none" w:sz="0" w:space="0" w:color="auto"/>
      </w:divBdr>
    </w:div>
    <w:div w:id="2145733029">
      <w:marLeft w:val="0"/>
      <w:marRight w:val="0"/>
      <w:marTop w:val="0"/>
      <w:marBottom w:val="0"/>
      <w:divBdr>
        <w:top w:val="none" w:sz="0" w:space="0" w:color="auto"/>
        <w:left w:val="none" w:sz="0" w:space="0" w:color="auto"/>
        <w:bottom w:val="none" w:sz="0" w:space="0" w:color="auto"/>
        <w:right w:val="none" w:sz="0" w:space="0" w:color="auto"/>
      </w:divBdr>
    </w:div>
    <w:div w:id="2145733030">
      <w:marLeft w:val="0"/>
      <w:marRight w:val="0"/>
      <w:marTop w:val="0"/>
      <w:marBottom w:val="0"/>
      <w:divBdr>
        <w:top w:val="none" w:sz="0" w:space="0" w:color="auto"/>
        <w:left w:val="none" w:sz="0" w:space="0" w:color="auto"/>
        <w:bottom w:val="none" w:sz="0" w:space="0" w:color="auto"/>
        <w:right w:val="none" w:sz="0" w:space="0" w:color="auto"/>
      </w:divBdr>
    </w:div>
    <w:div w:id="2145733031">
      <w:marLeft w:val="0"/>
      <w:marRight w:val="0"/>
      <w:marTop w:val="0"/>
      <w:marBottom w:val="0"/>
      <w:divBdr>
        <w:top w:val="none" w:sz="0" w:space="0" w:color="auto"/>
        <w:left w:val="none" w:sz="0" w:space="0" w:color="auto"/>
        <w:bottom w:val="none" w:sz="0" w:space="0" w:color="auto"/>
        <w:right w:val="none" w:sz="0" w:space="0" w:color="auto"/>
      </w:divBdr>
    </w:div>
    <w:div w:id="2145733032">
      <w:marLeft w:val="0"/>
      <w:marRight w:val="0"/>
      <w:marTop w:val="0"/>
      <w:marBottom w:val="0"/>
      <w:divBdr>
        <w:top w:val="none" w:sz="0" w:space="0" w:color="auto"/>
        <w:left w:val="none" w:sz="0" w:space="0" w:color="auto"/>
        <w:bottom w:val="none" w:sz="0" w:space="0" w:color="auto"/>
        <w:right w:val="none" w:sz="0" w:space="0" w:color="auto"/>
      </w:divBdr>
    </w:div>
    <w:div w:id="2145733033">
      <w:marLeft w:val="0"/>
      <w:marRight w:val="0"/>
      <w:marTop w:val="0"/>
      <w:marBottom w:val="0"/>
      <w:divBdr>
        <w:top w:val="none" w:sz="0" w:space="0" w:color="auto"/>
        <w:left w:val="none" w:sz="0" w:space="0" w:color="auto"/>
        <w:bottom w:val="none" w:sz="0" w:space="0" w:color="auto"/>
        <w:right w:val="none" w:sz="0" w:space="0" w:color="auto"/>
      </w:divBdr>
    </w:div>
    <w:div w:id="2145733034">
      <w:marLeft w:val="0"/>
      <w:marRight w:val="0"/>
      <w:marTop w:val="0"/>
      <w:marBottom w:val="0"/>
      <w:divBdr>
        <w:top w:val="none" w:sz="0" w:space="0" w:color="auto"/>
        <w:left w:val="none" w:sz="0" w:space="0" w:color="auto"/>
        <w:bottom w:val="none" w:sz="0" w:space="0" w:color="auto"/>
        <w:right w:val="none" w:sz="0" w:space="0" w:color="auto"/>
      </w:divBdr>
    </w:div>
    <w:div w:id="2145733035">
      <w:marLeft w:val="0"/>
      <w:marRight w:val="0"/>
      <w:marTop w:val="0"/>
      <w:marBottom w:val="0"/>
      <w:divBdr>
        <w:top w:val="none" w:sz="0" w:space="0" w:color="auto"/>
        <w:left w:val="none" w:sz="0" w:space="0" w:color="auto"/>
        <w:bottom w:val="none" w:sz="0" w:space="0" w:color="auto"/>
        <w:right w:val="none" w:sz="0" w:space="0" w:color="auto"/>
      </w:divBdr>
    </w:div>
    <w:div w:id="2145733036">
      <w:marLeft w:val="0"/>
      <w:marRight w:val="0"/>
      <w:marTop w:val="0"/>
      <w:marBottom w:val="0"/>
      <w:divBdr>
        <w:top w:val="none" w:sz="0" w:space="0" w:color="auto"/>
        <w:left w:val="none" w:sz="0" w:space="0" w:color="auto"/>
        <w:bottom w:val="none" w:sz="0" w:space="0" w:color="auto"/>
        <w:right w:val="none" w:sz="0" w:space="0" w:color="auto"/>
      </w:divBdr>
    </w:div>
    <w:div w:id="2145733038">
      <w:marLeft w:val="0"/>
      <w:marRight w:val="0"/>
      <w:marTop w:val="0"/>
      <w:marBottom w:val="0"/>
      <w:divBdr>
        <w:top w:val="none" w:sz="0" w:space="0" w:color="auto"/>
        <w:left w:val="none" w:sz="0" w:space="0" w:color="auto"/>
        <w:bottom w:val="none" w:sz="0" w:space="0" w:color="auto"/>
        <w:right w:val="none" w:sz="0" w:space="0" w:color="auto"/>
      </w:divBdr>
    </w:div>
    <w:div w:id="2145733039">
      <w:marLeft w:val="0"/>
      <w:marRight w:val="0"/>
      <w:marTop w:val="0"/>
      <w:marBottom w:val="0"/>
      <w:divBdr>
        <w:top w:val="none" w:sz="0" w:space="0" w:color="auto"/>
        <w:left w:val="none" w:sz="0" w:space="0" w:color="auto"/>
        <w:bottom w:val="none" w:sz="0" w:space="0" w:color="auto"/>
        <w:right w:val="none" w:sz="0" w:space="0" w:color="auto"/>
      </w:divBdr>
    </w:div>
    <w:div w:id="2145733040">
      <w:marLeft w:val="0"/>
      <w:marRight w:val="0"/>
      <w:marTop w:val="0"/>
      <w:marBottom w:val="0"/>
      <w:divBdr>
        <w:top w:val="none" w:sz="0" w:space="0" w:color="auto"/>
        <w:left w:val="none" w:sz="0" w:space="0" w:color="auto"/>
        <w:bottom w:val="none" w:sz="0" w:space="0" w:color="auto"/>
        <w:right w:val="none" w:sz="0" w:space="0" w:color="auto"/>
      </w:divBdr>
    </w:div>
    <w:div w:id="2145733041">
      <w:marLeft w:val="0"/>
      <w:marRight w:val="0"/>
      <w:marTop w:val="0"/>
      <w:marBottom w:val="0"/>
      <w:divBdr>
        <w:top w:val="none" w:sz="0" w:space="0" w:color="auto"/>
        <w:left w:val="none" w:sz="0" w:space="0" w:color="auto"/>
        <w:bottom w:val="none" w:sz="0" w:space="0" w:color="auto"/>
        <w:right w:val="none" w:sz="0" w:space="0" w:color="auto"/>
      </w:divBdr>
    </w:div>
    <w:div w:id="2145733042">
      <w:marLeft w:val="0"/>
      <w:marRight w:val="0"/>
      <w:marTop w:val="0"/>
      <w:marBottom w:val="0"/>
      <w:divBdr>
        <w:top w:val="none" w:sz="0" w:space="0" w:color="auto"/>
        <w:left w:val="none" w:sz="0" w:space="0" w:color="auto"/>
        <w:bottom w:val="none" w:sz="0" w:space="0" w:color="auto"/>
        <w:right w:val="none" w:sz="0" w:space="0" w:color="auto"/>
      </w:divBdr>
    </w:div>
    <w:div w:id="2145733043">
      <w:marLeft w:val="0"/>
      <w:marRight w:val="0"/>
      <w:marTop w:val="0"/>
      <w:marBottom w:val="0"/>
      <w:divBdr>
        <w:top w:val="none" w:sz="0" w:space="0" w:color="auto"/>
        <w:left w:val="none" w:sz="0" w:space="0" w:color="auto"/>
        <w:bottom w:val="none" w:sz="0" w:space="0" w:color="auto"/>
        <w:right w:val="none" w:sz="0" w:space="0" w:color="auto"/>
      </w:divBdr>
    </w:div>
    <w:div w:id="2145733044">
      <w:marLeft w:val="0"/>
      <w:marRight w:val="0"/>
      <w:marTop w:val="0"/>
      <w:marBottom w:val="0"/>
      <w:divBdr>
        <w:top w:val="none" w:sz="0" w:space="0" w:color="auto"/>
        <w:left w:val="none" w:sz="0" w:space="0" w:color="auto"/>
        <w:bottom w:val="none" w:sz="0" w:space="0" w:color="auto"/>
        <w:right w:val="none" w:sz="0" w:space="0" w:color="auto"/>
      </w:divBdr>
    </w:div>
    <w:div w:id="2145733045">
      <w:marLeft w:val="0"/>
      <w:marRight w:val="0"/>
      <w:marTop w:val="0"/>
      <w:marBottom w:val="0"/>
      <w:divBdr>
        <w:top w:val="none" w:sz="0" w:space="0" w:color="auto"/>
        <w:left w:val="none" w:sz="0" w:space="0" w:color="auto"/>
        <w:bottom w:val="none" w:sz="0" w:space="0" w:color="auto"/>
        <w:right w:val="none" w:sz="0" w:space="0" w:color="auto"/>
      </w:divBdr>
    </w:div>
    <w:div w:id="2145733046">
      <w:marLeft w:val="0"/>
      <w:marRight w:val="0"/>
      <w:marTop w:val="0"/>
      <w:marBottom w:val="0"/>
      <w:divBdr>
        <w:top w:val="none" w:sz="0" w:space="0" w:color="auto"/>
        <w:left w:val="none" w:sz="0" w:space="0" w:color="auto"/>
        <w:bottom w:val="none" w:sz="0" w:space="0" w:color="auto"/>
        <w:right w:val="none" w:sz="0" w:space="0" w:color="auto"/>
      </w:divBdr>
    </w:div>
    <w:div w:id="2145733047">
      <w:marLeft w:val="0"/>
      <w:marRight w:val="0"/>
      <w:marTop w:val="0"/>
      <w:marBottom w:val="0"/>
      <w:divBdr>
        <w:top w:val="none" w:sz="0" w:space="0" w:color="auto"/>
        <w:left w:val="none" w:sz="0" w:space="0" w:color="auto"/>
        <w:bottom w:val="none" w:sz="0" w:space="0" w:color="auto"/>
        <w:right w:val="none" w:sz="0" w:space="0" w:color="auto"/>
      </w:divBdr>
    </w:div>
    <w:div w:id="2145733049">
      <w:marLeft w:val="0"/>
      <w:marRight w:val="0"/>
      <w:marTop w:val="0"/>
      <w:marBottom w:val="0"/>
      <w:divBdr>
        <w:top w:val="none" w:sz="0" w:space="0" w:color="auto"/>
        <w:left w:val="none" w:sz="0" w:space="0" w:color="auto"/>
        <w:bottom w:val="none" w:sz="0" w:space="0" w:color="auto"/>
        <w:right w:val="none" w:sz="0" w:space="0" w:color="auto"/>
      </w:divBdr>
    </w:div>
    <w:div w:id="2145733050">
      <w:marLeft w:val="0"/>
      <w:marRight w:val="0"/>
      <w:marTop w:val="0"/>
      <w:marBottom w:val="0"/>
      <w:divBdr>
        <w:top w:val="none" w:sz="0" w:space="0" w:color="auto"/>
        <w:left w:val="none" w:sz="0" w:space="0" w:color="auto"/>
        <w:bottom w:val="none" w:sz="0" w:space="0" w:color="auto"/>
        <w:right w:val="none" w:sz="0" w:space="0" w:color="auto"/>
      </w:divBdr>
    </w:div>
    <w:div w:id="2145733051">
      <w:marLeft w:val="0"/>
      <w:marRight w:val="0"/>
      <w:marTop w:val="0"/>
      <w:marBottom w:val="0"/>
      <w:divBdr>
        <w:top w:val="none" w:sz="0" w:space="0" w:color="auto"/>
        <w:left w:val="none" w:sz="0" w:space="0" w:color="auto"/>
        <w:bottom w:val="none" w:sz="0" w:space="0" w:color="auto"/>
        <w:right w:val="none" w:sz="0" w:space="0" w:color="auto"/>
      </w:divBdr>
    </w:div>
    <w:div w:id="2145733052">
      <w:marLeft w:val="0"/>
      <w:marRight w:val="0"/>
      <w:marTop w:val="0"/>
      <w:marBottom w:val="0"/>
      <w:divBdr>
        <w:top w:val="none" w:sz="0" w:space="0" w:color="auto"/>
        <w:left w:val="none" w:sz="0" w:space="0" w:color="auto"/>
        <w:bottom w:val="none" w:sz="0" w:space="0" w:color="auto"/>
        <w:right w:val="none" w:sz="0" w:space="0" w:color="auto"/>
      </w:divBdr>
    </w:div>
    <w:div w:id="2145733053">
      <w:marLeft w:val="0"/>
      <w:marRight w:val="0"/>
      <w:marTop w:val="0"/>
      <w:marBottom w:val="0"/>
      <w:divBdr>
        <w:top w:val="none" w:sz="0" w:space="0" w:color="auto"/>
        <w:left w:val="none" w:sz="0" w:space="0" w:color="auto"/>
        <w:bottom w:val="none" w:sz="0" w:space="0" w:color="auto"/>
        <w:right w:val="none" w:sz="0" w:space="0" w:color="auto"/>
      </w:divBdr>
    </w:div>
    <w:div w:id="2145733054">
      <w:marLeft w:val="0"/>
      <w:marRight w:val="0"/>
      <w:marTop w:val="0"/>
      <w:marBottom w:val="0"/>
      <w:divBdr>
        <w:top w:val="none" w:sz="0" w:space="0" w:color="auto"/>
        <w:left w:val="none" w:sz="0" w:space="0" w:color="auto"/>
        <w:bottom w:val="none" w:sz="0" w:space="0" w:color="auto"/>
        <w:right w:val="none" w:sz="0" w:space="0" w:color="auto"/>
      </w:divBdr>
    </w:div>
    <w:div w:id="2145733055">
      <w:marLeft w:val="0"/>
      <w:marRight w:val="0"/>
      <w:marTop w:val="0"/>
      <w:marBottom w:val="0"/>
      <w:divBdr>
        <w:top w:val="none" w:sz="0" w:space="0" w:color="auto"/>
        <w:left w:val="none" w:sz="0" w:space="0" w:color="auto"/>
        <w:bottom w:val="none" w:sz="0" w:space="0" w:color="auto"/>
        <w:right w:val="none" w:sz="0" w:space="0" w:color="auto"/>
      </w:divBdr>
    </w:div>
    <w:div w:id="2145733056">
      <w:marLeft w:val="0"/>
      <w:marRight w:val="0"/>
      <w:marTop w:val="0"/>
      <w:marBottom w:val="0"/>
      <w:divBdr>
        <w:top w:val="none" w:sz="0" w:space="0" w:color="auto"/>
        <w:left w:val="none" w:sz="0" w:space="0" w:color="auto"/>
        <w:bottom w:val="none" w:sz="0" w:space="0" w:color="auto"/>
        <w:right w:val="none" w:sz="0" w:space="0" w:color="auto"/>
      </w:divBdr>
    </w:div>
    <w:div w:id="2145733057">
      <w:marLeft w:val="0"/>
      <w:marRight w:val="0"/>
      <w:marTop w:val="0"/>
      <w:marBottom w:val="0"/>
      <w:divBdr>
        <w:top w:val="none" w:sz="0" w:space="0" w:color="auto"/>
        <w:left w:val="none" w:sz="0" w:space="0" w:color="auto"/>
        <w:bottom w:val="none" w:sz="0" w:space="0" w:color="auto"/>
        <w:right w:val="none" w:sz="0" w:space="0" w:color="auto"/>
      </w:divBdr>
    </w:div>
    <w:div w:id="2145733058">
      <w:marLeft w:val="0"/>
      <w:marRight w:val="0"/>
      <w:marTop w:val="0"/>
      <w:marBottom w:val="0"/>
      <w:divBdr>
        <w:top w:val="none" w:sz="0" w:space="0" w:color="auto"/>
        <w:left w:val="none" w:sz="0" w:space="0" w:color="auto"/>
        <w:bottom w:val="none" w:sz="0" w:space="0" w:color="auto"/>
        <w:right w:val="none" w:sz="0" w:space="0" w:color="auto"/>
      </w:divBdr>
    </w:div>
    <w:div w:id="2145733059">
      <w:marLeft w:val="0"/>
      <w:marRight w:val="0"/>
      <w:marTop w:val="0"/>
      <w:marBottom w:val="0"/>
      <w:divBdr>
        <w:top w:val="none" w:sz="0" w:space="0" w:color="auto"/>
        <w:left w:val="none" w:sz="0" w:space="0" w:color="auto"/>
        <w:bottom w:val="none" w:sz="0" w:space="0" w:color="auto"/>
        <w:right w:val="none" w:sz="0" w:space="0" w:color="auto"/>
      </w:divBdr>
    </w:div>
    <w:div w:id="2145733060">
      <w:marLeft w:val="0"/>
      <w:marRight w:val="0"/>
      <w:marTop w:val="0"/>
      <w:marBottom w:val="0"/>
      <w:divBdr>
        <w:top w:val="none" w:sz="0" w:space="0" w:color="auto"/>
        <w:left w:val="none" w:sz="0" w:space="0" w:color="auto"/>
        <w:bottom w:val="none" w:sz="0" w:space="0" w:color="auto"/>
        <w:right w:val="none" w:sz="0" w:space="0" w:color="auto"/>
      </w:divBdr>
    </w:div>
    <w:div w:id="2145733061">
      <w:marLeft w:val="0"/>
      <w:marRight w:val="0"/>
      <w:marTop w:val="0"/>
      <w:marBottom w:val="0"/>
      <w:divBdr>
        <w:top w:val="none" w:sz="0" w:space="0" w:color="auto"/>
        <w:left w:val="none" w:sz="0" w:space="0" w:color="auto"/>
        <w:bottom w:val="none" w:sz="0" w:space="0" w:color="auto"/>
        <w:right w:val="none" w:sz="0" w:space="0" w:color="auto"/>
      </w:divBdr>
    </w:div>
    <w:div w:id="2145733062">
      <w:marLeft w:val="0"/>
      <w:marRight w:val="0"/>
      <w:marTop w:val="0"/>
      <w:marBottom w:val="0"/>
      <w:divBdr>
        <w:top w:val="none" w:sz="0" w:space="0" w:color="auto"/>
        <w:left w:val="none" w:sz="0" w:space="0" w:color="auto"/>
        <w:bottom w:val="none" w:sz="0" w:space="0" w:color="auto"/>
        <w:right w:val="none" w:sz="0" w:space="0" w:color="auto"/>
      </w:divBdr>
    </w:div>
    <w:div w:id="2145733063">
      <w:marLeft w:val="0"/>
      <w:marRight w:val="0"/>
      <w:marTop w:val="0"/>
      <w:marBottom w:val="0"/>
      <w:divBdr>
        <w:top w:val="none" w:sz="0" w:space="0" w:color="auto"/>
        <w:left w:val="none" w:sz="0" w:space="0" w:color="auto"/>
        <w:bottom w:val="none" w:sz="0" w:space="0" w:color="auto"/>
        <w:right w:val="none" w:sz="0" w:space="0" w:color="auto"/>
      </w:divBdr>
    </w:div>
    <w:div w:id="2145733064">
      <w:marLeft w:val="0"/>
      <w:marRight w:val="0"/>
      <w:marTop w:val="0"/>
      <w:marBottom w:val="0"/>
      <w:divBdr>
        <w:top w:val="none" w:sz="0" w:space="0" w:color="auto"/>
        <w:left w:val="none" w:sz="0" w:space="0" w:color="auto"/>
        <w:bottom w:val="none" w:sz="0" w:space="0" w:color="auto"/>
        <w:right w:val="none" w:sz="0" w:space="0" w:color="auto"/>
      </w:divBdr>
    </w:div>
    <w:div w:id="2145733065">
      <w:marLeft w:val="0"/>
      <w:marRight w:val="0"/>
      <w:marTop w:val="0"/>
      <w:marBottom w:val="0"/>
      <w:divBdr>
        <w:top w:val="none" w:sz="0" w:space="0" w:color="auto"/>
        <w:left w:val="none" w:sz="0" w:space="0" w:color="auto"/>
        <w:bottom w:val="none" w:sz="0" w:space="0" w:color="auto"/>
        <w:right w:val="none" w:sz="0" w:space="0" w:color="auto"/>
      </w:divBdr>
    </w:div>
    <w:div w:id="2145733066">
      <w:marLeft w:val="0"/>
      <w:marRight w:val="0"/>
      <w:marTop w:val="0"/>
      <w:marBottom w:val="0"/>
      <w:divBdr>
        <w:top w:val="none" w:sz="0" w:space="0" w:color="auto"/>
        <w:left w:val="none" w:sz="0" w:space="0" w:color="auto"/>
        <w:bottom w:val="none" w:sz="0" w:space="0" w:color="auto"/>
        <w:right w:val="none" w:sz="0" w:space="0" w:color="auto"/>
      </w:divBdr>
    </w:div>
    <w:div w:id="2145733067">
      <w:marLeft w:val="0"/>
      <w:marRight w:val="0"/>
      <w:marTop w:val="0"/>
      <w:marBottom w:val="0"/>
      <w:divBdr>
        <w:top w:val="none" w:sz="0" w:space="0" w:color="auto"/>
        <w:left w:val="none" w:sz="0" w:space="0" w:color="auto"/>
        <w:bottom w:val="none" w:sz="0" w:space="0" w:color="auto"/>
        <w:right w:val="none" w:sz="0" w:space="0" w:color="auto"/>
      </w:divBdr>
    </w:div>
    <w:div w:id="2145733068">
      <w:marLeft w:val="0"/>
      <w:marRight w:val="0"/>
      <w:marTop w:val="0"/>
      <w:marBottom w:val="0"/>
      <w:divBdr>
        <w:top w:val="none" w:sz="0" w:space="0" w:color="auto"/>
        <w:left w:val="none" w:sz="0" w:space="0" w:color="auto"/>
        <w:bottom w:val="none" w:sz="0" w:space="0" w:color="auto"/>
        <w:right w:val="none" w:sz="0" w:space="0" w:color="auto"/>
      </w:divBdr>
    </w:div>
    <w:div w:id="2145733069">
      <w:marLeft w:val="0"/>
      <w:marRight w:val="0"/>
      <w:marTop w:val="0"/>
      <w:marBottom w:val="0"/>
      <w:divBdr>
        <w:top w:val="none" w:sz="0" w:space="0" w:color="auto"/>
        <w:left w:val="none" w:sz="0" w:space="0" w:color="auto"/>
        <w:bottom w:val="none" w:sz="0" w:space="0" w:color="auto"/>
        <w:right w:val="none" w:sz="0" w:space="0" w:color="auto"/>
      </w:divBdr>
    </w:div>
    <w:div w:id="2145733070">
      <w:marLeft w:val="0"/>
      <w:marRight w:val="0"/>
      <w:marTop w:val="0"/>
      <w:marBottom w:val="0"/>
      <w:divBdr>
        <w:top w:val="none" w:sz="0" w:space="0" w:color="auto"/>
        <w:left w:val="none" w:sz="0" w:space="0" w:color="auto"/>
        <w:bottom w:val="none" w:sz="0" w:space="0" w:color="auto"/>
        <w:right w:val="none" w:sz="0" w:space="0" w:color="auto"/>
      </w:divBdr>
    </w:div>
    <w:div w:id="2145733071">
      <w:marLeft w:val="0"/>
      <w:marRight w:val="0"/>
      <w:marTop w:val="0"/>
      <w:marBottom w:val="0"/>
      <w:divBdr>
        <w:top w:val="none" w:sz="0" w:space="0" w:color="auto"/>
        <w:left w:val="none" w:sz="0" w:space="0" w:color="auto"/>
        <w:bottom w:val="none" w:sz="0" w:space="0" w:color="auto"/>
        <w:right w:val="none" w:sz="0" w:space="0" w:color="auto"/>
      </w:divBdr>
    </w:div>
    <w:div w:id="2145733072">
      <w:marLeft w:val="0"/>
      <w:marRight w:val="0"/>
      <w:marTop w:val="0"/>
      <w:marBottom w:val="0"/>
      <w:divBdr>
        <w:top w:val="none" w:sz="0" w:space="0" w:color="auto"/>
        <w:left w:val="none" w:sz="0" w:space="0" w:color="auto"/>
        <w:bottom w:val="none" w:sz="0" w:space="0" w:color="auto"/>
        <w:right w:val="none" w:sz="0" w:space="0" w:color="auto"/>
      </w:divBdr>
    </w:div>
    <w:div w:id="2145733073">
      <w:marLeft w:val="0"/>
      <w:marRight w:val="0"/>
      <w:marTop w:val="0"/>
      <w:marBottom w:val="0"/>
      <w:divBdr>
        <w:top w:val="none" w:sz="0" w:space="0" w:color="auto"/>
        <w:left w:val="none" w:sz="0" w:space="0" w:color="auto"/>
        <w:bottom w:val="none" w:sz="0" w:space="0" w:color="auto"/>
        <w:right w:val="none" w:sz="0" w:space="0" w:color="auto"/>
      </w:divBdr>
    </w:div>
    <w:div w:id="2145733074">
      <w:marLeft w:val="0"/>
      <w:marRight w:val="0"/>
      <w:marTop w:val="0"/>
      <w:marBottom w:val="0"/>
      <w:divBdr>
        <w:top w:val="none" w:sz="0" w:space="0" w:color="auto"/>
        <w:left w:val="none" w:sz="0" w:space="0" w:color="auto"/>
        <w:bottom w:val="none" w:sz="0" w:space="0" w:color="auto"/>
        <w:right w:val="none" w:sz="0" w:space="0" w:color="auto"/>
      </w:divBdr>
      <w:divsChild>
        <w:div w:id="2145733003">
          <w:marLeft w:val="0"/>
          <w:marRight w:val="0"/>
          <w:marTop w:val="100"/>
          <w:marBottom w:val="100"/>
          <w:divBdr>
            <w:top w:val="none" w:sz="0" w:space="0" w:color="auto"/>
            <w:left w:val="none" w:sz="0" w:space="0" w:color="auto"/>
            <w:bottom w:val="none" w:sz="0" w:space="0" w:color="auto"/>
            <w:right w:val="none" w:sz="0" w:space="0" w:color="auto"/>
          </w:divBdr>
          <w:divsChild>
            <w:div w:id="2145733037">
              <w:marLeft w:val="0"/>
              <w:marRight w:val="0"/>
              <w:marTop w:val="0"/>
              <w:marBottom w:val="0"/>
              <w:divBdr>
                <w:top w:val="single" w:sz="6" w:space="4" w:color="DCDCDC"/>
                <w:left w:val="single" w:sz="6" w:space="4" w:color="DCDCDC"/>
                <w:bottom w:val="single" w:sz="6" w:space="0" w:color="DCDCDC"/>
                <w:right w:val="single" w:sz="6" w:space="4" w:color="DCDCDC"/>
              </w:divBdr>
              <w:divsChild>
                <w:div w:id="2145732968">
                  <w:marLeft w:val="0"/>
                  <w:marRight w:val="0"/>
                  <w:marTop w:val="0"/>
                  <w:marBottom w:val="0"/>
                  <w:divBdr>
                    <w:top w:val="none" w:sz="0" w:space="0" w:color="auto"/>
                    <w:left w:val="none" w:sz="0" w:space="0" w:color="auto"/>
                    <w:bottom w:val="none" w:sz="0" w:space="0" w:color="auto"/>
                    <w:right w:val="none" w:sz="0" w:space="0" w:color="auto"/>
                  </w:divBdr>
                  <w:divsChild>
                    <w:div w:id="2145732975">
                      <w:marLeft w:val="0"/>
                      <w:marRight w:val="0"/>
                      <w:marTop w:val="0"/>
                      <w:marBottom w:val="0"/>
                      <w:divBdr>
                        <w:top w:val="none" w:sz="0" w:space="0" w:color="auto"/>
                        <w:left w:val="none" w:sz="0" w:space="0" w:color="auto"/>
                        <w:bottom w:val="none" w:sz="0" w:space="0" w:color="auto"/>
                        <w:right w:val="none" w:sz="0" w:space="0" w:color="auto"/>
                      </w:divBdr>
                      <w:divsChild>
                        <w:div w:id="21457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733075">
      <w:marLeft w:val="0"/>
      <w:marRight w:val="0"/>
      <w:marTop w:val="0"/>
      <w:marBottom w:val="0"/>
      <w:divBdr>
        <w:top w:val="none" w:sz="0" w:space="0" w:color="auto"/>
        <w:left w:val="none" w:sz="0" w:space="0" w:color="auto"/>
        <w:bottom w:val="none" w:sz="0" w:space="0" w:color="auto"/>
        <w:right w:val="none" w:sz="0" w:space="0" w:color="auto"/>
      </w:divBdr>
    </w:div>
    <w:div w:id="2145733076">
      <w:marLeft w:val="0"/>
      <w:marRight w:val="0"/>
      <w:marTop w:val="0"/>
      <w:marBottom w:val="0"/>
      <w:divBdr>
        <w:top w:val="none" w:sz="0" w:space="0" w:color="auto"/>
        <w:left w:val="none" w:sz="0" w:space="0" w:color="auto"/>
        <w:bottom w:val="none" w:sz="0" w:space="0" w:color="auto"/>
        <w:right w:val="none" w:sz="0" w:space="0" w:color="auto"/>
      </w:divBdr>
    </w:div>
    <w:div w:id="2145733077">
      <w:marLeft w:val="0"/>
      <w:marRight w:val="0"/>
      <w:marTop w:val="0"/>
      <w:marBottom w:val="0"/>
      <w:divBdr>
        <w:top w:val="none" w:sz="0" w:space="0" w:color="auto"/>
        <w:left w:val="none" w:sz="0" w:space="0" w:color="auto"/>
        <w:bottom w:val="none" w:sz="0" w:space="0" w:color="auto"/>
        <w:right w:val="none" w:sz="0" w:space="0" w:color="auto"/>
      </w:divBdr>
    </w:div>
    <w:div w:id="2145733078">
      <w:marLeft w:val="0"/>
      <w:marRight w:val="0"/>
      <w:marTop w:val="0"/>
      <w:marBottom w:val="0"/>
      <w:divBdr>
        <w:top w:val="none" w:sz="0" w:space="0" w:color="auto"/>
        <w:left w:val="none" w:sz="0" w:space="0" w:color="auto"/>
        <w:bottom w:val="none" w:sz="0" w:space="0" w:color="auto"/>
        <w:right w:val="none" w:sz="0" w:space="0" w:color="auto"/>
      </w:divBdr>
    </w:div>
    <w:div w:id="2145733079">
      <w:marLeft w:val="0"/>
      <w:marRight w:val="0"/>
      <w:marTop w:val="0"/>
      <w:marBottom w:val="0"/>
      <w:divBdr>
        <w:top w:val="none" w:sz="0" w:space="0" w:color="auto"/>
        <w:left w:val="none" w:sz="0" w:space="0" w:color="auto"/>
        <w:bottom w:val="none" w:sz="0" w:space="0" w:color="auto"/>
        <w:right w:val="none" w:sz="0" w:space="0" w:color="auto"/>
      </w:divBdr>
    </w:div>
    <w:div w:id="2145733080">
      <w:marLeft w:val="0"/>
      <w:marRight w:val="0"/>
      <w:marTop w:val="0"/>
      <w:marBottom w:val="0"/>
      <w:divBdr>
        <w:top w:val="none" w:sz="0" w:space="0" w:color="auto"/>
        <w:left w:val="none" w:sz="0" w:space="0" w:color="auto"/>
        <w:bottom w:val="none" w:sz="0" w:space="0" w:color="auto"/>
        <w:right w:val="none" w:sz="0" w:space="0" w:color="auto"/>
      </w:divBdr>
    </w:div>
    <w:div w:id="2145733081">
      <w:marLeft w:val="0"/>
      <w:marRight w:val="0"/>
      <w:marTop w:val="0"/>
      <w:marBottom w:val="0"/>
      <w:divBdr>
        <w:top w:val="none" w:sz="0" w:space="0" w:color="auto"/>
        <w:left w:val="none" w:sz="0" w:space="0" w:color="auto"/>
        <w:bottom w:val="none" w:sz="0" w:space="0" w:color="auto"/>
        <w:right w:val="none" w:sz="0" w:space="0" w:color="auto"/>
      </w:divBdr>
    </w:div>
    <w:div w:id="2145733082">
      <w:marLeft w:val="0"/>
      <w:marRight w:val="0"/>
      <w:marTop w:val="0"/>
      <w:marBottom w:val="0"/>
      <w:divBdr>
        <w:top w:val="none" w:sz="0" w:space="0" w:color="auto"/>
        <w:left w:val="none" w:sz="0" w:space="0" w:color="auto"/>
        <w:bottom w:val="none" w:sz="0" w:space="0" w:color="auto"/>
        <w:right w:val="none" w:sz="0" w:space="0" w:color="auto"/>
      </w:divBdr>
    </w:div>
    <w:div w:id="2145733083">
      <w:marLeft w:val="0"/>
      <w:marRight w:val="0"/>
      <w:marTop w:val="0"/>
      <w:marBottom w:val="0"/>
      <w:divBdr>
        <w:top w:val="none" w:sz="0" w:space="0" w:color="auto"/>
        <w:left w:val="none" w:sz="0" w:space="0" w:color="auto"/>
        <w:bottom w:val="none" w:sz="0" w:space="0" w:color="auto"/>
        <w:right w:val="none" w:sz="0" w:space="0" w:color="auto"/>
      </w:divBdr>
    </w:div>
    <w:div w:id="2145733084">
      <w:marLeft w:val="0"/>
      <w:marRight w:val="0"/>
      <w:marTop w:val="0"/>
      <w:marBottom w:val="0"/>
      <w:divBdr>
        <w:top w:val="none" w:sz="0" w:space="0" w:color="auto"/>
        <w:left w:val="none" w:sz="0" w:space="0" w:color="auto"/>
        <w:bottom w:val="none" w:sz="0" w:space="0" w:color="auto"/>
        <w:right w:val="none" w:sz="0" w:space="0" w:color="auto"/>
      </w:divBdr>
    </w:div>
    <w:div w:id="2145733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k.wikipedia.org/wiki/%D0%90%D0%B4%D0%BC%D1%96%D0%BD%D1%96%D1%81%D1%82%D1%80%D0%B0%D1%82%D0%B8%D0%B2%D0%BD%D0%BE-%D1%82%D0%B5%D1%80%D0%B8%D1%82%D0%BE%D1%80%D1%96%D0%B0%D0%BB%D1%8C%D0%BD%D0%B0_%D1%80%D0%B5%D1%84%D0%BE%D1%80%D0%BC%D0%B0_%D0%B2_%D0%A3%D0%BA%D1%80%D0%B0%D1%97%D0%BD%D1%96" TargetMode="External"/><Relationship Id="rId18" Type="http://schemas.openxmlformats.org/officeDocument/2006/relationships/hyperlink" Target="https://uk.wikipedia.org/wiki/%D0%A8%D0%BE%D1%81%D1%82%D0%BA%D0%B8%D0%BD%D1%81%D1%8C%D0%BA%D0%B0_%D0%BC%D1%96%D1%81%D1%8C%D0%BA%D0%B0_%D0%B3%D1%80%D0%BE%D0%BC%D0%B0%D0%B4%D0%B0" TargetMode="External"/><Relationship Id="rId26" Type="http://schemas.openxmlformats.org/officeDocument/2006/relationships/hyperlink" Target="https://micto.ua/sumskyi-oblasnyi-tsentr-ekstrenoi-medychnoi-dopomohy-ta-medytsyny-katastrof-i157465/shostkynska-stantsiia-shvydkoi-medychnoi-dopomohy-s37123/" TargetMode="External"/><Relationship Id="rId3" Type="http://schemas.microsoft.com/office/2007/relationships/stylesWithEffects" Target="stylesWithEffects.xml"/><Relationship Id="rId21" Type="http://schemas.openxmlformats.org/officeDocument/2006/relationships/hyperlink" Target="https://uk.wikipedia.org/wiki/%D0%A1%D0%B2%D0%B5%D1%81%D1%8C%D0%BA%D0%B0_%D1%81%D0%B5%D0%BB%D0%B8%D1%89%D0%BD%D0%B0_%D0%B3%D1%80%D0%BE%D0%BC%D0%B0%D0%B4%D0%B0" TargetMode="External"/><Relationship Id="rId7" Type="http://schemas.openxmlformats.org/officeDocument/2006/relationships/endnotes" Target="endnotes.xml"/><Relationship Id="rId12" Type="http://schemas.openxmlformats.org/officeDocument/2006/relationships/hyperlink" Target="https://uk.wikipedia.org/wiki/%D0%A7%D0%B5%D1%80%D0%BD%D1%96%D0%B3%D1%96%D0%B2%D1%81%D1%8C%D0%BA%D0%B0_%D0%BE%D0%B1%D0%BB%D0%B0%D1%81%D1%82%D1%8C" TargetMode="External"/><Relationship Id="rId17" Type="http://schemas.openxmlformats.org/officeDocument/2006/relationships/hyperlink" Target="https://uk.wikipedia.org/wiki/%D0%A1%D0%B5%D1%80%D0%B5%D0%B4%D0%B8%D0%BD%D0%BE-%D0%91%D1%83%D0%B4%D1%81%D1%8C%D0%BA%D0%B0_%D0%BC%D1%96%D1%81%D1%8C%D0%BA%D0%B0_%D0%B3%D1%80%D0%BE%D0%BC%D0%B0%D0%B4%D0%B0" TargetMode="External"/><Relationship Id="rId25" Type="http://schemas.openxmlformats.org/officeDocument/2006/relationships/hyperlink" Target="https://uk.wikipedia.org/wiki/%D0%A2%D0%B5%D1%80%D0%B8%D1%82%D0%BE%D1%80%D1%96%D0%B0%D0%BB%D1%8C%D0%BD%D0%B0_%D0%B3%D1%80%D0%BE%D0%BC%D0%B0%D0%B4%D0%B0_%D0%A3%D0%BA%D1%80%D0%B0%D1%97%D0%BD%D0%B8" TargetMode="External"/><Relationship Id="rId2" Type="http://schemas.openxmlformats.org/officeDocument/2006/relationships/styles" Target="styles.xml"/><Relationship Id="rId16" Type="http://schemas.openxmlformats.org/officeDocument/2006/relationships/hyperlink" Target="https://uk.wikipedia.org/wiki/%D0%94%D1%80%D1%83%D0%B6%D0%B1%D1%96%D0%B2%D1%81%D1%8C%D0%BA%D0%B0_%D0%BC%D1%96%D1%81%D1%8C%D0%BA%D0%B0_%D0%B3%D1%80%D0%BE%D0%BC%D0%B0%D0%B4%D0%B0" TargetMode="External"/><Relationship Id="rId20" Type="http://schemas.openxmlformats.org/officeDocument/2006/relationships/hyperlink" Target="https://uk.wikipedia.org/wiki/%D0%97%D0%BD%D0%BE%D0%B1-%D0%9D%D0%BE%D0%B2%D0%B3%D0%BE%D1%80%D0%BE%D0%B4%D1%81%D1%8C%D0%BA%D0%B0_%D1%81%D0%B5%D0%BB%D0%B8%D1%89%D0%BD%D0%B0_%D0%B3%D1%80%D0%BE%D0%BC%D0%B0%D0%B4%D0%B0" TargetMode="External"/><Relationship Id="rId29" Type="http://schemas.openxmlformats.org/officeDocument/2006/relationships/hyperlink" Target="https://micto.ua/sumskyi-oblasnyi-tsentr-ekstrenoi-medychnoi-dopomohy-ta-medytsyny-katastrof-i157465/hlukhiv-punkt-shvydkoi-dopomohy-smt-shalyhyne-s371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A1%D1%83%D0%BC%D1%81%D1%8C%D0%BA%D0%B0_%D0%BE%D0%B1%D0%BB%D0%B0%D1%81%D1%82%D1%8C" TargetMode="External"/><Relationship Id="rId24" Type="http://schemas.openxmlformats.org/officeDocument/2006/relationships/hyperlink" Target="https://uk.wikipedia.org/wiki/%D0%91%D0%B5%D1%80%D0%B5%D0%B7%D1%96%D0%B2%D1%81%D1%8C%D0%BA%D0%B0_%D1%81%D1%96%D0%BB%D1%8C%D1%81%D1%8C%D0%BA%D0%B0_%D0%B3%D1%80%D0%BE%D0%BC%D0%B0%D0%B4%D0%B0_(%D0%A1%D1%83%D0%BC%D1%81%D1%8C%D0%BA%D0%B0_%D0%BE%D0%B1%D0%BB%D0%B0%D1%81%D1%82%D1%8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3%D0%BB%D1%83%D1%85%D1%96%D0%B2%D1%81%D1%8C%D0%BA%D0%B0_%D0%BC%D1%96%D1%81%D1%8C%D0%BA%D0%B0_%D0%B3%D1%80%D0%BE%D0%BC%D0%B0%D0%B4%D0%B0" TargetMode="External"/><Relationship Id="rId23" Type="http://schemas.openxmlformats.org/officeDocument/2006/relationships/hyperlink" Target="https://uk.wikipedia.org/wiki/%D0%AF%D0%BC%D0%BF%D1%96%D0%BB%D1%8C%D1%81%D1%8C%D0%BA%D0%B0_%D1%81%D0%B5%D0%BB%D0%B8%D1%89%D0%BD%D0%B0_%D0%B3%D1%80%D0%BE%D0%BC%D0%B0%D0%B4%D0%B0_(%D0%A1%D1%83%D0%BC%D1%81%D1%8C%D0%BA%D0%B0_%D0%BE%D0%B1%D0%BB%D0%B0%D1%81%D1%82%D1%8C)" TargetMode="External"/><Relationship Id="rId28" Type="http://schemas.openxmlformats.org/officeDocument/2006/relationships/hyperlink" Target="https://micto.ua/sumskyi-oblasnyi-tsentr-ekstrenoi-medychnoi-dopomohy-ta-medytsyny-katastrof-i157465/hlukhiv-punkt-shvydkoi-dopomohy-smt-chervone-s37104/" TargetMode="External"/><Relationship Id="rId10" Type="http://schemas.openxmlformats.org/officeDocument/2006/relationships/hyperlink" Target="https://zakon.rada.gov.ua/laws/show/695-2020-%D0%BF" TargetMode="External"/><Relationship Id="rId19" Type="http://schemas.openxmlformats.org/officeDocument/2006/relationships/hyperlink" Target="https://uk.wikipedia.org/wiki/%D0%95%D1%81%D0%BC%D0%B0%D0%BD%D1%8C%D1%81%D1%8C%D0%BA%D0%B0_%D1%81%D0%B5%D0%BB%D0%B8%D1%89%D0%BD%D0%B0_%D0%B3%D1%80%D0%BE%D0%BC%D0%B0%D0%B4%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file/text/89/f505872n14.docx" TargetMode="External"/><Relationship Id="rId14" Type="http://schemas.openxmlformats.org/officeDocument/2006/relationships/hyperlink" Target="https://uk.wikipedia.org/wiki/2020" TargetMode="External"/><Relationship Id="rId22" Type="http://schemas.openxmlformats.org/officeDocument/2006/relationships/hyperlink" Target="https://uk.wikipedia.org/wiki/%D0%A8%D0%B0%D0%BB%D0%B8%D0%B3%D0%B8%D0%BD%D1%81%D1%8C%D0%BA%D0%B0_%D1%81%D0%B5%D0%BB%D0%B8%D1%89%D0%BD%D0%B0_%D0%B3%D1%80%D0%BE%D0%BC%D0%B0%D0%B4%D0%B0" TargetMode="External"/><Relationship Id="rId27" Type="http://schemas.openxmlformats.org/officeDocument/2006/relationships/hyperlink" Target="https://micto.ua/sumskyi-oblasnyi-tsentr-ekstrenoi-medychnoi-dopomohy-ta-medytsyny-katastrof-i157465/hlukhiv-punkt-shvydkoi-dopomohy-s-banychi-s37105/"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29</Pages>
  <Words>10108</Words>
  <Characters>57618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User</cp:lastModifiedBy>
  <cp:revision>41</cp:revision>
  <cp:lastPrinted>2022-02-09T08:47:00Z</cp:lastPrinted>
  <dcterms:created xsi:type="dcterms:W3CDTF">2022-01-31T11:22:00Z</dcterms:created>
  <dcterms:modified xsi:type="dcterms:W3CDTF">2022-02-28T12:46:00Z</dcterms:modified>
</cp:coreProperties>
</file>