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52705" w14:textId="193D26A1" w:rsidR="00E57701" w:rsidRPr="00CB2FB9" w:rsidRDefault="00E57701" w:rsidP="00E57701">
      <w:pPr>
        <w:widowControl w:val="0"/>
        <w:spacing w:after="0"/>
        <w:jc w:val="center"/>
        <w:rPr>
          <w:rFonts w:eastAsia="Times New Roman"/>
          <w:szCs w:val="24"/>
          <w:lang w:eastAsia="ru-RU"/>
        </w:rPr>
      </w:pPr>
      <w:r w:rsidRPr="005D40CA">
        <w:rPr>
          <w:rFonts w:eastAsia="Times New Roman"/>
          <w:noProof/>
          <w:szCs w:val="24"/>
          <w:lang w:val="ru-RU" w:eastAsia="ru-RU"/>
        </w:rPr>
        <w:drawing>
          <wp:inline distT="0" distB="0" distL="0" distR="0" wp14:anchorId="18B3DCAA" wp14:editId="3B8C87A9">
            <wp:extent cx="628650" cy="800100"/>
            <wp:effectExtent l="0" t="0" r="0" b="0"/>
            <wp:docPr id="8435611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6CCAB" w14:textId="77777777" w:rsidR="00E57701" w:rsidRPr="00CB2FB9" w:rsidRDefault="00E57701" w:rsidP="00E57701">
      <w:pPr>
        <w:widowControl w:val="0"/>
        <w:spacing w:after="0" w:line="360" w:lineRule="auto"/>
        <w:jc w:val="center"/>
        <w:rPr>
          <w:rFonts w:eastAsia="Times New Roman"/>
          <w:b/>
          <w:bCs/>
          <w:sz w:val="32"/>
          <w:szCs w:val="32"/>
          <w:lang w:eastAsia="ru-RU"/>
        </w:rPr>
      </w:pPr>
      <w:r w:rsidRPr="00CB2FB9">
        <w:rPr>
          <w:rFonts w:eastAsia="Times New Roman"/>
          <w:b/>
          <w:bCs/>
          <w:sz w:val="32"/>
          <w:szCs w:val="32"/>
          <w:lang w:eastAsia="ru-RU"/>
        </w:rPr>
        <w:t>ШОСТКИНСЬКА РАЙОННА РАДА</w:t>
      </w:r>
    </w:p>
    <w:p w14:paraId="57F6C4DD" w14:textId="77777777" w:rsidR="00E57701" w:rsidRPr="00CB2FB9" w:rsidRDefault="00E57701" w:rsidP="00E57701">
      <w:pPr>
        <w:widowControl w:val="0"/>
        <w:spacing w:after="0" w:line="36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CB2FB9">
        <w:rPr>
          <w:rFonts w:eastAsia="Times New Roman"/>
          <w:b/>
          <w:bCs/>
          <w:szCs w:val="24"/>
          <w:lang w:eastAsia="ru-RU"/>
        </w:rPr>
        <w:t>ВОСЬМЕ  СКЛИКАННЯ</w:t>
      </w:r>
    </w:p>
    <w:p w14:paraId="30EB3F28" w14:textId="454F55BF" w:rsidR="00E57701" w:rsidRPr="00CB2FB9" w:rsidRDefault="00E57701" w:rsidP="00E57701">
      <w:pPr>
        <w:widowControl w:val="0"/>
        <w:spacing w:after="0" w:line="36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ДВАДЦЯТЬ П</w:t>
      </w:r>
      <w:r w:rsidRPr="001867F6">
        <w:rPr>
          <w:rFonts w:eastAsia="Times New Roman"/>
          <w:szCs w:val="24"/>
          <w:lang w:val="ru-RU" w:eastAsia="ru-RU"/>
        </w:rPr>
        <w:t>’</w:t>
      </w:r>
      <w:r>
        <w:rPr>
          <w:rFonts w:eastAsia="Times New Roman"/>
          <w:szCs w:val="24"/>
          <w:lang w:eastAsia="ru-RU"/>
        </w:rPr>
        <w:t xml:space="preserve">ЯТА </w:t>
      </w:r>
      <w:r w:rsidRPr="00CB2FB9">
        <w:rPr>
          <w:rFonts w:eastAsia="Times New Roman"/>
          <w:szCs w:val="24"/>
          <w:lang w:eastAsia="ru-RU"/>
        </w:rPr>
        <w:t>СЕСІЯ</w:t>
      </w:r>
    </w:p>
    <w:p w14:paraId="4BE2B873" w14:textId="77777777" w:rsidR="00E57701" w:rsidRPr="00CB2FB9" w:rsidRDefault="00E57701" w:rsidP="00E57701">
      <w:pPr>
        <w:widowControl w:val="0"/>
        <w:spacing w:after="0"/>
        <w:jc w:val="center"/>
        <w:rPr>
          <w:rFonts w:eastAsia="Times New Roman"/>
          <w:b/>
          <w:bCs/>
          <w:sz w:val="32"/>
          <w:szCs w:val="32"/>
          <w:lang w:eastAsia="ru-RU"/>
        </w:rPr>
      </w:pPr>
      <w:r w:rsidRPr="00CB2FB9">
        <w:rPr>
          <w:rFonts w:eastAsia="Times New Roman"/>
          <w:b/>
          <w:bCs/>
          <w:sz w:val="32"/>
          <w:szCs w:val="32"/>
          <w:lang w:eastAsia="ru-RU"/>
        </w:rPr>
        <w:t>РІШЕННЯ</w:t>
      </w:r>
    </w:p>
    <w:p w14:paraId="53CAE23A" w14:textId="77777777" w:rsidR="00E57701" w:rsidRPr="00CB2FB9" w:rsidRDefault="00E57701" w:rsidP="00E57701">
      <w:pPr>
        <w:widowControl w:val="0"/>
        <w:spacing w:after="0"/>
        <w:jc w:val="center"/>
        <w:rPr>
          <w:rFonts w:eastAsia="Times New Roman"/>
          <w:sz w:val="16"/>
          <w:szCs w:val="16"/>
          <w:lang w:eastAsia="ru-RU"/>
        </w:rPr>
      </w:pPr>
    </w:p>
    <w:p w14:paraId="2955ABBB" w14:textId="77777777" w:rsidR="00E57701" w:rsidRPr="00CB2FB9" w:rsidRDefault="00E57701" w:rsidP="00E57701">
      <w:pPr>
        <w:widowControl w:val="0"/>
        <w:spacing w:after="0"/>
        <w:jc w:val="center"/>
        <w:rPr>
          <w:rFonts w:eastAsia="Times New Roman"/>
          <w:sz w:val="24"/>
          <w:szCs w:val="24"/>
          <w:lang w:eastAsia="ru-RU"/>
        </w:rPr>
      </w:pPr>
      <w:r w:rsidRPr="00CB2FB9">
        <w:rPr>
          <w:rFonts w:eastAsia="Times New Roman"/>
          <w:sz w:val="24"/>
          <w:szCs w:val="24"/>
          <w:lang w:eastAsia="ru-RU"/>
        </w:rPr>
        <w:t>м. Шостка</w:t>
      </w:r>
    </w:p>
    <w:p w14:paraId="56A9E48C" w14:textId="77777777" w:rsidR="00E57701" w:rsidRPr="00CB2FB9" w:rsidRDefault="00E57701" w:rsidP="00E57701">
      <w:pPr>
        <w:widowControl w:val="0"/>
        <w:spacing w:after="0"/>
        <w:rPr>
          <w:rFonts w:eastAsia="Times New Roman"/>
          <w:szCs w:val="24"/>
          <w:lang w:eastAsia="ru-RU"/>
        </w:rPr>
      </w:pPr>
      <w:r w:rsidRPr="00CB2FB9">
        <w:rPr>
          <w:rFonts w:eastAsia="Times New Roman"/>
          <w:szCs w:val="24"/>
          <w:lang w:eastAsia="ru-RU"/>
        </w:rPr>
        <w:t xml:space="preserve">       </w:t>
      </w:r>
    </w:p>
    <w:p w14:paraId="4EB1B0DD" w14:textId="59F46A85" w:rsidR="00E57701" w:rsidRPr="00CB2FB9" w:rsidRDefault="00E57701" w:rsidP="00E57701">
      <w:pPr>
        <w:widowControl w:val="0"/>
        <w:spacing w:after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25 березня </w:t>
      </w:r>
      <w:r w:rsidRPr="00CB2FB9">
        <w:rPr>
          <w:rFonts w:eastAsia="Times New Roman"/>
          <w:szCs w:val="24"/>
          <w:lang w:eastAsia="ru-RU"/>
        </w:rPr>
        <w:t>202</w:t>
      </w:r>
      <w:r>
        <w:rPr>
          <w:rFonts w:eastAsia="Times New Roman"/>
          <w:szCs w:val="24"/>
          <w:lang w:eastAsia="ru-RU"/>
        </w:rPr>
        <w:t>6</w:t>
      </w:r>
      <w:r w:rsidRPr="00CB2FB9">
        <w:rPr>
          <w:rFonts w:eastAsia="Times New Roman"/>
          <w:szCs w:val="24"/>
          <w:lang w:eastAsia="ru-RU"/>
        </w:rPr>
        <w:t xml:space="preserve"> року</w:t>
      </w:r>
    </w:p>
    <w:p w14:paraId="11DAFE9B" w14:textId="77777777" w:rsidR="00E57701" w:rsidRPr="00CB2FB9" w:rsidRDefault="00E57701" w:rsidP="00E57701">
      <w:pPr>
        <w:widowControl w:val="0"/>
        <w:spacing w:after="0"/>
        <w:rPr>
          <w:rFonts w:eastAsia="Times New Roman"/>
          <w:szCs w:val="24"/>
          <w:lang w:eastAsia="ru-RU"/>
        </w:rPr>
      </w:pPr>
    </w:p>
    <w:p w14:paraId="19663E80" w14:textId="77777777" w:rsidR="00E57701" w:rsidRDefault="00E57701" w:rsidP="00E57701">
      <w:pPr>
        <w:spacing w:after="0"/>
        <w:jc w:val="both"/>
        <w:rPr>
          <w:b/>
          <w:szCs w:val="28"/>
        </w:rPr>
      </w:pPr>
      <w:r w:rsidRPr="00ED4BC4">
        <w:rPr>
          <w:b/>
        </w:rPr>
        <w:t xml:space="preserve">Про </w:t>
      </w:r>
      <w:r>
        <w:rPr>
          <w:b/>
          <w:szCs w:val="28"/>
        </w:rPr>
        <w:t xml:space="preserve">стан та перспективи </w:t>
      </w:r>
    </w:p>
    <w:p w14:paraId="02788534" w14:textId="77777777" w:rsidR="00E57701" w:rsidRDefault="00E57701" w:rsidP="00E57701">
      <w:pPr>
        <w:spacing w:after="0"/>
        <w:jc w:val="both"/>
        <w:rPr>
          <w:b/>
          <w:szCs w:val="28"/>
        </w:rPr>
      </w:pPr>
      <w:r>
        <w:rPr>
          <w:b/>
          <w:szCs w:val="28"/>
        </w:rPr>
        <w:t>використання водних об’єктів</w:t>
      </w:r>
    </w:p>
    <w:p w14:paraId="649AC10E" w14:textId="77777777" w:rsidR="00E57701" w:rsidRPr="00A448F1" w:rsidRDefault="00E57701" w:rsidP="00E57701">
      <w:pPr>
        <w:spacing w:after="0"/>
        <w:jc w:val="both"/>
        <w:rPr>
          <w:b/>
          <w:szCs w:val="28"/>
        </w:rPr>
      </w:pPr>
      <w:r>
        <w:rPr>
          <w:b/>
          <w:szCs w:val="28"/>
        </w:rPr>
        <w:t xml:space="preserve">на території Шосткинського району </w:t>
      </w:r>
    </w:p>
    <w:p w14:paraId="1FED1387" w14:textId="77777777" w:rsidR="00E57701" w:rsidRPr="00ED0D0C" w:rsidRDefault="00E57701" w:rsidP="00E57701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b/>
          <w:bCs/>
          <w:szCs w:val="20"/>
          <w:lang w:eastAsia="ru-RU"/>
        </w:rPr>
      </w:pPr>
    </w:p>
    <w:p w14:paraId="6512D990" w14:textId="77777777" w:rsidR="00E57701" w:rsidRDefault="00E57701" w:rsidP="00E57701">
      <w:pPr>
        <w:spacing w:after="0"/>
        <w:jc w:val="both"/>
      </w:pPr>
      <w:r w:rsidRPr="00ED0D0C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 w:val="20"/>
          <w:szCs w:val="20"/>
          <w:lang w:eastAsia="ru-RU"/>
        </w:rPr>
        <w:tab/>
      </w:r>
      <w:r>
        <w:t>Розглянувши надану Шосткинською</w:t>
      </w:r>
      <w:r w:rsidRPr="00330706">
        <w:t xml:space="preserve"> районною державною адміністрацією інформацію «</w:t>
      </w:r>
      <w:r w:rsidRPr="00002E9D">
        <w:rPr>
          <w:szCs w:val="28"/>
        </w:rPr>
        <w:t xml:space="preserve">Про </w:t>
      </w:r>
      <w:r>
        <w:rPr>
          <w:szCs w:val="28"/>
        </w:rPr>
        <w:t>стан та перспективи використання водних об’єктів на території Шосткинського району</w:t>
      </w:r>
      <w:r>
        <w:t>», керуючись статтею</w:t>
      </w:r>
      <w:r w:rsidRPr="00330706">
        <w:t xml:space="preserve"> 43 Закону України «Про місцеве самоврядування в</w:t>
      </w:r>
      <w:r>
        <w:t xml:space="preserve"> Україні», районна рада </w:t>
      </w:r>
    </w:p>
    <w:p w14:paraId="34926347" w14:textId="77777777" w:rsidR="001867F6" w:rsidRPr="00FB5452" w:rsidRDefault="001867F6" w:rsidP="00E57701">
      <w:pPr>
        <w:spacing w:after="0"/>
        <w:jc w:val="both"/>
        <w:rPr>
          <w:rFonts w:eastAsia="Times New Roman"/>
          <w:sz w:val="20"/>
          <w:szCs w:val="20"/>
          <w:lang w:eastAsia="ru-RU"/>
        </w:rPr>
      </w:pPr>
    </w:p>
    <w:p w14:paraId="1F315A02" w14:textId="77777777" w:rsidR="00E57701" w:rsidRDefault="00E57701" w:rsidP="00E57701">
      <w:pPr>
        <w:spacing w:after="0"/>
        <w:jc w:val="both"/>
      </w:pPr>
      <w:r>
        <w:t>ВИРІШИЛА</w:t>
      </w:r>
      <w:r w:rsidRPr="00330706">
        <w:t>:</w:t>
      </w:r>
    </w:p>
    <w:p w14:paraId="4356B965" w14:textId="4EFFFEC8" w:rsidR="00E57701" w:rsidRDefault="00E57701" w:rsidP="001867F6">
      <w:pPr>
        <w:pStyle w:val="a7"/>
        <w:numPr>
          <w:ilvl w:val="0"/>
          <w:numId w:val="1"/>
        </w:numPr>
        <w:tabs>
          <w:tab w:val="left" w:pos="426"/>
          <w:tab w:val="left" w:pos="709"/>
          <w:tab w:val="left" w:pos="851"/>
        </w:tabs>
        <w:spacing w:after="0"/>
        <w:ind w:left="0" w:firstLine="567"/>
        <w:jc w:val="both"/>
      </w:pPr>
      <w:r w:rsidRPr="007F666B">
        <w:t xml:space="preserve">Інформацію </w:t>
      </w:r>
      <w:r>
        <w:t>п</w:t>
      </w:r>
      <w:r w:rsidRPr="00B75DB7">
        <w:t xml:space="preserve">ро </w:t>
      </w:r>
      <w:r>
        <w:t xml:space="preserve">стан та перспективи використання водних об’єктів на території Шосткинського району </w:t>
      </w:r>
      <w:r w:rsidRPr="007F666B">
        <w:t>прийняти до відома</w:t>
      </w:r>
      <w:r>
        <w:t xml:space="preserve"> (додається)</w:t>
      </w:r>
      <w:r w:rsidRPr="007F666B">
        <w:t>.</w:t>
      </w:r>
    </w:p>
    <w:p w14:paraId="53DCA883" w14:textId="274F52FF" w:rsidR="001867F6" w:rsidRPr="007F666B" w:rsidRDefault="001867F6" w:rsidP="001867F6">
      <w:pPr>
        <w:pStyle w:val="a7"/>
        <w:numPr>
          <w:ilvl w:val="0"/>
          <w:numId w:val="1"/>
        </w:numPr>
        <w:tabs>
          <w:tab w:val="left" w:pos="426"/>
          <w:tab w:val="left" w:pos="709"/>
          <w:tab w:val="left" w:pos="851"/>
        </w:tabs>
        <w:spacing w:after="0"/>
        <w:ind w:left="0" w:firstLine="567"/>
        <w:jc w:val="both"/>
      </w:pPr>
      <w:r>
        <w:t>Рекомендувати головам міських, сільських, селищних рад звернути увагу на стан гідроспоруд, які знаходяться на водних об</w:t>
      </w:r>
      <w:r w:rsidRPr="001867F6">
        <w:rPr>
          <w:lang w:val="ru-RU"/>
        </w:rPr>
        <w:t>’</w:t>
      </w:r>
      <w:proofErr w:type="spellStart"/>
      <w:r>
        <w:t>єктах</w:t>
      </w:r>
      <w:proofErr w:type="spellEnd"/>
      <w:r>
        <w:t xml:space="preserve"> відповідних територіальних громад, і ведення роботи щодо врегулювання їх безхазяйності.</w:t>
      </w:r>
    </w:p>
    <w:p w14:paraId="71133A25" w14:textId="77777777" w:rsidR="00E57701" w:rsidRPr="00CB2FB9" w:rsidRDefault="00E57701" w:rsidP="00E5770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/>
          <w:szCs w:val="28"/>
          <w:lang w:eastAsia="ru-RU"/>
        </w:rPr>
      </w:pPr>
    </w:p>
    <w:p w14:paraId="09AA9136" w14:textId="77777777" w:rsidR="00E57701" w:rsidRPr="00CB2FB9" w:rsidRDefault="00E57701" w:rsidP="00E57701">
      <w:pPr>
        <w:spacing w:after="0"/>
        <w:rPr>
          <w:rFonts w:eastAsia="Times New Roman"/>
          <w:szCs w:val="28"/>
          <w:lang w:eastAsia="ru-RU"/>
        </w:rPr>
      </w:pPr>
    </w:p>
    <w:p w14:paraId="6F916A27" w14:textId="77777777" w:rsidR="00E57701" w:rsidRPr="00CB2FB9" w:rsidRDefault="00E57701" w:rsidP="00E57701">
      <w:pPr>
        <w:tabs>
          <w:tab w:val="left" w:pos="7088"/>
          <w:tab w:val="left" w:pos="8340"/>
        </w:tabs>
        <w:spacing w:after="0"/>
        <w:rPr>
          <w:rFonts w:eastAsia="Times New Roman"/>
          <w:sz w:val="20"/>
          <w:szCs w:val="20"/>
          <w:lang w:eastAsia="ru-RU"/>
        </w:rPr>
      </w:pPr>
      <w:r w:rsidRPr="00CB2FB9">
        <w:rPr>
          <w:rFonts w:eastAsia="Times New Roman"/>
          <w:b/>
          <w:bCs/>
          <w:szCs w:val="28"/>
          <w:lang w:eastAsia="ru-RU"/>
        </w:rPr>
        <w:t xml:space="preserve">Голова                                                                                        </w:t>
      </w:r>
      <w:proofErr w:type="spellStart"/>
      <w:r w:rsidRPr="00CB2FB9">
        <w:rPr>
          <w:rFonts w:eastAsia="Times New Roman"/>
          <w:b/>
          <w:bCs/>
          <w:szCs w:val="28"/>
          <w:lang w:eastAsia="ru-RU"/>
        </w:rPr>
        <w:t>В.Сокол</w:t>
      </w:r>
      <w:proofErr w:type="spellEnd"/>
    </w:p>
    <w:p w14:paraId="6ABA5708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D5DEA"/>
    <w:multiLevelType w:val="hybridMultilevel"/>
    <w:tmpl w:val="A5401126"/>
    <w:lvl w:ilvl="0" w:tplc="032AA7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86125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01"/>
    <w:rsid w:val="001867F6"/>
    <w:rsid w:val="0057126E"/>
    <w:rsid w:val="006C0B77"/>
    <w:rsid w:val="008242FF"/>
    <w:rsid w:val="00870751"/>
    <w:rsid w:val="00922C48"/>
    <w:rsid w:val="00A7272A"/>
    <w:rsid w:val="00B915B7"/>
    <w:rsid w:val="00D27376"/>
    <w:rsid w:val="00E5770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47A59"/>
  <w15:chartTrackingRefBased/>
  <w15:docId w15:val="{0D575CAC-7F4D-4B53-99BC-74596241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701"/>
    <w:pPr>
      <w:spacing w:line="240" w:lineRule="auto"/>
    </w:pPr>
    <w:rPr>
      <w:rFonts w:ascii="Times New Roman" w:eastAsia="Calibri" w:hAnsi="Times New Roman" w:cs="Times New Roman"/>
      <w:kern w:val="0"/>
      <w:sz w:val="28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7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7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7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7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70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70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70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70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70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E5770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E57701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E57701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E57701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E57701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E57701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E57701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E57701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E577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57701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E5770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57701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E57701"/>
    <w:pPr>
      <w:spacing w:before="160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57701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E57701"/>
    <w:pPr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E577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77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57701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E577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336</Characters>
  <Application>Microsoft Office Word</Application>
  <DocSecurity>0</DocSecurity>
  <Lines>2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2026-03-26T10:57:00Z</cp:lastPrinted>
  <dcterms:created xsi:type="dcterms:W3CDTF">2026-03-18T11:30:00Z</dcterms:created>
  <dcterms:modified xsi:type="dcterms:W3CDTF">2026-03-26T10:57:00Z</dcterms:modified>
</cp:coreProperties>
</file>