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1" w:rsidRDefault="008A3651" w:rsidP="008A3651">
      <w:pPr>
        <w:pStyle w:val="a8"/>
      </w:pPr>
      <w:r>
        <w:rPr>
          <w:noProof/>
          <w:lang w:val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51" w:rsidRDefault="008A3651" w:rsidP="008A3651">
      <w:pPr>
        <w:pStyle w:val="1"/>
        <w:spacing w:line="23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32"/>
        </w:rPr>
        <w:t>ШОСТКИНСЬКА РАЙОННА РАДА</w:t>
      </w:r>
    </w:p>
    <w:p w:rsidR="008A3651" w:rsidRPr="008A3651" w:rsidRDefault="008A3651" w:rsidP="008A3651">
      <w:pPr>
        <w:pStyle w:val="1"/>
        <w:spacing w:line="230" w:lineRule="auto"/>
        <w:jc w:val="center"/>
        <w:rPr>
          <w:b/>
          <w:spacing w:val="20"/>
          <w:sz w:val="16"/>
          <w:szCs w:val="16"/>
          <w:lang w:val="uk-UA"/>
        </w:rPr>
      </w:pPr>
    </w:p>
    <w:p w:rsidR="008A3651" w:rsidRDefault="008A3651" w:rsidP="008A3651">
      <w:pPr>
        <w:pStyle w:val="1"/>
        <w:spacing w:line="230" w:lineRule="auto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8A3651" w:rsidRPr="008A3651" w:rsidRDefault="008A3651" w:rsidP="008A3651">
      <w:pPr>
        <w:pStyle w:val="1"/>
        <w:spacing w:line="230" w:lineRule="auto"/>
        <w:jc w:val="center"/>
        <w:rPr>
          <w:b/>
          <w:spacing w:val="20"/>
          <w:sz w:val="16"/>
          <w:szCs w:val="16"/>
          <w:lang w:val="uk-UA"/>
        </w:rPr>
      </w:pPr>
    </w:p>
    <w:p w:rsidR="008A3651" w:rsidRDefault="00305511" w:rsidP="008A3651">
      <w:pPr>
        <w:pStyle w:val="1"/>
        <w:spacing w:line="23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ДВАДЦЯТЬ ШОСТА</w:t>
      </w:r>
      <w:r w:rsidR="008A3651">
        <w:rPr>
          <w:spacing w:val="-20"/>
          <w:sz w:val="28"/>
          <w:lang w:val="uk-UA"/>
        </w:rPr>
        <w:t xml:space="preserve"> СЕСІЯ</w:t>
      </w:r>
    </w:p>
    <w:p w:rsidR="008A3651" w:rsidRDefault="008A3651" w:rsidP="008A3651">
      <w:pPr>
        <w:pStyle w:val="1"/>
        <w:spacing w:line="230" w:lineRule="auto"/>
        <w:jc w:val="center"/>
        <w:rPr>
          <w:b/>
          <w:spacing w:val="20"/>
          <w:sz w:val="18"/>
          <w:lang w:val="uk-UA"/>
        </w:rPr>
      </w:pPr>
    </w:p>
    <w:p w:rsidR="008A3651" w:rsidRPr="008A3651" w:rsidRDefault="008A3651" w:rsidP="008A3651">
      <w:pPr>
        <w:pStyle w:val="1"/>
        <w:spacing w:line="230" w:lineRule="auto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651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8A3651" w:rsidRPr="008A3651" w:rsidRDefault="008A3651" w:rsidP="008A3651">
      <w:pPr>
        <w:pStyle w:val="1"/>
        <w:spacing w:line="230" w:lineRule="auto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3651" w:rsidRPr="008A3651" w:rsidRDefault="008A3651" w:rsidP="008A3651">
      <w:pPr>
        <w:pStyle w:val="1"/>
        <w:spacing w:line="230" w:lineRule="auto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651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8A3651" w:rsidRPr="008A3651" w:rsidRDefault="008A3651" w:rsidP="008A3651">
      <w:pPr>
        <w:pStyle w:val="1"/>
        <w:spacing w:line="230" w:lineRule="auto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4820"/>
      </w:tblGrid>
      <w:tr w:rsidR="008A3651" w:rsidTr="00004462">
        <w:trPr>
          <w:gridAfter w:val="1"/>
          <w:wAfter w:w="4820" w:type="dxa"/>
          <w:trHeight w:val="851"/>
        </w:trPr>
        <w:tc>
          <w:tcPr>
            <w:tcW w:w="4644" w:type="dxa"/>
            <w:gridSpan w:val="2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28"/>
            </w:tblGrid>
            <w:tr w:rsidR="008A3651" w:rsidRPr="00104E4C" w:rsidTr="00004462">
              <w:trPr>
                <w:trHeight w:val="1649"/>
              </w:trPr>
              <w:tc>
                <w:tcPr>
                  <w:tcW w:w="5148" w:type="dxa"/>
                </w:tcPr>
                <w:p w:rsidR="008A3651" w:rsidRPr="007D415D" w:rsidRDefault="008A3651" w:rsidP="00004462">
                  <w:pPr>
                    <w:spacing w:line="23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415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  </w:t>
                  </w:r>
                  <w:r w:rsidR="00305511">
                    <w:rPr>
                      <w:rFonts w:ascii="Times New Roman" w:hAnsi="Times New Roman"/>
                      <w:sz w:val="28"/>
                      <w:szCs w:val="28"/>
                    </w:rPr>
                    <w:t>12 вересня 2018 року</w:t>
                  </w:r>
                  <w:bookmarkStart w:id="0" w:name="_GoBack"/>
                  <w:bookmarkEnd w:id="0"/>
                </w:p>
                <w:p w:rsidR="008A3651" w:rsidRPr="00F77EA7" w:rsidRDefault="008A3651" w:rsidP="00004462">
                  <w:pPr>
                    <w:spacing w:line="23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7EA7">
                    <w:rPr>
                      <w:rFonts w:ascii="Times New Roman" w:hAnsi="Times New Roman"/>
                      <w:sz w:val="28"/>
                      <w:szCs w:val="28"/>
                    </w:rPr>
                    <w:t>Про стан поводження з відходами на території Шосткинського району</w:t>
                  </w:r>
                </w:p>
              </w:tc>
            </w:tr>
          </w:tbl>
          <w:p w:rsidR="008A3651" w:rsidRPr="00104E4C" w:rsidRDefault="008A3651" w:rsidP="00004462">
            <w:pPr>
              <w:spacing w:line="230" w:lineRule="auto"/>
            </w:pPr>
          </w:p>
        </w:tc>
      </w:tr>
      <w:tr w:rsidR="008A3651" w:rsidTr="00004462">
        <w:tc>
          <w:tcPr>
            <w:tcW w:w="4361" w:type="dxa"/>
          </w:tcPr>
          <w:p w:rsidR="008A3651" w:rsidRPr="00104E4C" w:rsidRDefault="008A3651" w:rsidP="00004462">
            <w:pPr>
              <w:spacing w:line="230" w:lineRule="auto"/>
            </w:pPr>
          </w:p>
        </w:tc>
        <w:tc>
          <w:tcPr>
            <w:tcW w:w="5103" w:type="dxa"/>
            <w:gridSpan w:val="2"/>
          </w:tcPr>
          <w:p w:rsidR="008A3651" w:rsidRPr="00104E4C" w:rsidRDefault="008A3651" w:rsidP="00004462">
            <w:pPr>
              <w:spacing w:line="230" w:lineRule="auto"/>
            </w:pPr>
          </w:p>
        </w:tc>
      </w:tr>
    </w:tbl>
    <w:p w:rsidR="008A3651" w:rsidRPr="00DF7FB9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FB9">
        <w:rPr>
          <w:rFonts w:ascii="Times New Roman" w:hAnsi="Times New Roman"/>
          <w:sz w:val="28"/>
          <w:szCs w:val="28"/>
        </w:rPr>
        <w:t xml:space="preserve">Розглянувши наданою районною державною адміністрацією інформацію «Про </w:t>
      </w:r>
      <w:r w:rsidRPr="00F77EA7">
        <w:rPr>
          <w:rFonts w:ascii="Times New Roman" w:hAnsi="Times New Roman"/>
          <w:sz w:val="28"/>
          <w:szCs w:val="28"/>
        </w:rPr>
        <w:t>стан поводження з відходами на території Шосткинського району</w:t>
      </w:r>
      <w:r w:rsidRPr="00DF7FB9">
        <w:rPr>
          <w:rFonts w:ascii="Times New Roman" w:hAnsi="Times New Roman"/>
          <w:sz w:val="28"/>
          <w:szCs w:val="28"/>
        </w:rPr>
        <w:t>», керуючись пунктом 16 частини першої статті 43 Закону України «Про місцеве самоврядування в Україні», районна рада вирішила:</w:t>
      </w:r>
    </w:p>
    <w:p w:rsidR="008A3651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FB9">
        <w:rPr>
          <w:rFonts w:ascii="Times New Roman" w:hAnsi="Times New Roman"/>
          <w:sz w:val="28"/>
          <w:szCs w:val="28"/>
        </w:rPr>
        <w:t xml:space="preserve">1. Інформацію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F77EA7">
        <w:rPr>
          <w:rFonts w:ascii="Times New Roman" w:hAnsi="Times New Roman"/>
          <w:sz w:val="28"/>
          <w:szCs w:val="28"/>
        </w:rPr>
        <w:t>стан поводження з відходами на території Шосткинського району</w:t>
      </w:r>
      <w:r w:rsidRPr="00DF7FB9">
        <w:rPr>
          <w:rFonts w:ascii="Times New Roman" w:hAnsi="Times New Roman"/>
          <w:sz w:val="28"/>
          <w:szCs w:val="28"/>
        </w:rPr>
        <w:t xml:space="preserve"> прийняти до відома.</w:t>
      </w:r>
    </w:p>
    <w:p w:rsidR="008A3651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 Шосткинській районній державній адміністрації:</w:t>
      </w:r>
    </w:p>
    <w:p w:rsidR="008A3651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Розробити та подати на затвердження районній раді  районну програму поводження з відходами на території Шосткинського району та районну програму охорони навколишнього природного середовища.</w:t>
      </w:r>
    </w:p>
    <w:p w:rsidR="008A3651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Активізувати роботу з селищним та сільськими головами з питань поводження з відходами на підпорядкованій території.</w:t>
      </w:r>
    </w:p>
    <w:p w:rsidR="008A3651" w:rsidRPr="00DF7FB9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Рекомендувати селищній та сільським радам вжити заходів щодо оновлення схем санітарного очищення населених пунктів відповідно до вимог чинного законодавства.</w:t>
      </w:r>
    </w:p>
    <w:p w:rsidR="008A3651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7F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Богданівській, Вовнянській, Івотській, Каліївській, Клишківській, Коротченківській, Тиманівській, Чапліївській </w:t>
      </w:r>
      <w:r w:rsidRPr="00DF7FB9">
        <w:rPr>
          <w:rFonts w:ascii="Times New Roman" w:hAnsi="Times New Roman"/>
          <w:sz w:val="28"/>
          <w:szCs w:val="28"/>
        </w:rPr>
        <w:t>сільським радам</w:t>
      </w:r>
      <w:r>
        <w:rPr>
          <w:rFonts w:ascii="Times New Roman" w:hAnsi="Times New Roman"/>
          <w:sz w:val="28"/>
          <w:szCs w:val="28"/>
        </w:rPr>
        <w:t xml:space="preserve"> забезпечити збирання та вивезення твердих побутових відходів на підвідомчій території.</w:t>
      </w:r>
    </w:p>
    <w:p w:rsidR="008A3651" w:rsidRPr="00DF7FB9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Шосткинській районній державній адміністрації та Ковтунівській сільській раді забезпечити постійний контроль за станом зберігання хімічно небезпечних речовин на території Ковтунівської сільської ради.</w:t>
      </w:r>
    </w:p>
    <w:p w:rsidR="008A3651" w:rsidRPr="007A14DA" w:rsidRDefault="008A3651" w:rsidP="008A3651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F7FB9">
        <w:rPr>
          <w:rFonts w:ascii="Times New Roman" w:hAnsi="Times New Roman"/>
          <w:sz w:val="28"/>
          <w:szCs w:val="28"/>
        </w:rPr>
        <w:t>. Контроль за виконанням цього рішення покласти на постійну комісію</w:t>
      </w:r>
      <w:r w:rsidRPr="00DF7F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районної ради з</w:t>
      </w:r>
      <w:r w:rsidRPr="00C853C1">
        <w:rPr>
          <w:rFonts w:ascii="Times New Roman" w:hAnsi="Times New Roman"/>
          <w:sz w:val="28"/>
          <w:szCs w:val="28"/>
        </w:rPr>
        <w:t xml:space="preserve"> питань </w:t>
      </w:r>
      <w:r w:rsidRPr="007A14DA">
        <w:rPr>
          <w:rFonts w:ascii="Times New Roman" w:hAnsi="Times New Roman"/>
          <w:sz w:val="28"/>
          <w:szCs w:val="28"/>
        </w:rPr>
        <w:t>охорони навколишнього природного середовища та агропромислового комплексу.</w:t>
      </w:r>
    </w:p>
    <w:p w:rsidR="008A3651" w:rsidRDefault="008A3651" w:rsidP="008A3651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3651" w:rsidRDefault="008A3651" w:rsidP="008A3651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772F" w:rsidRDefault="008A3651" w:rsidP="008A3651">
      <w:pPr>
        <w:spacing w:after="0" w:line="230" w:lineRule="auto"/>
        <w:jc w:val="both"/>
      </w:pPr>
      <w:r w:rsidRPr="00144AA8">
        <w:rPr>
          <w:rFonts w:ascii="Times New Roman" w:hAnsi="Times New Roman"/>
          <w:bCs/>
          <w:sz w:val="28"/>
          <w:szCs w:val="24"/>
          <w:lang w:eastAsia="ru-RU"/>
        </w:rPr>
        <w:t>Голова                                                                                                    В.О.Долиняк</w:t>
      </w:r>
    </w:p>
    <w:sectPr w:rsidR="000D772F" w:rsidSect="008A365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52" w:rsidRDefault="00A80B52">
      <w:pPr>
        <w:spacing w:after="0" w:line="240" w:lineRule="auto"/>
      </w:pPr>
      <w:r>
        <w:separator/>
      </w:r>
    </w:p>
  </w:endnote>
  <w:endnote w:type="continuationSeparator" w:id="0">
    <w:p w:rsidR="00A80B52" w:rsidRDefault="00A8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A" w:rsidRDefault="008A3651" w:rsidP="006A3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DA" w:rsidRDefault="00A80B52" w:rsidP="00225B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A" w:rsidRDefault="00A80B52" w:rsidP="00225B82">
    <w:pPr>
      <w:pStyle w:val="a5"/>
      <w:framePr w:wrap="around" w:vAnchor="text" w:hAnchor="margin" w:xAlign="right" w:y="1"/>
      <w:ind w:right="360"/>
      <w:rPr>
        <w:rStyle w:val="a7"/>
      </w:rPr>
    </w:pPr>
  </w:p>
  <w:p w:rsidR="007A14DA" w:rsidRDefault="00A80B52" w:rsidP="00225B8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52" w:rsidRDefault="00A80B52">
      <w:pPr>
        <w:spacing w:after="0" w:line="240" w:lineRule="auto"/>
      </w:pPr>
      <w:r>
        <w:separator/>
      </w:r>
    </w:p>
  </w:footnote>
  <w:footnote w:type="continuationSeparator" w:id="0">
    <w:p w:rsidR="00A80B52" w:rsidRDefault="00A8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A" w:rsidRDefault="008A3651" w:rsidP="00CD7C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4DA" w:rsidRDefault="00A8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A" w:rsidRDefault="008A3651" w:rsidP="00CD7C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A14DA" w:rsidRDefault="00A80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1"/>
    <w:rsid w:val="00305511"/>
    <w:rsid w:val="00364696"/>
    <w:rsid w:val="008A3651"/>
    <w:rsid w:val="00A80B52"/>
    <w:rsid w:val="00D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651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rsid w:val="008A3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3651"/>
    <w:rPr>
      <w:rFonts w:ascii="Calibri" w:eastAsia="Times New Roman" w:hAnsi="Calibri" w:cs="Times New Roman"/>
      <w:lang w:val="uk-UA"/>
    </w:rPr>
  </w:style>
  <w:style w:type="character" w:styleId="a7">
    <w:name w:val="page number"/>
    <w:basedOn w:val="a0"/>
    <w:rsid w:val="008A3651"/>
  </w:style>
  <w:style w:type="paragraph" w:styleId="a8">
    <w:name w:val="Title"/>
    <w:basedOn w:val="a"/>
    <w:link w:val="a9"/>
    <w:qFormat/>
    <w:rsid w:val="008A365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A36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Обычный1"/>
    <w:rsid w:val="008A36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A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65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1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651"/>
    <w:rPr>
      <w:rFonts w:ascii="Calibri" w:eastAsia="Times New Roman" w:hAnsi="Calibri" w:cs="Times New Roman"/>
      <w:lang w:val="uk-UA"/>
    </w:rPr>
  </w:style>
  <w:style w:type="paragraph" w:styleId="a5">
    <w:name w:val="footer"/>
    <w:basedOn w:val="a"/>
    <w:link w:val="a6"/>
    <w:rsid w:val="008A3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3651"/>
    <w:rPr>
      <w:rFonts w:ascii="Calibri" w:eastAsia="Times New Roman" w:hAnsi="Calibri" w:cs="Times New Roman"/>
      <w:lang w:val="uk-UA"/>
    </w:rPr>
  </w:style>
  <w:style w:type="character" w:styleId="a7">
    <w:name w:val="page number"/>
    <w:basedOn w:val="a0"/>
    <w:rsid w:val="008A3651"/>
  </w:style>
  <w:style w:type="paragraph" w:styleId="a8">
    <w:name w:val="Title"/>
    <w:basedOn w:val="a"/>
    <w:link w:val="a9"/>
    <w:qFormat/>
    <w:rsid w:val="008A3651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A36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Обычный1"/>
    <w:rsid w:val="008A365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8A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65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2018-09-07T12:07:00Z</dcterms:created>
  <dcterms:modified xsi:type="dcterms:W3CDTF">2018-09-14T14:35:00Z</dcterms:modified>
</cp:coreProperties>
</file>