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B8" w:rsidRPr="00273FB8" w:rsidRDefault="00814374" w:rsidP="00273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73FB8" w:rsidRPr="0027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роботу позашкільних закладів освіти </w:t>
      </w:r>
    </w:p>
    <w:p w:rsidR="00273FB8" w:rsidRDefault="00273FB8" w:rsidP="00273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Шосткинського району </w:t>
      </w:r>
    </w:p>
    <w:p w:rsidR="00273FB8" w:rsidRDefault="00273FB8" w:rsidP="00273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FB8" w:rsidRDefault="00273FB8" w:rsidP="00273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освіти в умовах стрімких змін у політичній, економічній, соціальній сферах, в індивідульних та суспільних відносинах, пошуку нових орієнтирів, переосмислення життєвих цінностей, сучасні педагоги повинні забезпечити умови для самовизначення і саморозвитку, </w:t>
      </w:r>
      <w:r w:rsidR="00993784">
        <w:rPr>
          <w:rFonts w:ascii="Times New Roman" w:hAnsi="Times New Roman" w:cs="Times New Roman"/>
          <w:sz w:val="28"/>
          <w:szCs w:val="28"/>
          <w:lang w:val="uk-UA"/>
        </w:rPr>
        <w:t>творчої реалізації дітей, формування їх морально-етичних якостей, соціально-громадського досвіду. Саме такі завдання ставить сьогодні держава перед системою позашкільної освіти.</w:t>
      </w:r>
    </w:p>
    <w:p w:rsidR="00993784" w:rsidRDefault="0086367F" w:rsidP="00273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Позашкільну освіту в </w:t>
      </w:r>
      <w:r w:rsidR="0099378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3784">
        <w:rPr>
          <w:rFonts w:ascii="Times New Roman" w:hAnsi="Times New Roman" w:cs="Times New Roman"/>
          <w:sz w:val="28"/>
          <w:szCs w:val="28"/>
          <w:lang w:val="uk-UA"/>
        </w:rPr>
        <w:t xml:space="preserve">йоні надають 2 заклади: Районний Будинок дитячої та юнацької творчості </w:t>
      </w:r>
      <w:r w:rsidR="00814374">
        <w:rPr>
          <w:rFonts w:ascii="Times New Roman" w:hAnsi="Times New Roman" w:cs="Times New Roman"/>
          <w:sz w:val="28"/>
          <w:szCs w:val="28"/>
          <w:lang w:val="uk-UA"/>
        </w:rPr>
        <w:t xml:space="preserve">(директор Холодовська О.А.) </w:t>
      </w:r>
      <w:r w:rsidR="0099378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253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93784">
        <w:rPr>
          <w:rFonts w:ascii="Times New Roman" w:hAnsi="Times New Roman" w:cs="Times New Roman"/>
          <w:sz w:val="28"/>
          <w:szCs w:val="28"/>
          <w:lang w:val="uk-UA"/>
        </w:rPr>
        <w:t xml:space="preserve">айонна комплексна дитячо-юнацька спортивна школа </w:t>
      </w:r>
      <w:r w:rsidR="00DA0404">
        <w:rPr>
          <w:rFonts w:ascii="Times New Roman" w:hAnsi="Times New Roman" w:cs="Times New Roman"/>
          <w:sz w:val="28"/>
          <w:szCs w:val="28"/>
          <w:lang w:val="uk-UA"/>
        </w:rPr>
        <w:t xml:space="preserve">(директор Линок О.А.) </w:t>
      </w:r>
      <w:r w:rsidR="00993784">
        <w:rPr>
          <w:rFonts w:ascii="Times New Roman" w:hAnsi="Times New Roman" w:cs="Times New Roman"/>
          <w:sz w:val="28"/>
          <w:szCs w:val="28"/>
          <w:lang w:val="uk-UA"/>
        </w:rPr>
        <w:t>Шосткинської районної ради.</w:t>
      </w:r>
    </w:p>
    <w:p w:rsidR="00993784" w:rsidRDefault="00993784" w:rsidP="00273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2019-2020 навчальному році всього заняттями у позашкільних закл</w:t>
      </w:r>
      <w:r w:rsidR="00D2532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дах охоплено понад 80% учнів закладів освіти.</w:t>
      </w:r>
    </w:p>
    <w:p w:rsidR="00993784" w:rsidRDefault="00993784" w:rsidP="00273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гуртках і творчих об'єднаннях РБДЮТ навчається 733 вихованці. Відсоток охоплення  дітей у цьому закладі з року в рік зростає. У 201</w:t>
      </w:r>
      <w:r w:rsidR="0081437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1437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901672">
        <w:rPr>
          <w:rFonts w:ascii="Times New Roman" w:hAnsi="Times New Roman" w:cs="Times New Roman"/>
          <w:sz w:val="28"/>
          <w:szCs w:val="28"/>
          <w:lang w:val="uk-UA"/>
        </w:rPr>
        <w:t>ому році цей показник складав 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%, у поточному навчальному році - 68%. Особлива увага приділяється </w:t>
      </w:r>
      <w:r w:rsidR="00B475B7">
        <w:rPr>
          <w:rFonts w:ascii="Times New Roman" w:hAnsi="Times New Roman" w:cs="Times New Roman"/>
          <w:sz w:val="28"/>
          <w:szCs w:val="28"/>
          <w:lang w:val="uk-UA"/>
        </w:rPr>
        <w:t>залученню дітей сільської місцевості, охоплення 427 учнів (70%)</w:t>
      </w:r>
      <w:r w:rsidR="006E116F">
        <w:rPr>
          <w:rFonts w:ascii="Times New Roman" w:hAnsi="Times New Roman" w:cs="Times New Roman"/>
          <w:sz w:val="28"/>
          <w:szCs w:val="28"/>
          <w:lang w:val="uk-UA"/>
        </w:rPr>
        <w:t xml:space="preserve"> які мешкають в селах.</w:t>
      </w:r>
    </w:p>
    <w:p w:rsidR="006E116F" w:rsidRDefault="006E116F" w:rsidP="00273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останні роки збільшилась кількість  профілів творчих об'єднань. Пріоритет надано гурткам, у яких діти вивчають  основи традиційних видів народного мистецтва, краєзнавства, екологіних знань.</w:t>
      </w:r>
    </w:p>
    <w:p w:rsidR="006E116F" w:rsidRP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6F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будинку</w:t>
      </w:r>
      <w:r>
        <w:rPr>
          <w:rFonts w:cs="Times New Roman"/>
          <w:lang w:val="uk-UA"/>
        </w:rPr>
        <w:t xml:space="preserve"> 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>творчості спрямовує свою діяльність на виконання завдань національної стратегії розвитку освіти в Україні на 2012-2021 роки, обласного соціально-освітнього проекту «Дійти до кожного, зацікавити всіх», метою яких є забезпечення освітньо-культурних потреб дітей, ство</w:t>
      </w:r>
      <w:r w:rsidR="00F406F8">
        <w:rPr>
          <w:rFonts w:ascii="Times New Roman" w:hAnsi="Times New Roman" w:cs="Times New Roman"/>
          <w:sz w:val="28"/>
          <w:szCs w:val="28"/>
          <w:lang w:val="uk-UA"/>
        </w:rPr>
        <w:t>ренню умов для їхнього творчого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>, інтелектуального і духовного розвитку, формування, позитивного іміджу позашкільного навчального закладу, популяризацію сучасних напрямів позашкільної освіти; охоплення більшої кількості дітей додатковою освітою.</w:t>
      </w:r>
    </w:p>
    <w:p w:rsidR="006E116F" w:rsidRPr="006E116F" w:rsidRDefault="006E116F" w:rsidP="00F406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6F">
        <w:rPr>
          <w:rFonts w:ascii="Times New Roman" w:hAnsi="Times New Roman" w:cs="Times New Roman"/>
          <w:sz w:val="28"/>
          <w:szCs w:val="28"/>
          <w:lang w:val="uk-UA"/>
        </w:rPr>
        <w:t>Ефективним та якісним показником результативності діяльності  гуртків і кожного окремого вихованця закладу, стимулом для розвитку і самоствердження вихованців у середовищі однолітків є участь у конкурсних заходах різного рівня. Адже розкриття творчого потенціалу обдарованих дітей, їх всебічна підтримка та розвиток – основна складова роботи керівника гуртка.</w:t>
      </w:r>
    </w:p>
    <w:p w:rsidR="006E116F" w:rsidRP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6F">
        <w:rPr>
          <w:rFonts w:ascii="Times New Roman" w:hAnsi="Times New Roman" w:cs="Times New Roman"/>
          <w:sz w:val="28"/>
          <w:szCs w:val="28"/>
          <w:lang w:val="uk-UA"/>
        </w:rPr>
        <w:t>Протягом минулого навчального року 155  творчообдарованих дітей району взяли участь у масових заходах, що проводились на теренах області. Вихованці закладу мають позитивну динаміку результативності участі у конкурсах обласного і Всеукраїнського рівнів. У 201</w:t>
      </w:r>
      <w:r w:rsidR="008143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1437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 w:rsidR="00901672">
        <w:rPr>
          <w:rFonts w:ascii="Times New Roman" w:hAnsi="Times New Roman" w:cs="Times New Roman"/>
          <w:sz w:val="28"/>
          <w:szCs w:val="28"/>
          <w:lang w:val="uk-UA"/>
        </w:rPr>
        <w:t>альному році вихованці посіли 34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 xml:space="preserve"> призових місц</w:t>
      </w:r>
      <w:r w:rsidR="00D2532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 xml:space="preserve"> на обласному і Всеукраїнському рівнях, </w:t>
      </w:r>
      <w:r w:rsidR="0090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 xml:space="preserve">( серед яких – 8 на Всеукраїнському рівні). Гуртківці впевнено тримають </w:t>
      </w:r>
      <w:r w:rsidR="00D2532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 xml:space="preserve">ланку першості в конкурсах «Галерея кімнатних рослин», «Птах року», 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lastRenderedPageBreak/>
        <w:t>«Український сувенір», «Здорове життя – успіх буття», обласних фестивалях «Чарівні барви Сумщини», «Веселка творчості», у всеукраїнських акціях та експедиціях «Моя Батьківщина – Україна», «Українська революція: сто років боротьби і надії», конкурсі екскурсоводів</w:t>
      </w:r>
      <w:r w:rsidR="00814374">
        <w:rPr>
          <w:rFonts w:ascii="Times New Roman" w:hAnsi="Times New Roman" w:cs="Times New Roman"/>
          <w:sz w:val="28"/>
          <w:szCs w:val="28"/>
          <w:lang w:val="uk-UA"/>
        </w:rPr>
        <w:t xml:space="preserve"> «Край, в якому я живу»  та ін.</w:t>
      </w:r>
    </w:p>
    <w:p w:rsidR="006E116F" w:rsidRP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6F">
        <w:rPr>
          <w:rFonts w:ascii="Times New Roman" w:hAnsi="Times New Roman" w:cs="Times New Roman"/>
          <w:sz w:val="28"/>
          <w:szCs w:val="28"/>
          <w:lang w:val="uk-UA"/>
        </w:rPr>
        <w:t xml:space="preserve">Досить вдалим виявився дебют вихованців гуртка «Юні друзі природи» у щорічному Всеукраїнському конкурсі «До чистих джерел». За підсумками конкурсу члени гуртка нагороджені дипломом переможців та цінним подарунком ( настінним годинником) Міністерства екології та природних ресурсів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>спішно презентували свою майстерність на рівні області вихованці гуртків писанкарства, бісероплетіння і ткацтва. Роботи юних майстринь високо оцінені журі (дипломами І та ІІ ступенів) під час обласних фестивалів «Чарівні барви Сумщини», «Веселка творчості».</w:t>
      </w:r>
    </w:p>
    <w:p w:rsidR="006E116F" w:rsidRP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6F">
        <w:rPr>
          <w:rFonts w:ascii="Times New Roman" w:hAnsi="Times New Roman" w:cs="Times New Roman"/>
          <w:sz w:val="28"/>
          <w:szCs w:val="28"/>
          <w:lang w:val="uk-UA"/>
        </w:rPr>
        <w:t>Вже кілька років поспіль вихованці гуртків образотворчого мистецтва «Сонечко» ( кер. Приходько А.О.) та «Юний художник» (кер. Ілліна Г.М.) посідають призові місця в конкурсах малюнків «Зоологічна галерея», «Агенти здоров’я», «Ось мій рідний край, ось мій дім», та ін.. Савела Юлія, вихованка гуртка «Юний художник», посіла ІІІ місце у обласному  етап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116F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малюнків на тему «Лісівники плекають ліс», що проводиться в рамках Всеукраїнської акції «Майбутнє лісу в твоїх руках». </w:t>
      </w:r>
    </w:p>
    <w:p w:rsid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6F">
        <w:rPr>
          <w:rFonts w:ascii="Times New Roman" w:hAnsi="Times New Roman" w:cs="Times New Roman"/>
          <w:sz w:val="28"/>
          <w:szCs w:val="28"/>
          <w:lang w:val="uk-UA"/>
        </w:rPr>
        <w:t>Вихованець гуртка «Географічне краєзнавство» Смичек Богдан захищав честь Сумської області у Всеукраїнському конкурсі екскурсоводів музеїв  навчальних закладів «Край, в якому я живу» у місті Тернопіль, посів почесне ІІІ місце серед екскурсоводів музеї історичного профілю. Робота гуртківців історичного краєзнавства «Капітан-лейтенант Святослав Шрамченко» визнана найкращою у Всеукраїнській акції «Українська революція: сто років боротьби і надії» у м Києві.</w:t>
      </w:r>
    </w:p>
    <w:p w:rsidR="00D2532F" w:rsidRDefault="00D2532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поцес у закладі забезпечують 6 основних педпрацівників та 20 керівників гуртків за суміщенням</w:t>
      </w:r>
      <w:r w:rsidR="00901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D37" w:rsidRPr="00FE15E5" w:rsidRDefault="00CD2D37" w:rsidP="00CD2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з пріоритетних завдань </w:t>
      </w:r>
      <w:r w:rsidRPr="00FE15E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eastAsia="ko-KR"/>
        </w:rPr>
        <w:t xml:space="preserve">системи освіти є виховання людини в дусі відповідального ставлення до власного здоров’я як до найвищої соціальної цінності, формування високого рівня здоров’я дітей та учнівської молоді.  </w:t>
      </w:r>
    </w:p>
    <w:p w:rsidR="00CD2D37" w:rsidRPr="00FE15E5" w:rsidRDefault="00CD2D37" w:rsidP="00CD2D37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E15E5">
        <w:rPr>
          <w:rFonts w:ascii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Фізична культура та спорт, як складова загальної культури, закладає основи збереження здоров’я та розвитку всіх його складових, чому й сприяють </w:t>
      </w:r>
      <w:r w:rsidRPr="00FE15E5">
        <w:rPr>
          <w:rFonts w:ascii="Times New Roman" w:hAnsi="Times New Roman"/>
          <w:sz w:val="28"/>
          <w:szCs w:val="28"/>
          <w:lang w:val="uk-UA"/>
        </w:rPr>
        <w:t xml:space="preserve">позашкільні установи, які в позаурочний час залучають дітей до занять спортом. </w:t>
      </w:r>
    </w:p>
    <w:p w:rsidR="00CD2D37" w:rsidRPr="00FE15E5" w:rsidRDefault="00CD2D37" w:rsidP="00CD2D37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color w:val="000000" w:themeColor="text1"/>
          <w:sz w:val="28"/>
          <w:szCs w:val="28"/>
          <w:lang w:val="uk-UA"/>
        </w:rPr>
        <w:t>Фізичне виховання сьогодення потребує орієнтації на створення освітнього середовища, яке стимулює фізично рухову активність особистості та її організацію відповідно до вікової специфіки розвитку організму.</w:t>
      </w:r>
    </w:p>
    <w:p w:rsidR="00CD2D37" w:rsidRPr="00FE15E5" w:rsidRDefault="00CD2D37" w:rsidP="00CD2D37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Організацією дитячо-юнацького спорту в районі займається районна комплексна дитячо-юнацька спортивна школа Шосткинської районної ради Сумської області. Дитячо-юнацька спортивна школа – одна з найважливіших складових позашкільної освіти, фундамент, на якому будуються майбутні спортивні перемоги. Основною метою в діяльності РДЮСШ є створення умов для подальшого залучення дітей та підлітків до систематичних занять спортом.</w:t>
      </w:r>
    </w:p>
    <w:p w:rsidR="00CD2D37" w:rsidRPr="00FE15E5" w:rsidRDefault="00CD2D37" w:rsidP="00CD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2019-2020 навчальному році </w:t>
      </w:r>
      <w:r w:rsidRPr="00FE15E5">
        <w:rPr>
          <w:rFonts w:ascii="Times New Roman" w:hAnsi="Times New Roman"/>
          <w:sz w:val="28"/>
          <w:szCs w:val="28"/>
          <w:lang w:val="uk-UA"/>
        </w:rPr>
        <w:t>в РДЮСШ культивується два види спорту: волейбол та футзал. Відділення з видів спорту працюють на базі 7 закладів загальної середньої освіти: Воронізька, Погребківська загальноосвітні школи, Миронівський, Богданівський, Ковтунівський, Клишківський, Чапліївський навчально-виховні комплекси. Усі заклади загальної середньої освіти мають спортивні зали або майданчики, які дають змогу повноцінно проводити якісний навчально-тренувальний процес.</w:t>
      </w:r>
    </w:p>
    <w:p w:rsidR="00CD2D37" w:rsidRPr="00FE15E5" w:rsidRDefault="00CD2D37" w:rsidP="00CD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15E5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роботи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r w:rsidRPr="00FE15E5">
        <w:rPr>
          <w:rFonts w:ascii="Times New Roman" w:hAnsi="Times New Roman"/>
          <w:sz w:val="28"/>
          <w:szCs w:val="28"/>
          <w:lang w:val="uk-UA"/>
        </w:rPr>
        <w:t>РДЮСШ</w:t>
      </w:r>
      <w:r w:rsidRPr="00FE15E5">
        <w:rPr>
          <w:rFonts w:ascii="Times New Roman" w:hAnsi="Times New Roman"/>
          <w:sz w:val="28"/>
          <w:szCs w:val="28"/>
        </w:rPr>
        <w:t xml:space="preserve"> </w:t>
      </w:r>
      <w:r w:rsidRPr="00FE15E5">
        <w:rPr>
          <w:rFonts w:ascii="Times New Roman" w:hAnsi="Times New Roman"/>
          <w:sz w:val="28"/>
          <w:szCs w:val="28"/>
          <w:lang w:val="uk-UA"/>
        </w:rPr>
        <w:t>у</w:t>
      </w:r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значній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мі</w:t>
      </w:r>
      <w:proofErr w:type="gramStart"/>
      <w:r w:rsidRPr="00FE15E5">
        <w:rPr>
          <w:rFonts w:ascii="Times New Roman" w:hAnsi="Times New Roman"/>
          <w:sz w:val="28"/>
          <w:szCs w:val="28"/>
        </w:rPr>
        <w:t>р</w:t>
      </w:r>
      <w:proofErr w:type="gramEnd"/>
      <w:r w:rsidRPr="00FE15E5">
        <w:rPr>
          <w:rFonts w:ascii="Times New Roman" w:hAnsi="Times New Roman"/>
          <w:sz w:val="28"/>
          <w:szCs w:val="28"/>
        </w:rPr>
        <w:t>і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від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кадрового </w:t>
      </w:r>
      <w:proofErr w:type="spellStart"/>
      <w:r w:rsidRPr="00FE15E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E15E5">
        <w:rPr>
          <w:rFonts w:ascii="Times New Roman" w:hAnsi="Times New Roman"/>
          <w:sz w:val="28"/>
          <w:szCs w:val="28"/>
        </w:rPr>
        <w:t>.</w:t>
      </w:r>
      <w:r w:rsidRPr="00FE15E5">
        <w:rPr>
          <w:rFonts w:ascii="Times New Roman" w:hAnsi="Times New Roman"/>
          <w:sz w:val="28"/>
          <w:szCs w:val="28"/>
          <w:lang w:val="uk-UA"/>
        </w:rPr>
        <w:t xml:space="preserve"> Навчально-тренувальний процес здійснюють 8 тренерів-викладачів: 2 – основні, 6 працюють за сумісництвом. Усі тренери мають вищу освіту, два тренери-викладачі мають другу кваліфікаційну категорію, а решта – кваліфікаційну категорію спеціаліст. Фізичною культурою та спортом займаються 187 учнів. </w:t>
      </w:r>
    </w:p>
    <w:p w:rsidR="00CD2D37" w:rsidRPr="00FE15E5" w:rsidRDefault="00CD2D37" w:rsidP="00CD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Відділення з футзалу працюють на базі чотирьох закладів загальної середньої освіти району (Чапліївський, Клишківський, Богданівський НВК та Воронізька ЗОШ), де займається 109 учнів у 9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навчально-тренувальних групах, </w:t>
      </w:r>
      <w:r w:rsidRPr="00FE15E5">
        <w:rPr>
          <w:rFonts w:ascii="Times New Roman" w:hAnsi="Times New Roman"/>
          <w:sz w:val="28"/>
          <w:szCs w:val="28"/>
          <w:lang w:val="uk-UA"/>
        </w:rPr>
        <w:t>із них 91 юнак та і 18 дівчат. Навчально-тренувальний процес з футзалу проводять 4 тренери-викладачі.</w:t>
      </w:r>
    </w:p>
    <w:p w:rsidR="00CD2D37" w:rsidRPr="00FE15E5" w:rsidRDefault="00CD2D37" w:rsidP="00CD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У чотирьох закладах загальної середньої освіти (Ковтунівський, Миронівський НВК, Воронізька та Погребківська ЗОШ) працюють 7 груп відділень волейболу, де займається 78 учнів (хлопців – 37, дівчат – 41). Навчально-тренувальний процес з волейболу проводять 4 тренери-викладачі.</w:t>
      </w:r>
    </w:p>
    <w:p w:rsidR="00CD2D37" w:rsidRDefault="00CD2D37" w:rsidP="00CD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15E5">
        <w:rPr>
          <w:rFonts w:ascii="Times New Roman" w:hAnsi="Times New Roman"/>
          <w:sz w:val="28"/>
          <w:szCs w:val="28"/>
        </w:rPr>
        <w:t>Навчально-тренувальна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та спортивна робота РДЮСШ </w:t>
      </w:r>
      <w:r w:rsidRPr="00FE15E5">
        <w:rPr>
          <w:rFonts w:ascii="Times New Roman" w:hAnsi="Times New Roman"/>
          <w:sz w:val="28"/>
          <w:szCs w:val="28"/>
          <w:lang w:val="uk-UA"/>
        </w:rPr>
        <w:t>у 2019-2020 навчальному році</w:t>
      </w:r>
      <w:r w:rsidRPr="00FE15E5">
        <w:rPr>
          <w:rFonts w:ascii="Times New Roman" w:hAnsi="Times New Roman"/>
          <w:sz w:val="28"/>
          <w:szCs w:val="28"/>
        </w:rPr>
        <w:t xml:space="preserve"> проводи</w:t>
      </w:r>
      <w:r w:rsidRPr="00FE15E5">
        <w:rPr>
          <w:rFonts w:ascii="Times New Roman" w:hAnsi="Times New Roman"/>
          <w:sz w:val="28"/>
          <w:szCs w:val="28"/>
          <w:lang w:val="uk-UA"/>
        </w:rPr>
        <w:t>ться</w:t>
      </w:r>
      <w:r w:rsidRPr="00FE15E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E15E5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програмами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E15E5">
        <w:rPr>
          <w:rFonts w:ascii="Times New Roman" w:hAnsi="Times New Roman"/>
          <w:sz w:val="28"/>
          <w:szCs w:val="28"/>
        </w:rPr>
        <w:t>видів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спорту, </w:t>
      </w:r>
      <w:proofErr w:type="spellStart"/>
      <w:r w:rsidRPr="00FE15E5">
        <w:rPr>
          <w:rFonts w:ascii="Times New Roman" w:hAnsi="Times New Roman"/>
          <w:sz w:val="28"/>
          <w:szCs w:val="28"/>
        </w:rPr>
        <w:t>методичними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щодо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навчально-тренувального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E15E5">
        <w:rPr>
          <w:rFonts w:ascii="Times New Roman" w:hAnsi="Times New Roman"/>
          <w:sz w:val="28"/>
          <w:szCs w:val="28"/>
        </w:rPr>
        <w:t>виді</w:t>
      </w:r>
      <w:proofErr w:type="gramStart"/>
      <w:r w:rsidRPr="00FE15E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E15E5">
        <w:rPr>
          <w:rFonts w:ascii="Times New Roman" w:hAnsi="Times New Roman"/>
          <w:sz w:val="28"/>
          <w:szCs w:val="28"/>
        </w:rPr>
        <w:t xml:space="preserve"> спорту</w:t>
      </w:r>
      <w:r w:rsidR="001E4293">
        <w:rPr>
          <w:rFonts w:ascii="Times New Roman" w:hAnsi="Times New Roman"/>
          <w:sz w:val="28"/>
          <w:szCs w:val="28"/>
          <w:lang w:val="uk-UA"/>
        </w:rPr>
        <w:t>.</w:t>
      </w:r>
    </w:p>
    <w:p w:rsidR="001E4293" w:rsidRPr="00FE15E5" w:rsidRDefault="001E4293" w:rsidP="001E42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15E5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формами </w:t>
      </w:r>
      <w:proofErr w:type="spellStart"/>
      <w:r w:rsidRPr="00FE15E5">
        <w:rPr>
          <w:rFonts w:ascii="Times New Roman" w:hAnsi="Times New Roman"/>
          <w:sz w:val="28"/>
          <w:szCs w:val="28"/>
        </w:rPr>
        <w:t>роботи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школи</w:t>
      </w:r>
      <w:proofErr w:type="spellEnd"/>
      <w:proofErr w:type="gramStart"/>
      <w:r w:rsidRPr="00FE15E5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FE15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навчально-тренувальні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заняття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E5">
        <w:rPr>
          <w:rFonts w:ascii="Times New Roman" w:hAnsi="Times New Roman"/>
          <w:sz w:val="28"/>
          <w:szCs w:val="28"/>
        </w:rPr>
        <w:t>виховні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FE15E5">
        <w:rPr>
          <w:rFonts w:ascii="Times New Roman" w:hAnsi="Times New Roman"/>
          <w:sz w:val="28"/>
          <w:szCs w:val="28"/>
        </w:rPr>
        <w:t>навчально-тренувальні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збори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, участь у </w:t>
      </w:r>
      <w:proofErr w:type="spellStart"/>
      <w:r w:rsidRPr="00FE15E5">
        <w:rPr>
          <w:rFonts w:ascii="Times New Roman" w:hAnsi="Times New Roman"/>
          <w:sz w:val="28"/>
          <w:szCs w:val="28"/>
        </w:rPr>
        <w:t>змаганнях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, практика </w:t>
      </w:r>
      <w:proofErr w:type="spellStart"/>
      <w:r w:rsidRPr="00FE15E5">
        <w:rPr>
          <w:rFonts w:ascii="Times New Roman" w:hAnsi="Times New Roman"/>
          <w:sz w:val="28"/>
          <w:szCs w:val="28"/>
        </w:rPr>
        <w:t>суддівства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5E5">
        <w:rPr>
          <w:rFonts w:ascii="Times New Roman" w:hAnsi="Times New Roman"/>
          <w:sz w:val="28"/>
          <w:szCs w:val="28"/>
        </w:rPr>
        <w:t>змагань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15E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FE15E5">
        <w:rPr>
          <w:rFonts w:ascii="Times New Roman" w:hAnsi="Times New Roman"/>
          <w:sz w:val="28"/>
          <w:szCs w:val="28"/>
        </w:rPr>
        <w:t xml:space="preserve"> 201</w:t>
      </w:r>
      <w:r w:rsidRPr="00FE15E5">
        <w:rPr>
          <w:rFonts w:ascii="Times New Roman" w:hAnsi="Times New Roman"/>
          <w:sz w:val="28"/>
          <w:szCs w:val="28"/>
          <w:lang w:val="uk-UA"/>
        </w:rPr>
        <w:t>9</w:t>
      </w:r>
      <w:r w:rsidRPr="00FE15E5">
        <w:rPr>
          <w:rFonts w:ascii="Times New Roman" w:hAnsi="Times New Roman"/>
          <w:sz w:val="28"/>
          <w:szCs w:val="28"/>
        </w:rPr>
        <w:t xml:space="preserve"> року </w:t>
      </w:r>
      <w:r w:rsidRPr="00FE15E5">
        <w:rPr>
          <w:rFonts w:ascii="Times New Roman" w:hAnsi="Times New Roman"/>
          <w:sz w:val="28"/>
          <w:szCs w:val="28"/>
          <w:lang w:val="uk-UA"/>
        </w:rPr>
        <w:t xml:space="preserve">РДЮСШ було організовано та проведено більше 20 спортивно-масових заходів районного та обласного </w:t>
      </w:r>
      <w:proofErr w:type="gramStart"/>
      <w:r w:rsidRPr="00FE15E5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FE15E5">
        <w:rPr>
          <w:rFonts w:ascii="Times New Roman" w:hAnsi="Times New Roman"/>
          <w:sz w:val="28"/>
          <w:szCs w:val="28"/>
          <w:lang w:val="uk-UA"/>
        </w:rPr>
        <w:t xml:space="preserve">івнів.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FE15E5">
        <w:rPr>
          <w:rFonts w:ascii="Times New Roman" w:hAnsi="Times New Roman"/>
          <w:sz w:val="28"/>
          <w:szCs w:val="28"/>
          <w:lang w:val="uk-UA"/>
        </w:rPr>
        <w:t xml:space="preserve">радиційними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FE15E5">
        <w:rPr>
          <w:rFonts w:ascii="Times New Roman" w:hAnsi="Times New Roman"/>
          <w:sz w:val="28"/>
          <w:szCs w:val="28"/>
          <w:lang w:val="uk-UA"/>
        </w:rPr>
        <w:t>районні турніри, присвячені Дню працівника фізичної культури та спорту, турнір з волейболу серед юнаків та дівчат «Золота осінь», новорічні турніри з футзалу серед команд юнаків старшої та середньої вікових груп, з волейболу на кубок та призи Українсько-голандської агрокомпанії, турнір з футзалу серед юнаків та дівчат на кубок та призи голови Шосткинської районної державної адміністрації, турнір з футзалу серед учнів молодшої вікової групи, присвячений Дню захисту дітей.</w:t>
      </w:r>
    </w:p>
    <w:p w:rsidR="001E4293" w:rsidRPr="00FE15E5" w:rsidRDefault="001E4293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 xml:space="preserve">Стан розвитку дитячого та юнацького спорту залежить від рівня взаємодії між спортивними школами та закладами загальної середньої освіти, що часто відіграє вирішальну роль в якості організації навчально-тренувального процесу, проведенні секційної роботи по комплектуванню навчальних груп. Протягом останніх років в районі сформована система, яка стимулює працівників РДЮСШ до спільного проведення спортивно-масової роботи. Спільно з ДЮСШ «Барса» м. Шостки проводяться  новорічні турніри </w:t>
      </w:r>
      <w:r w:rsidRPr="00FE15E5">
        <w:rPr>
          <w:rFonts w:ascii="Times New Roman" w:hAnsi="Times New Roman"/>
          <w:sz w:val="28"/>
          <w:szCs w:val="28"/>
          <w:lang w:val="uk-UA"/>
        </w:rPr>
        <w:lastRenderedPageBreak/>
        <w:t>з волейболу серед юнаків та дівчат. Це дає можливість підвищувати технічну та тактичну майстерність учнів-спортсменів РДЮСШ. Крім того, проводяться товариські зустрічі між відділеннями ДЮСШ з футзалу та волейболу.</w:t>
      </w:r>
    </w:p>
    <w:p w:rsidR="001E4293" w:rsidRPr="00FE15E5" w:rsidRDefault="001E4293" w:rsidP="001E42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Вихованці РДЮСШ є активними учасниками різних спортивних змагань. За підсумками проведених турнірів у 2019 році кращі результати мають з волейболу: серед юнаків – Воронізька ЗОШ (тренер Веселовський В.В.), серед дівчат – Миронівський НВК (тренер Макаренко С.М.). Вагомі досягнення з футзалу в поточному році мають  юнаки Воронізької ЗОШ (тренер Скрипка І.М.).</w:t>
      </w:r>
    </w:p>
    <w:p w:rsidR="001E4293" w:rsidRPr="00FE15E5" w:rsidRDefault="001E4293" w:rsidP="001E42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 xml:space="preserve">У 2019 році вихованці РДЮСШ брали участь в обласних змаганнях і мають такі результати: </w:t>
      </w:r>
    </w:p>
    <w:p w:rsidR="001E4293" w:rsidRPr="00FE15E5" w:rsidRDefault="001E4293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ІІІ місце в ХХ</w:t>
      </w:r>
      <w:r w:rsidRPr="00FE15E5">
        <w:rPr>
          <w:rFonts w:ascii="Times New Roman" w:hAnsi="Times New Roman"/>
          <w:sz w:val="28"/>
          <w:szCs w:val="28"/>
          <w:lang w:val="en-US"/>
        </w:rPr>
        <w:t>V</w:t>
      </w:r>
      <w:r w:rsidRPr="00FE15E5">
        <w:rPr>
          <w:rFonts w:ascii="Times New Roman" w:hAnsi="Times New Roman"/>
          <w:sz w:val="28"/>
          <w:szCs w:val="28"/>
          <w:lang w:val="uk-UA"/>
        </w:rPr>
        <w:t>ІІ обласних спортивних іграх школярів серед команд юнаків ІІІ групи з волейболу;</w:t>
      </w:r>
    </w:p>
    <w:p w:rsidR="001E4293" w:rsidRPr="00FE15E5" w:rsidRDefault="001E4293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ІІ місце в ХХ</w:t>
      </w:r>
      <w:r w:rsidRPr="00FE15E5">
        <w:rPr>
          <w:rFonts w:ascii="Times New Roman" w:hAnsi="Times New Roman"/>
          <w:sz w:val="28"/>
          <w:szCs w:val="28"/>
          <w:lang w:val="en-US"/>
        </w:rPr>
        <w:t>V</w:t>
      </w:r>
      <w:r w:rsidRPr="00FE15E5">
        <w:rPr>
          <w:rFonts w:ascii="Times New Roman" w:hAnsi="Times New Roman"/>
          <w:sz w:val="28"/>
          <w:szCs w:val="28"/>
          <w:lang w:val="uk-UA"/>
        </w:rPr>
        <w:t>ІІ обласних спортивних іграх школярів серед команд дівчат ІІІ групи з волейболу;</w:t>
      </w:r>
    </w:p>
    <w:p w:rsidR="001E4293" w:rsidRPr="00FE15E5" w:rsidRDefault="001E4293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ІІ місце в ХХ</w:t>
      </w:r>
      <w:r w:rsidRPr="00FE15E5">
        <w:rPr>
          <w:rFonts w:ascii="Times New Roman" w:hAnsi="Times New Roman"/>
          <w:sz w:val="28"/>
          <w:szCs w:val="28"/>
          <w:lang w:val="en-US"/>
        </w:rPr>
        <w:t>V</w:t>
      </w:r>
      <w:r w:rsidRPr="00FE15E5">
        <w:rPr>
          <w:rFonts w:ascii="Times New Roman" w:hAnsi="Times New Roman"/>
          <w:sz w:val="28"/>
          <w:szCs w:val="28"/>
          <w:lang w:val="uk-UA"/>
        </w:rPr>
        <w:t>ІІ обласних спортивних іграх школярів з футзалу (дівчата);</w:t>
      </w:r>
    </w:p>
    <w:p w:rsidR="001E4293" w:rsidRPr="00FE15E5" w:rsidRDefault="001E4293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ІІ місце в ХХ</w:t>
      </w:r>
      <w:r w:rsidRPr="00FE15E5">
        <w:rPr>
          <w:rFonts w:ascii="Times New Roman" w:hAnsi="Times New Roman"/>
          <w:sz w:val="28"/>
          <w:szCs w:val="28"/>
          <w:lang w:val="en-US"/>
        </w:rPr>
        <w:t>V</w:t>
      </w:r>
      <w:r w:rsidRPr="00FE15E5">
        <w:rPr>
          <w:rFonts w:ascii="Times New Roman" w:hAnsi="Times New Roman"/>
          <w:sz w:val="28"/>
          <w:szCs w:val="28"/>
          <w:lang w:val="uk-UA"/>
        </w:rPr>
        <w:t>ІІ обласних спортивних іграх школярів з футзалу (юнаки);</w:t>
      </w:r>
    </w:p>
    <w:p w:rsidR="001E4293" w:rsidRPr="00FE15E5" w:rsidRDefault="001E4293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ІІІ місце в змаганнях з волейболу серед команд дівчат області «Шкільна волейбольна ліга», м. Суми.</w:t>
      </w:r>
    </w:p>
    <w:p w:rsidR="001E4293" w:rsidRDefault="001E4293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5E5">
        <w:rPr>
          <w:rFonts w:ascii="Times New Roman" w:hAnsi="Times New Roman"/>
          <w:sz w:val="28"/>
          <w:szCs w:val="28"/>
          <w:lang w:val="uk-UA"/>
        </w:rPr>
        <w:t>Оновлені підходи до розвитку фізичної культури і спорту вимагають переведення матеріально-технічної бази навчально-тренувального процесу на сучасний рівень. Фінансування спортивної школи здійснюється з районного бюджету. З метою створення відповідних умов для проведення навчально-тренувального процесу та участі в змаганнях, придбання спортивного інвентаря у 2019 році використано 37 тис. грн. На ці кошти придбано: м’ячі футзальні та волейбольні на суму 15 тис. грн., а 22 тис. грн. витрачено на проведення навчально-тренувальної роботи, що на 5,5 тис. грн. більше ніж у минулому році.</w:t>
      </w:r>
    </w:p>
    <w:p w:rsidR="001E4293" w:rsidRDefault="00D2532F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цілому позашкільні заклади працюють на належному рівні, забезпечують умови для фізичного та творчого розвитку дітей в позаурочний час, розвивають таланти та уподобання дітей.</w:t>
      </w:r>
    </w:p>
    <w:p w:rsidR="00D2532F" w:rsidRDefault="00D2532F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проблемами закладів є постійне зменшення контингенту дітей (особливо для РДЮСШ), та оновлення матеріальної бази для занять дітей.</w:t>
      </w:r>
    </w:p>
    <w:p w:rsidR="00D2532F" w:rsidRDefault="00D2532F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32F" w:rsidRDefault="00D2532F" w:rsidP="001E4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32F" w:rsidRPr="00D2532F" w:rsidRDefault="00814374" w:rsidP="00D253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D2532F" w:rsidRPr="00D2532F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</w:t>
      </w:r>
    </w:p>
    <w:p w:rsidR="00D2532F" w:rsidRPr="00D2532F" w:rsidRDefault="00D2532F" w:rsidP="00D253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32F">
        <w:rPr>
          <w:rFonts w:ascii="Times New Roman" w:hAnsi="Times New Roman"/>
          <w:b/>
          <w:sz w:val="28"/>
          <w:szCs w:val="28"/>
          <w:lang w:val="uk-UA"/>
        </w:rPr>
        <w:t xml:space="preserve">Шосткинської районної </w:t>
      </w:r>
    </w:p>
    <w:p w:rsidR="00D2532F" w:rsidRPr="00D2532F" w:rsidRDefault="00D2532F" w:rsidP="00D253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32F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Світлана ПЕТРЕНКО</w:t>
      </w:r>
    </w:p>
    <w:p w:rsidR="001E4293" w:rsidRPr="001E4293" w:rsidRDefault="001E4293" w:rsidP="00CD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6F" w:rsidRP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16F" w:rsidRP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16F" w:rsidRPr="006E116F" w:rsidRDefault="006E116F" w:rsidP="006E11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116F" w:rsidRPr="006E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1C"/>
    <w:rsid w:val="000B071C"/>
    <w:rsid w:val="001E4293"/>
    <w:rsid w:val="00273FB8"/>
    <w:rsid w:val="004E5157"/>
    <w:rsid w:val="006E116F"/>
    <w:rsid w:val="00814374"/>
    <w:rsid w:val="0086367F"/>
    <w:rsid w:val="00901672"/>
    <w:rsid w:val="00993784"/>
    <w:rsid w:val="00B475B7"/>
    <w:rsid w:val="00BA7518"/>
    <w:rsid w:val="00CD2D37"/>
    <w:rsid w:val="00D2532F"/>
    <w:rsid w:val="00DA0404"/>
    <w:rsid w:val="00F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1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1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0961-064B-4646-8353-B52D4040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2019-12-02T12:11:00Z</cp:lastPrinted>
  <dcterms:created xsi:type="dcterms:W3CDTF">2019-12-02T12:12:00Z</dcterms:created>
  <dcterms:modified xsi:type="dcterms:W3CDTF">2019-12-02T12:12:00Z</dcterms:modified>
</cp:coreProperties>
</file>