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596309B9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48589607" w:rsidR="00566DF6" w:rsidRPr="007E3DFD" w:rsidRDefault="00946AF0" w:rsidP="00946AF0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ВОСЬМА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</w:tblGrid>
      <w:tr w:rsidR="000E604A" w:rsidRPr="00152A23" w14:paraId="0C155B61" w14:textId="77777777" w:rsidTr="00E072EF">
        <w:trPr>
          <w:trHeight w:val="1504"/>
        </w:trPr>
        <w:tc>
          <w:tcPr>
            <w:tcW w:w="4402" w:type="dxa"/>
          </w:tcPr>
          <w:p w14:paraId="1BEC9F53" w14:textId="0599BE16" w:rsidR="000E604A" w:rsidRPr="000E604A" w:rsidRDefault="00946AF0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29 вересня 2021 року</w:t>
            </w:r>
            <w:r w:rsidR="00E072EF">
              <w:rPr>
                <w:szCs w:val="28"/>
                <w:lang w:val="uk-UA"/>
              </w:rPr>
              <w:t xml:space="preserve">  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6C2BA934" w14:textId="44C4D3B6" w:rsidR="000E604A" w:rsidRDefault="000E604A" w:rsidP="00DC7E77">
            <w:pPr>
              <w:pStyle w:val="a4"/>
              <w:rPr>
                <w:b/>
                <w:bCs/>
                <w:szCs w:val="28"/>
              </w:rPr>
            </w:pPr>
            <w:r w:rsidRPr="00525855">
              <w:rPr>
                <w:b/>
                <w:bCs/>
                <w:szCs w:val="28"/>
              </w:rPr>
              <w:t xml:space="preserve">Про </w:t>
            </w:r>
            <w:r w:rsidR="00BC0223">
              <w:rPr>
                <w:b/>
                <w:bCs/>
                <w:szCs w:val="28"/>
              </w:rPr>
              <w:t>внесення змін до регламенту роботи районної ради</w:t>
            </w:r>
          </w:p>
          <w:p w14:paraId="6D87C173" w14:textId="661FC73F" w:rsidR="001331D2" w:rsidRPr="00065CB5" w:rsidRDefault="001331D2" w:rsidP="00DC7E77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191141FF" w14:textId="2B47BF40" w:rsidR="001331D2" w:rsidRDefault="00BC0223" w:rsidP="001331D2">
      <w:pPr>
        <w:shd w:val="clear" w:color="auto" w:fill="FFFFFF"/>
        <w:spacing w:line="240" w:lineRule="atLeast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</w:t>
      </w:r>
      <w:r w:rsidR="00E072EF">
        <w:rPr>
          <w:szCs w:val="28"/>
          <w:lang w:val="uk-UA"/>
        </w:rPr>
        <w:t xml:space="preserve">статтею 43 Закону України «Про місцеве самоврядування в Україні», районна рада </w:t>
      </w:r>
      <w:r w:rsidR="001331D2">
        <w:rPr>
          <w:szCs w:val="28"/>
          <w:lang w:val="uk-UA"/>
        </w:rPr>
        <w:t xml:space="preserve">                                  </w:t>
      </w:r>
    </w:p>
    <w:p w14:paraId="2C9F62A7" w14:textId="485DDBA2" w:rsidR="001331D2" w:rsidRDefault="001331D2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  <w:r>
        <w:rPr>
          <w:szCs w:val="28"/>
          <w:lang w:val="uk-UA"/>
        </w:rPr>
        <w:t>ВИРІШИЛА</w:t>
      </w:r>
      <w:r w:rsidR="00E072EF">
        <w:rPr>
          <w:szCs w:val="28"/>
        </w:rPr>
        <w:t>:</w:t>
      </w:r>
      <w:r w:rsidR="00E072EF">
        <w:rPr>
          <w:b/>
          <w:bCs/>
          <w:color w:val="333333"/>
          <w:szCs w:val="28"/>
        </w:rPr>
        <w:t> </w:t>
      </w:r>
    </w:p>
    <w:p w14:paraId="53BFC232" w14:textId="77777777" w:rsidR="00BC0223" w:rsidRPr="001331D2" w:rsidRDefault="00BC0223" w:rsidP="001331D2">
      <w:pPr>
        <w:shd w:val="clear" w:color="auto" w:fill="FFFFFF"/>
        <w:spacing w:line="240" w:lineRule="atLeast"/>
        <w:jc w:val="both"/>
        <w:rPr>
          <w:b/>
          <w:bCs/>
          <w:color w:val="333333"/>
          <w:szCs w:val="28"/>
        </w:rPr>
      </w:pPr>
    </w:p>
    <w:p w14:paraId="155F230F" w14:textId="77777777" w:rsidR="00BC0223" w:rsidRDefault="00BC0223" w:rsidP="00BC0223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Унести</w:t>
      </w:r>
      <w:proofErr w:type="spellEnd"/>
      <w:r>
        <w:rPr>
          <w:szCs w:val="28"/>
          <w:lang w:val="uk-UA"/>
        </w:rPr>
        <w:t xml:space="preserve"> зміни до Регламенту роботи Шосткинської районної ради восьмого скликання, затвердженого рішенням районної ради від 16 грудня 2020 року:</w:t>
      </w:r>
    </w:p>
    <w:p w14:paraId="69031220" w14:textId="77642380" w:rsidR="00E072EF" w:rsidRDefault="00E072EF" w:rsidP="00BC0223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BC0223">
        <w:rPr>
          <w:szCs w:val="28"/>
          <w:lang w:val="uk-UA"/>
        </w:rPr>
        <w:t>Пункт 3 статті 50 Регламенту викласти у новій редакції:</w:t>
      </w:r>
    </w:p>
    <w:p w14:paraId="03CCE9CD" w14:textId="77777777" w:rsidR="00BC0223" w:rsidRDefault="00BC0223" w:rsidP="00E75139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</w:rPr>
      </w:pPr>
      <w:r>
        <w:rPr>
          <w:szCs w:val="28"/>
          <w:lang w:val="uk-UA"/>
        </w:rPr>
        <w:t>«3.</w:t>
      </w:r>
      <w:r w:rsidRPr="00BC0223">
        <w:rPr>
          <w:rFonts w:ascii="Arial" w:hAnsi="Arial" w:cs="Arial"/>
          <w:color w:val="666666"/>
          <w:sz w:val="36"/>
          <w:szCs w:val="36"/>
        </w:rPr>
        <w:t xml:space="preserve"> </w:t>
      </w:r>
      <w:proofErr w:type="gramStart"/>
      <w:r w:rsidRPr="00BC0223">
        <w:rPr>
          <w:szCs w:val="28"/>
        </w:rPr>
        <w:t>На початку</w:t>
      </w:r>
      <w:proofErr w:type="gramEnd"/>
      <w:r w:rsidRPr="00BC0223">
        <w:rPr>
          <w:szCs w:val="28"/>
        </w:rPr>
        <w:t xml:space="preserve"> пленарного </w:t>
      </w:r>
      <w:proofErr w:type="spellStart"/>
      <w:r w:rsidRPr="00BC0223">
        <w:rPr>
          <w:szCs w:val="28"/>
        </w:rPr>
        <w:t>засідання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головуючий</w:t>
      </w:r>
      <w:proofErr w:type="spellEnd"/>
      <w:r w:rsidRPr="00BC0223">
        <w:rPr>
          <w:szCs w:val="28"/>
        </w:rPr>
        <w:t xml:space="preserve"> проводить </w:t>
      </w:r>
      <w:proofErr w:type="spellStart"/>
      <w:r w:rsidRPr="00BC0223">
        <w:rPr>
          <w:szCs w:val="28"/>
        </w:rPr>
        <w:t>реєстрацію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депутатів</w:t>
      </w:r>
      <w:proofErr w:type="spellEnd"/>
      <w:r w:rsidRPr="00BC0223">
        <w:rPr>
          <w:szCs w:val="28"/>
        </w:rPr>
        <w:t xml:space="preserve">, </w:t>
      </w:r>
      <w:proofErr w:type="spellStart"/>
      <w:r w:rsidRPr="00BC0223">
        <w:rPr>
          <w:szCs w:val="28"/>
        </w:rPr>
        <w:t>присутніх</w:t>
      </w:r>
      <w:proofErr w:type="spellEnd"/>
      <w:r w:rsidRPr="00BC0223">
        <w:rPr>
          <w:szCs w:val="28"/>
        </w:rPr>
        <w:t xml:space="preserve"> на </w:t>
      </w:r>
      <w:proofErr w:type="spellStart"/>
      <w:r w:rsidRPr="00BC0223">
        <w:rPr>
          <w:szCs w:val="28"/>
        </w:rPr>
        <w:t>сесії</w:t>
      </w:r>
      <w:proofErr w:type="spellEnd"/>
      <w:r w:rsidRPr="00BC0223">
        <w:rPr>
          <w:szCs w:val="28"/>
        </w:rPr>
        <w:t xml:space="preserve">, за </w:t>
      </w:r>
      <w:proofErr w:type="spellStart"/>
      <w:r w:rsidRPr="00BC0223">
        <w:rPr>
          <w:szCs w:val="28"/>
        </w:rPr>
        <w:t>допомогою</w:t>
      </w:r>
      <w:proofErr w:type="spellEnd"/>
      <w:r w:rsidRPr="00BC0223">
        <w:rPr>
          <w:szCs w:val="28"/>
        </w:rPr>
        <w:t xml:space="preserve"> </w:t>
      </w:r>
      <w:r>
        <w:rPr>
          <w:szCs w:val="28"/>
          <w:lang w:val="uk-UA"/>
        </w:rPr>
        <w:t xml:space="preserve">системи поіменного електронного </w:t>
      </w:r>
      <w:proofErr w:type="spellStart"/>
      <w:r w:rsidRPr="00BC0223">
        <w:rPr>
          <w:szCs w:val="28"/>
        </w:rPr>
        <w:t>голосування</w:t>
      </w:r>
      <w:proofErr w:type="spellEnd"/>
      <w:r w:rsidRPr="00BC0223">
        <w:rPr>
          <w:szCs w:val="28"/>
        </w:rPr>
        <w:t xml:space="preserve"> «Рада</w:t>
      </w:r>
      <w:r>
        <w:rPr>
          <w:szCs w:val="28"/>
          <w:lang w:val="uk-UA"/>
        </w:rPr>
        <w:t xml:space="preserve"> Голос</w:t>
      </w:r>
      <w:r w:rsidRPr="00BC0223">
        <w:rPr>
          <w:szCs w:val="28"/>
        </w:rPr>
        <w:t>» (</w:t>
      </w:r>
      <w:proofErr w:type="spellStart"/>
      <w:r w:rsidRPr="00BC0223">
        <w:rPr>
          <w:szCs w:val="28"/>
        </w:rPr>
        <w:t>далі</w:t>
      </w:r>
      <w:proofErr w:type="spellEnd"/>
      <w:r w:rsidRPr="00BC0223">
        <w:rPr>
          <w:szCs w:val="28"/>
        </w:rPr>
        <w:t xml:space="preserve"> –</w:t>
      </w:r>
      <w:r>
        <w:rPr>
          <w:szCs w:val="28"/>
          <w:lang w:val="uk-UA"/>
        </w:rPr>
        <w:t xml:space="preserve"> СПЕГ </w:t>
      </w:r>
      <w:r w:rsidRPr="00BC0223">
        <w:rPr>
          <w:szCs w:val="28"/>
        </w:rPr>
        <w:t>«Рада</w:t>
      </w:r>
      <w:r>
        <w:rPr>
          <w:szCs w:val="28"/>
          <w:lang w:val="uk-UA"/>
        </w:rPr>
        <w:t xml:space="preserve"> Голос</w:t>
      </w:r>
      <w:r w:rsidRPr="00BC0223">
        <w:rPr>
          <w:szCs w:val="28"/>
        </w:rPr>
        <w:t xml:space="preserve">») та за </w:t>
      </w:r>
      <w:proofErr w:type="spellStart"/>
      <w:r w:rsidRPr="00BC0223">
        <w:rPr>
          <w:szCs w:val="28"/>
        </w:rPr>
        <w:t>наявності</w:t>
      </w:r>
      <w:proofErr w:type="spellEnd"/>
      <w:r w:rsidRPr="00BC0223">
        <w:rPr>
          <w:szCs w:val="28"/>
        </w:rPr>
        <w:t xml:space="preserve"> кворуму </w:t>
      </w:r>
      <w:proofErr w:type="spellStart"/>
      <w:r w:rsidRPr="00BC0223">
        <w:rPr>
          <w:szCs w:val="28"/>
        </w:rPr>
        <w:t>оголошує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сесію</w:t>
      </w:r>
      <w:proofErr w:type="spellEnd"/>
      <w:r w:rsidRPr="00BC0223">
        <w:rPr>
          <w:szCs w:val="28"/>
        </w:rPr>
        <w:t xml:space="preserve"> (</w:t>
      </w:r>
      <w:proofErr w:type="spellStart"/>
      <w:r w:rsidRPr="00BC0223">
        <w:rPr>
          <w:szCs w:val="28"/>
        </w:rPr>
        <w:t>пленарне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засідання</w:t>
      </w:r>
      <w:proofErr w:type="spellEnd"/>
      <w:r w:rsidRPr="00BC0223">
        <w:rPr>
          <w:szCs w:val="28"/>
        </w:rPr>
        <w:t xml:space="preserve">) </w:t>
      </w:r>
      <w:proofErr w:type="spellStart"/>
      <w:r w:rsidRPr="00BC0223">
        <w:rPr>
          <w:szCs w:val="28"/>
        </w:rPr>
        <w:t>відкритою</w:t>
      </w:r>
      <w:proofErr w:type="spellEnd"/>
      <w:r w:rsidRPr="00BC0223">
        <w:rPr>
          <w:szCs w:val="28"/>
        </w:rPr>
        <w:t>.</w:t>
      </w:r>
    </w:p>
    <w:p w14:paraId="167E4C4C" w14:textId="3C085067" w:rsidR="00E75139" w:rsidRDefault="00BC0223" w:rsidP="00E75139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</w:rPr>
      </w:pPr>
      <w:r w:rsidRPr="00BC0223">
        <w:rPr>
          <w:szCs w:val="28"/>
        </w:rPr>
        <w:t xml:space="preserve">Для </w:t>
      </w:r>
      <w:proofErr w:type="spellStart"/>
      <w:r w:rsidRPr="00BC0223">
        <w:rPr>
          <w:szCs w:val="28"/>
        </w:rPr>
        <w:t>забезпечення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реєстрації</w:t>
      </w:r>
      <w:proofErr w:type="spellEnd"/>
      <w:r w:rsidRPr="00BC0223">
        <w:rPr>
          <w:szCs w:val="28"/>
        </w:rPr>
        <w:t xml:space="preserve"> </w:t>
      </w:r>
      <w:proofErr w:type="spellStart"/>
      <w:proofErr w:type="gramStart"/>
      <w:r w:rsidRPr="00BC0223">
        <w:rPr>
          <w:szCs w:val="28"/>
        </w:rPr>
        <w:t>депутатів</w:t>
      </w:r>
      <w:proofErr w:type="spellEnd"/>
      <w:proofErr w:type="gramEnd"/>
      <w:r w:rsidRPr="00BC0223">
        <w:rPr>
          <w:szCs w:val="28"/>
        </w:rPr>
        <w:t xml:space="preserve"> Ради у </w:t>
      </w:r>
      <w:proofErr w:type="spellStart"/>
      <w:r w:rsidRPr="00BC0223">
        <w:rPr>
          <w:szCs w:val="28"/>
        </w:rPr>
        <w:t>місці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проведення</w:t>
      </w:r>
      <w:proofErr w:type="spellEnd"/>
      <w:r w:rsidRPr="00BC0223">
        <w:rPr>
          <w:szCs w:val="28"/>
        </w:rPr>
        <w:t xml:space="preserve"> пленарного </w:t>
      </w:r>
      <w:proofErr w:type="spellStart"/>
      <w:r w:rsidRPr="00BC0223">
        <w:rPr>
          <w:szCs w:val="28"/>
        </w:rPr>
        <w:t>засідання</w:t>
      </w:r>
      <w:proofErr w:type="spellEnd"/>
      <w:r w:rsidRPr="00BC0223">
        <w:rPr>
          <w:szCs w:val="28"/>
        </w:rPr>
        <w:t xml:space="preserve">, не </w:t>
      </w:r>
      <w:proofErr w:type="spellStart"/>
      <w:r w:rsidRPr="00BC0223">
        <w:rPr>
          <w:szCs w:val="28"/>
        </w:rPr>
        <w:t>обладнаного</w:t>
      </w:r>
      <w:proofErr w:type="spellEnd"/>
      <w:r w:rsidRPr="00BC0223">
        <w:rPr>
          <w:szCs w:val="28"/>
        </w:rPr>
        <w:t xml:space="preserve"> </w:t>
      </w:r>
      <w:r w:rsidR="00E75139">
        <w:rPr>
          <w:szCs w:val="28"/>
          <w:lang w:val="uk-UA"/>
        </w:rPr>
        <w:t xml:space="preserve">СПЕГ </w:t>
      </w:r>
      <w:r w:rsidR="00E75139" w:rsidRPr="00BC0223">
        <w:rPr>
          <w:szCs w:val="28"/>
        </w:rPr>
        <w:t>«Рада</w:t>
      </w:r>
      <w:r w:rsidR="00E75139">
        <w:rPr>
          <w:szCs w:val="28"/>
          <w:lang w:val="uk-UA"/>
        </w:rPr>
        <w:t xml:space="preserve"> Голос</w:t>
      </w:r>
      <w:r w:rsidR="00E75139" w:rsidRPr="00BC0223">
        <w:rPr>
          <w:szCs w:val="28"/>
        </w:rPr>
        <w:t>»</w:t>
      </w:r>
      <w:r w:rsidRPr="00BC0223">
        <w:rPr>
          <w:szCs w:val="28"/>
        </w:rPr>
        <w:t xml:space="preserve">, а </w:t>
      </w:r>
      <w:proofErr w:type="spellStart"/>
      <w:r w:rsidRPr="00BC0223">
        <w:rPr>
          <w:szCs w:val="28"/>
        </w:rPr>
        <w:t>також</w:t>
      </w:r>
      <w:proofErr w:type="spellEnd"/>
      <w:r w:rsidRPr="00BC0223">
        <w:rPr>
          <w:szCs w:val="28"/>
        </w:rPr>
        <w:t xml:space="preserve"> у </w:t>
      </w:r>
      <w:proofErr w:type="spellStart"/>
      <w:r w:rsidRPr="00BC0223">
        <w:rPr>
          <w:szCs w:val="28"/>
        </w:rPr>
        <w:t>разі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неспрацьовування</w:t>
      </w:r>
      <w:proofErr w:type="spellEnd"/>
      <w:r w:rsidR="00E75139">
        <w:rPr>
          <w:szCs w:val="28"/>
          <w:lang w:val="uk-UA"/>
        </w:rPr>
        <w:t xml:space="preserve"> СПЕГ </w:t>
      </w:r>
      <w:r w:rsidR="00E75139" w:rsidRPr="00BC0223">
        <w:rPr>
          <w:szCs w:val="28"/>
        </w:rPr>
        <w:t>«Рада</w:t>
      </w:r>
      <w:r w:rsidR="00E75139">
        <w:rPr>
          <w:szCs w:val="28"/>
          <w:lang w:val="uk-UA"/>
        </w:rPr>
        <w:t xml:space="preserve"> Голос</w:t>
      </w:r>
      <w:r w:rsidR="00E75139" w:rsidRPr="00BC0223">
        <w:rPr>
          <w:szCs w:val="28"/>
        </w:rPr>
        <w:t>»</w:t>
      </w:r>
      <w:r w:rsidRPr="00BC0223">
        <w:rPr>
          <w:szCs w:val="28"/>
        </w:rPr>
        <w:t xml:space="preserve">, </w:t>
      </w:r>
      <w:proofErr w:type="spellStart"/>
      <w:r w:rsidRPr="00BC0223">
        <w:rPr>
          <w:szCs w:val="28"/>
        </w:rPr>
        <w:t>виконавчий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апарат</w:t>
      </w:r>
      <w:proofErr w:type="spellEnd"/>
      <w:r w:rsidRPr="00BC0223">
        <w:rPr>
          <w:szCs w:val="28"/>
        </w:rPr>
        <w:t xml:space="preserve"> Ради </w:t>
      </w:r>
      <w:proofErr w:type="spellStart"/>
      <w:r w:rsidRPr="00BC0223">
        <w:rPr>
          <w:szCs w:val="28"/>
        </w:rPr>
        <w:t>виготовляє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друкований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реєстр</w:t>
      </w:r>
      <w:proofErr w:type="spellEnd"/>
      <w:r w:rsidRPr="00BC0223">
        <w:rPr>
          <w:szCs w:val="28"/>
        </w:rPr>
        <w:t xml:space="preserve">. </w:t>
      </w:r>
      <w:proofErr w:type="spellStart"/>
      <w:r w:rsidRPr="00BC0223">
        <w:rPr>
          <w:szCs w:val="28"/>
        </w:rPr>
        <w:t>Реєстр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передається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головуючому</w:t>
      </w:r>
      <w:proofErr w:type="spellEnd"/>
      <w:r w:rsidRPr="00BC0223">
        <w:rPr>
          <w:szCs w:val="28"/>
        </w:rPr>
        <w:t xml:space="preserve"> на пленарному </w:t>
      </w:r>
      <w:proofErr w:type="spellStart"/>
      <w:r w:rsidRPr="00BC0223">
        <w:rPr>
          <w:szCs w:val="28"/>
        </w:rPr>
        <w:t>засіданні</w:t>
      </w:r>
      <w:proofErr w:type="spellEnd"/>
      <w:r w:rsidRPr="00BC0223">
        <w:rPr>
          <w:szCs w:val="28"/>
        </w:rPr>
        <w:t xml:space="preserve">, </w:t>
      </w:r>
      <w:proofErr w:type="spellStart"/>
      <w:r w:rsidRPr="00BC0223">
        <w:rPr>
          <w:szCs w:val="28"/>
        </w:rPr>
        <w:t>який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оголошує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кількість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зареєстрованих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депутатів</w:t>
      </w:r>
      <w:proofErr w:type="spellEnd"/>
      <w:r w:rsidRPr="00BC0223">
        <w:rPr>
          <w:szCs w:val="28"/>
        </w:rPr>
        <w:t xml:space="preserve"> Ради.</w:t>
      </w:r>
    </w:p>
    <w:p w14:paraId="29C686B5" w14:textId="029D6F2E" w:rsidR="00226940" w:rsidRDefault="00BC0223" w:rsidP="00FF4997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proofErr w:type="spellStart"/>
      <w:r w:rsidRPr="00BC0223">
        <w:rPr>
          <w:szCs w:val="28"/>
        </w:rPr>
        <w:t>Якщо</w:t>
      </w:r>
      <w:proofErr w:type="spellEnd"/>
      <w:r w:rsidRPr="00BC0223">
        <w:rPr>
          <w:szCs w:val="28"/>
        </w:rPr>
        <w:t xml:space="preserve"> за </w:t>
      </w:r>
      <w:proofErr w:type="spellStart"/>
      <w:r w:rsidRPr="00BC0223">
        <w:rPr>
          <w:szCs w:val="28"/>
        </w:rPr>
        <w:t>даними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реєстрації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відкриття</w:t>
      </w:r>
      <w:proofErr w:type="spellEnd"/>
      <w:r w:rsidRPr="00BC0223">
        <w:rPr>
          <w:szCs w:val="28"/>
        </w:rPr>
        <w:t xml:space="preserve"> пленарного </w:t>
      </w:r>
      <w:proofErr w:type="spellStart"/>
      <w:proofErr w:type="gramStart"/>
      <w:r w:rsidRPr="00BC0223">
        <w:rPr>
          <w:szCs w:val="28"/>
        </w:rPr>
        <w:t>засідання</w:t>
      </w:r>
      <w:proofErr w:type="spellEnd"/>
      <w:r w:rsidRPr="00BC0223">
        <w:rPr>
          <w:szCs w:val="28"/>
        </w:rPr>
        <w:t xml:space="preserve"> Ради</w:t>
      </w:r>
      <w:proofErr w:type="gram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неможливе</w:t>
      </w:r>
      <w:proofErr w:type="spellEnd"/>
      <w:r w:rsidRPr="00BC0223">
        <w:rPr>
          <w:szCs w:val="28"/>
        </w:rPr>
        <w:t xml:space="preserve"> у </w:t>
      </w:r>
      <w:proofErr w:type="spellStart"/>
      <w:r w:rsidRPr="00BC0223">
        <w:rPr>
          <w:szCs w:val="28"/>
        </w:rPr>
        <w:t>зв'язку</w:t>
      </w:r>
      <w:proofErr w:type="spellEnd"/>
      <w:r w:rsidRPr="00BC0223">
        <w:rPr>
          <w:szCs w:val="28"/>
        </w:rPr>
        <w:t xml:space="preserve"> з </w:t>
      </w:r>
      <w:proofErr w:type="spellStart"/>
      <w:r w:rsidRPr="00BC0223">
        <w:rPr>
          <w:szCs w:val="28"/>
        </w:rPr>
        <w:t>відсутністю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необхідної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кількості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депутатів</w:t>
      </w:r>
      <w:proofErr w:type="spellEnd"/>
      <w:r w:rsidRPr="00BC0223">
        <w:rPr>
          <w:szCs w:val="28"/>
        </w:rPr>
        <w:t xml:space="preserve"> Ради, </w:t>
      </w:r>
      <w:proofErr w:type="spellStart"/>
      <w:r w:rsidRPr="00BC0223">
        <w:rPr>
          <w:szCs w:val="28"/>
        </w:rPr>
        <w:t>головуючий</w:t>
      </w:r>
      <w:proofErr w:type="spellEnd"/>
      <w:r w:rsidRPr="00BC0223">
        <w:rPr>
          <w:szCs w:val="28"/>
        </w:rPr>
        <w:t xml:space="preserve"> на пленарному </w:t>
      </w:r>
      <w:proofErr w:type="spellStart"/>
      <w:r w:rsidRPr="00BC0223">
        <w:rPr>
          <w:szCs w:val="28"/>
        </w:rPr>
        <w:t>засіданні</w:t>
      </w:r>
      <w:proofErr w:type="spellEnd"/>
      <w:r w:rsidRPr="00BC0223">
        <w:rPr>
          <w:szCs w:val="28"/>
        </w:rPr>
        <w:t xml:space="preserve"> Ради </w:t>
      </w:r>
      <w:proofErr w:type="spellStart"/>
      <w:r w:rsidRPr="00BC0223">
        <w:rPr>
          <w:szCs w:val="28"/>
        </w:rPr>
        <w:t>може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оголосити</w:t>
      </w:r>
      <w:proofErr w:type="spellEnd"/>
      <w:r w:rsidRPr="00BC0223">
        <w:rPr>
          <w:szCs w:val="28"/>
        </w:rPr>
        <w:t xml:space="preserve"> перерву на </w:t>
      </w:r>
      <w:proofErr w:type="spellStart"/>
      <w:r w:rsidRPr="00BC0223">
        <w:rPr>
          <w:szCs w:val="28"/>
        </w:rPr>
        <w:t>термін</w:t>
      </w:r>
      <w:proofErr w:type="spellEnd"/>
      <w:r w:rsidRPr="00BC0223">
        <w:rPr>
          <w:szCs w:val="28"/>
        </w:rPr>
        <w:t xml:space="preserve">, </w:t>
      </w:r>
      <w:proofErr w:type="spellStart"/>
      <w:r w:rsidRPr="00BC0223">
        <w:rPr>
          <w:szCs w:val="28"/>
        </w:rPr>
        <w:t>погоджений</w:t>
      </w:r>
      <w:proofErr w:type="spellEnd"/>
      <w:r w:rsidRPr="00BC0223">
        <w:rPr>
          <w:szCs w:val="28"/>
        </w:rPr>
        <w:t xml:space="preserve"> з </w:t>
      </w:r>
      <w:proofErr w:type="spellStart"/>
      <w:r w:rsidRPr="00BC0223">
        <w:rPr>
          <w:szCs w:val="28"/>
        </w:rPr>
        <w:t>керівниками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фракцій</w:t>
      </w:r>
      <w:proofErr w:type="spellEnd"/>
      <w:r w:rsidRPr="00BC0223">
        <w:rPr>
          <w:szCs w:val="28"/>
        </w:rPr>
        <w:t xml:space="preserve"> та </w:t>
      </w:r>
      <w:proofErr w:type="spellStart"/>
      <w:r w:rsidRPr="00BC0223">
        <w:rPr>
          <w:szCs w:val="28"/>
        </w:rPr>
        <w:t>груп</w:t>
      </w:r>
      <w:proofErr w:type="spellEnd"/>
      <w:r w:rsidRPr="00BC0223">
        <w:rPr>
          <w:szCs w:val="28"/>
        </w:rPr>
        <w:t xml:space="preserve">, </w:t>
      </w:r>
      <w:proofErr w:type="spellStart"/>
      <w:r w:rsidRPr="00BC0223">
        <w:rPr>
          <w:szCs w:val="28"/>
        </w:rPr>
        <w:t>або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встановити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інший</w:t>
      </w:r>
      <w:proofErr w:type="spellEnd"/>
      <w:r w:rsidRPr="00BC0223">
        <w:rPr>
          <w:szCs w:val="28"/>
        </w:rPr>
        <w:t xml:space="preserve"> день </w:t>
      </w:r>
      <w:proofErr w:type="spellStart"/>
      <w:r w:rsidRPr="00BC0223">
        <w:rPr>
          <w:szCs w:val="28"/>
        </w:rPr>
        <w:t>проведення</w:t>
      </w:r>
      <w:proofErr w:type="spellEnd"/>
      <w:r w:rsidRPr="00BC0223">
        <w:rPr>
          <w:szCs w:val="28"/>
        </w:rPr>
        <w:t xml:space="preserve"> пленарного </w:t>
      </w:r>
      <w:proofErr w:type="spellStart"/>
      <w:r w:rsidRPr="00BC0223">
        <w:rPr>
          <w:szCs w:val="28"/>
        </w:rPr>
        <w:t>засідання</w:t>
      </w:r>
      <w:proofErr w:type="spellEnd"/>
      <w:r w:rsidRPr="00BC0223">
        <w:rPr>
          <w:szCs w:val="28"/>
        </w:rPr>
        <w:t xml:space="preserve"> Ради з </w:t>
      </w:r>
      <w:proofErr w:type="spellStart"/>
      <w:r w:rsidRPr="00BC0223">
        <w:rPr>
          <w:szCs w:val="28"/>
        </w:rPr>
        <w:t>дотриманням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вимог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цього</w:t>
      </w:r>
      <w:proofErr w:type="spellEnd"/>
      <w:r w:rsidRPr="00BC0223">
        <w:rPr>
          <w:szCs w:val="28"/>
        </w:rPr>
        <w:t xml:space="preserve"> Регламенту </w:t>
      </w:r>
      <w:proofErr w:type="spellStart"/>
      <w:r w:rsidRPr="00BC0223">
        <w:rPr>
          <w:szCs w:val="28"/>
        </w:rPr>
        <w:t>щодо</w:t>
      </w:r>
      <w:proofErr w:type="spellEnd"/>
      <w:r w:rsidRPr="00BC0223">
        <w:rPr>
          <w:szCs w:val="28"/>
        </w:rPr>
        <w:t xml:space="preserve"> </w:t>
      </w:r>
      <w:proofErr w:type="spellStart"/>
      <w:r w:rsidRPr="00BC0223">
        <w:rPr>
          <w:szCs w:val="28"/>
        </w:rPr>
        <w:t>підготовки</w:t>
      </w:r>
      <w:proofErr w:type="spellEnd"/>
      <w:r w:rsidRPr="00BC0223">
        <w:rPr>
          <w:szCs w:val="28"/>
        </w:rPr>
        <w:t xml:space="preserve"> пленарного </w:t>
      </w:r>
      <w:proofErr w:type="spellStart"/>
      <w:r w:rsidRPr="00BC0223">
        <w:rPr>
          <w:szCs w:val="28"/>
        </w:rPr>
        <w:t>засідання</w:t>
      </w:r>
      <w:proofErr w:type="spellEnd"/>
      <w:r w:rsidRPr="00BC0223">
        <w:rPr>
          <w:szCs w:val="28"/>
        </w:rPr>
        <w:t xml:space="preserve"> Ради</w:t>
      </w:r>
      <w:r w:rsidR="00E75139">
        <w:rPr>
          <w:szCs w:val="28"/>
          <w:lang w:val="uk-UA"/>
        </w:rPr>
        <w:t>»</w:t>
      </w:r>
      <w:r w:rsidR="00226940">
        <w:rPr>
          <w:szCs w:val="28"/>
          <w:lang w:val="uk-UA"/>
        </w:rPr>
        <w:t>.</w:t>
      </w:r>
    </w:p>
    <w:p w14:paraId="3A71FD2E" w14:textId="2678A900" w:rsidR="002D1574" w:rsidRDefault="002D1574" w:rsidP="002D1574">
      <w:pPr>
        <w:shd w:val="clear" w:color="auto" w:fill="FFFFFF"/>
        <w:tabs>
          <w:tab w:val="left" w:pos="7088"/>
        </w:tabs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2.Пункт 1 статті 67 Регламенту викласти у новій редакції:</w:t>
      </w:r>
    </w:p>
    <w:p w14:paraId="3AD498C9" w14:textId="6CBEF680" w:rsidR="00226940" w:rsidRDefault="00E75139" w:rsidP="00FF4997">
      <w:pPr>
        <w:shd w:val="clear" w:color="auto" w:fill="FFFFFF"/>
        <w:spacing w:line="240" w:lineRule="atLeast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«1</w:t>
      </w:r>
      <w:r w:rsidR="00E072EF">
        <w:rPr>
          <w:szCs w:val="28"/>
          <w:lang w:val="uk-UA"/>
        </w:rPr>
        <w:t xml:space="preserve">. </w:t>
      </w:r>
      <w:proofErr w:type="spellStart"/>
      <w:r w:rsidRPr="00E75139">
        <w:rPr>
          <w:szCs w:val="28"/>
        </w:rPr>
        <w:t>Лічильна</w:t>
      </w:r>
      <w:proofErr w:type="spellEnd"/>
      <w:r w:rsidRPr="00E75139">
        <w:rPr>
          <w:szCs w:val="28"/>
        </w:rPr>
        <w:t xml:space="preserve"> </w:t>
      </w:r>
      <w:proofErr w:type="spellStart"/>
      <w:proofErr w:type="gramStart"/>
      <w:r w:rsidRPr="00E75139">
        <w:rPr>
          <w:szCs w:val="28"/>
        </w:rPr>
        <w:t>комісія</w:t>
      </w:r>
      <w:proofErr w:type="spellEnd"/>
      <w:proofErr w:type="gramEnd"/>
      <w:r w:rsidRPr="00E75139">
        <w:rPr>
          <w:szCs w:val="28"/>
        </w:rPr>
        <w:t xml:space="preserve"> Ради </w:t>
      </w:r>
      <w:proofErr w:type="spellStart"/>
      <w:r w:rsidRPr="00E75139">
        <w:rPr>
          <w:szCs w:val="28"/>
        </w:rPr>
        <w:t>обирається</w:t>
      </w:r>
      <w:proofErr w:type="spellEnd"/>
      <w:r w:rsidRPr="00E75139">
        <w:rPr>
          <w:szCs w:val="28"/>
        </w:rPr>
        <w:t xml:space="preserve"> для </w:t>
      </w:r>
      <w:proofErr w:type="spellStart"/>
      <w:r w:rsidRPr="00E75139">
        <w:rPr>
          <w:szCs w:val="28"/>
        </w:rPr>
        <w:t>організації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голосувань</w:t>
      </w:r>
      <w:proofErr w:type="spellEnd"/>
      <w:r w:rsidRPr="00E75139">
        <w:rPr>
          <w:szCs w:val="28"/>
        </w:rPr>
        <w:t xml:space="preserve"> Ради і </w:t>
      </w:r>
      <w:proofErr w:type="spellStart"/>
      <w:r w:rsidRPr="00E75139">
        <w:rPr>
          <w:szCs w:val="28"/>
        </w:rPr>
        <w:t>визначення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їх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результатів</w:t>
      </w:r>
      <w:proofErr w:type="spellEnd"/>
      <w:r w:rsidRPr="00E75139">
        <w:rPr>
          <w:szCs w:val="28"/>
        </w:rPr>
        <w:t xml:space="preserve">. </w:t>
      </w:r>
      <w:proofErr w:type="spellStart"/>
      <w:r w:rsidRPr="00E75139">
        <w:rPr>
          <w:szCs w:val="28"/>
        </w:rPr>
        <w:t>Лічильна</w:t>
      </w:r>
      <w:proofErr w:type="spellEnd"/>
      <w:r w:rsidRPr="00E75139">
        <w:rPr>
          <w:szCs w:val="28"/>
        </w:rPr>
        <w:t xml:space="preserve"> </w:t>
      </w:r>
      <w:proofErr w:type="spellStart"/>
      <w:proofErr w:type="gramStart"/>
      <w:r w:rsidRPr="00E75139">
        <w:rPr>
          <w:szCs w:val="28"/>
        </w:rPr>
        <w:t>комісія</w:t>
      </w:r>
      <w:proofErr w:type="spellEnd"/>
      <w:proofErr w:type="gramEnd"/>
      <w:r w:rsidRPr="00E75139">
        <w:rPr>
          <w:szCs w:val="28"/>
        </w:rPr>
        <w:t xml:space="preserve"> Ради </w:t>
      </w:r>
      <w:proofErr w:type="spellStart"/>
      <w:r w:rsidRPr="00E75139">
        <w:rPr>
          <w:szCs w:val="28"/>
        </w:rPr>
        <w:t>підраховує</w:t>
      </w:r>
      <w:proofErr w:type="spellEnd"/>
      <w:r w:rsidRPr="00E75139">
        <w:rPr>
          <w:szCs w:val="28"/>
        </w:rPr>
        <w:t xml:space="preserve"> голоси </w:t>
      </w:r>
      <w:proofErr w:type="spellStart"/>
      <w:r w:rsidRPr="00E75139">
        <w:rPr>
          <w:szCs w:val="28"/>
        </w:rPr>
        <w:t>під</w:t>
      </w:r>
      <w:proofErr w:type="spellEnd"/>
      <w:r w:rsidRPr="00E75139">
        <w:rPr>
          <w:szCs w:val="28"/>
        </w:rPr>
        <w:t xml:space="preserve"> час </w:t>
      </w:r>
      <w:proofErr w:type="spellStart"/>
      <w:r w:rsidRPr="00E75139">
        <w:rPr>
          <w:szCs w:val="28"/>
        </w:rPr>
        <w:t>таємного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голосування</w:t>
      </w:r>
      <w:proofErr w:type="spellEnd"/>
      <w:r w:rsidRPr="00E75139">
        <w:rPr>
          <w:szCs w:val="28"/>
        </w:rPr>
        <w:t xml:space="preserve"> за </w:t>
      </w:r>
      <w:proofErr w:type="spellStart"/>
      <w:r w:rsidRPr="00E75139">
        <w:rPr>
          <w:szCs w:val="28"/>
        </w:rPr>
        <w:t>допомогою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бюлетенів</w:t>
      </w:r>
      <w:proofErr w:type="spellEnd"/>
      <w:r w:rsidRPr="00E75139">
        <w:rPr>
          <w:szCs w:val="28"/>
        </w:rPr>
        <w:t xml:space="preserve">, </w:t>
      </w:r>
      <w:proofErr w:type="spellStart"/>
      <w:r w:rsidRPr="00E75139">
        <w:rPr>
          <w:szCs w:val="28"/>
        </w:rPr>
        <w:t>відкритого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голосування</w:t>
      </w:r>
      <w:proofErr w:type="spellEnd"/>
      <w:r w:rsidRPr="00E75139">
        <w:rPr>
          <w:szCs w:val="28"/>
        </w:rPr>
        <w:t xml:space="preserve"> у </w:t>
      </w:r>
      <w:proofErr w:type="spellStart"/>
      <w:r w:rsidRPr="00E75139">
        <w:rPr>
          <w:szCs w:val="28"/>
        </w:rPr>
        <w:t>разі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неспрацьовування</w:t>
      </w:r>
      <w:proofErr w:type="spellEnd"/>
      <w:r w:rsidRPr="00E75139">
        <w:rPr>
          <w:szCs w:val="28"/>
        </w:rPr>
        <w:t xml:space="preserve"> </w:t>
      </w:r>
      <w:r>
        <w:rPr>
          <w:szCs w:val="28"/>
          <w:lang w:val="uk-UA"/>
        </w:rPr>
        <w:t xml:space="preserve">СПЕГ </w:t>
      </w:r>
      <w:r w:rsidRPr="00BC0223">
        <w:rPr>
          <w:szCs w:val="28"/>
        </w:rPr>
        <w:t>«Рада</w:t>
      </w:r>
      <w:r>
        <w:rPr>
          <w:szCs w:val="28"/>
          <w:lang w:val="uk-UA"/>
        </w:rPr>
        <w:t xml:space="preserve"> Голос</w:t>
      </w:r>
      <w:r w:rsidRPr="00BC0223">
        <w:rPr>
          <w:szCs w:val="28"/>
        </w:rPr>
        <w:t>»</w:t>
      </w:r>
      <w:r>
        <w:rPr>
          <w:szCs w:val="28"/>
          <w:lang w:val="uk-UA"/>
        </w:rPr>
        <w:t xml:space="preserve"> </w:t>
      </w:r>
      <w:r w:rsidRPr="00E75139">
        <w:rPr>
          <w:szCs w:val="28"/>
        </w:rPr>
        <w:t>(</w:t>
      </w:r>
      <w:proofErr w:type="spellStart"/>
      <w:r w:rsidRPr="00E75139">
        <w:rPr>
          <w:szCs w:val="28"/>
        </w:rPr>
        <w:t>підрахунку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голосів</w:t>
      </w:r>
      <w:proofErr w:type="spellEnd"/>
      <w:r w:rsidRPr="00E75139">
        <w:rPr>
          <w:szCs w:val="28"/>
        </w:rPr>
        <w:t xml:space="preserve">), за </w:t>
      </w:r>
      <w:proofErr w:type="spellStart"/>
      <w:r w:rsidRPr="00E75139">
        <w:rPr>
          <w:szCs w:val="28"/>
        </w:rPr>
        <w:t>дорученням</w:t>
      </w:r>
      <w:proofErr w:type="spellEnd"/>
      <w:r w:rsidRPr="00E75139">
        <w:rPr>
          <w:szCs w:val="28"/>
        </w:rPr>
        <w:t xml:space="preserve"> Ради, у </w:t>
      </w:r>
      <w:proofErr w:type="spellStart"/>
      <w:r w:rsidRPr="00E75139">
        <w:rPr>
          <w:szCs w:val="28"/>
        </w:rPr>
        <w:t>разі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необхідності</w:t>
      </w:r>
      <w:proofErr w:type="spellEnd"/>
      <w:r w:rsidRPr="00E75139">
        <w:rPr>
          <w:szCs w:val="28"/>
        </w:rPr>
        <w:t xml:space="preserve">, </w:t>
      </w:r>
      <w:proofErr w:type="spellStart"/>
      <w:r w:rsidRPr="00E75139">
        <w:rPr>
          <w:szCs w:val="28"/>
        </w:rPr>
        <w:t>встановлює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присутність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депутатів</w:t>
      </w:r>
      <w:proofErr w:type="spellEnd"/>
      <w:r w:rsidRPr="00E75139">
        <w:rPr>
          <w:szCs w:val="28"/>
        </w:rPr>
        <w:t xml:space="preserve"> Ради на пленарному </w:t>
      </w:r>
      <w:proofErr w:type="spellStart"/>
      <w:r w:rsidRPr="00E75139">
        <w:rPr>
          <w:szCs w:val="28"/>
        </w:rPr>
        <w:lastRenderedPageBreak/>
        <w:t>засіданні</w:t>
      </w:r>
      <w:proofErr w:type="spellEnd"/>
      <w:r w:rsidRPr="00E75139">
        <w:rPr>
          <w:szCs w:val="28"/>
        </w:rPr>
        <w:t xml:space="preserve"> Ради, а </w:t>
      </w:r>
      <w:proofErr w:type="spellStart"/>
      <w:r w:rsidRPr="00E75139">
        <w:rPr>
          <w:szCs w:val="28"/>
        </w:rPr>
        <w:t>також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розглядає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звернення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депутатів</w:t>
      </w:r>
      <w:proofErr w:type="spellEnd"/>
      <w:r w:rsidRPr="00E75139">
        <w:rPr>
          <w:szCs w:val="28"/>
        </w:rPr>
        <w:t xml:space="preserve"> Ради, </w:t>
      </w:r>
      <w:proofErr w:type="spellStart"/>
      <w:r w:rsidRPr="00E75139">
        <w:rPr>
          <w:szCs w:val="28"/>
        </w:rPr>
        <w:t>пов'язані</w:t>
      </w:r>
      <w:proofErr w:type="spellEnd"/>
      <w:r w:rsidRPr="00E75139">
        <w:rPr>
          <w:szCs w:val="28"/>
        </w:rPr>
        <w:t xml:space="preserve"> з </w:t>
      </w:r>
      <w:proofErr w:type="spellStart"/>
      <w:r w:rsidRPr="00E75139">
        <w:rPr>
          <w:szCs w:val="28"/>
        </w:rPr>
        <w:t>порушенням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процедури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голосування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чи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іншими</w:t>
      </w:r>
      <w:proofErr w:type="spellEnd"/>
      <w:r w:rsidRPr="00E75139">
        <w:rPr>
          <w:szCs w:val="28"/>
        </w:rPr>
        <w:t xml:space="preserve"> </w:t>
      </w:r>
      <w:proofErr w:type="spellStart"/>
      <w:r w:rsidRPr="00E75139">
        <w:rPr>
          <w:szCs w:val="28"/>
        </w:rPr>
        <w:t>перешкодами</w:t>
      </w:r>
      <w:proofErr w:type="spellEnd"/>
      <w:r w:rsidRPr="00E75139">
        <w:rPr>
          <w:szCs w:val="28"/>
        </w:rPr>
        <w:t xml:space="preserve"> в </w:t>
      </w:r>
      <w:proofErr w:type="spellStart"/>
      <w:r w:rsidRPr="00E75139">
        <w:rPr>
          <w:szCs w:val="28"/>
        </w:rPr>
        <w:t>голосуванні</w:t>
      </w:r>
      <w:proofErr w:type="spellEnd"/>
      <w:r>
        <w:rPr>
          <w:szCs w:val="28"/>
          <w:lang w:val="uk-UA"/>
        </w:rPr>
        <w:t>»</w:t>
      </w:r>
      <w:r w:rsidR="00226940">
        <w:rPr>
          <w:szCs w:val="28"/>
          <w:lang w:val="uk-UA"/>
        </w:rPr>
        <w:t>.</w:t>
      </w:r>
    </w:p>
    <w:p w14:paraId="30EB9F76" w14:textId="7AC47513" w:rsidR="002D1574" w:rsidRDefault="00226940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2D1574">
        <w:rPr>
          <w:szCs w:val="28"/>
          <w:lang w:val="uk-UA"/>
        </w:rPr>
        <w:t>3.Статтю 68 Регламенту викласти у новій редакції:</w:t>
      </w:r>
    </w:p>
    <w:p w14:paraId="77208C6A" w14:textId="3F640DCF" w:rsidR="00226940" w:rsidRDefault="00226940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rFonts w:ascii="Arial" w:hAnsi="Arial" w:cs="Arial"/>
          <w:color w:val="666666"/>
          <w:sz w:val="32"/>
          <w:szCs w:val="32"/>
        </w:rPr>
      </w:pPr>
      <w:r>
        <w:rPr>
          <w:szCs w:val="28"/>
          <w:lang w:val="uk-UA"/>
        </w:rPr>
        <w:t xml:space="preserve">      «</w:t>
      </w:r>
      <w:r w:rsidRPr="00226940">
        <w:rPr>
          <w:b/>
          <w:bCs/>
          <w:szCs w:val="28"/>
          <w:lang w:val="uk-UA"/>
        </w:rPr>
        <w:t>Стаття 68. Відкрите голосування на пленарному засіданні Ради</w:t>
      </w:r>
      <w:r w:rsidRPr="00226940">
        <w:rPr>
          <w:rFonts w:ascii="Arial" w:hAnsi="Arial" w:cs="Arial"/>
          <w:sz w:val="32"/>
          <w:szCs w:val="32"/>
        </w:rPr>
        <w:t xml:space="preserve"> </w:t>
      </w:r>
    </w:p>
    <w:p w14:paraId="3C699ED9" w14:textId="5E031410" w:rsidR="00AB7792" w:rsidRPr="00245A7D" w:rsidRDefault="00245A7D" w:rsidP="00245A7D">
      <w:pPr>
        <w:shd w:val="clear" w:color="auto" w:fill="FFFFFF"/>
        <w:tabs>
          <w:tab w:val="left" w:pos="7088"/>
        </w:tabs>
        <w:jc w:val="both"/>
        <w:rPr>
          <w:szCs w:val="28"/>
        </w:rPr>
      </w:pPr>
      <w:r>
        <w:rPr>
          <w:szCs w:val="28"/>
          <w:lang w:val="uk-UA"/>
        </w:rPr>
        <w:t xml:space="preserve">       1. </w:t>
      </w:r>
      <w:r w:rsidR="00226940" w:rsidRPr="00245A7D">
        <w:rPr>
          <w:szCs w:val="28"/>
        </w:rPr>
        <w:t xml:space="preserve">Для </w:t>
      </w:r>
      <w:proofErr w:type="spellStart"/>
      <w:r w:rsidR="00226940" w:rsidRPr="00245A7D">
        <w:rPr>
          <w:szCs w:val="28"/>
        </w:rPr>
        <w:t>прийняття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рішень</w:t>
      </w:r>
      <w:proofErr w:type="spellEnd"/>
      <w:r w:rsidR="00226940" w:rsidRPr="00245A7D">
        <w:rPr>
          <w:szCs w:val="28"/>
        </w:rPr>
        <w:t xml:space="preserve">, </w:t>
      </w:r>
      <w:proofErr w:type="spellStart"/>
      <w:r w:rsidR="00226940" w:rsidRPr="00245A7D">
        <w:rPr>
          <w:szCs w:val="28"/>
        </w:rPr>
        <w:t>з’ясування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волевиявлення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депутатів</w:t>
      </w:r>
      <w:proofErr w:type="spellEnd"/>
      <w:r w:rsidR="00226940" w:rsidRPr="00245A7D">
        <w:rPr>
          <w:szCs w:val="28"/>
        </w:rPr>
        <w:t xml:space="preserve"> Ради на </w:t>
      </w:r>
      <w:proofErr w:type="spellStart"/>
      <w:r w:rsidR="00226940" w:rsidRPr="00245A7D">
        <w:rPr>
          <w:szCs w:val="28"/>
        </w:rPr>
        <w:t>пленарних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засіданнях</w:t>
      </w:r>
      <w:proofErr w:type="spellEnd"/>
      <w:r w:rsidR="00226940" w:rsidRPr="00245A7D">
        <w:rPr>
          <w:szCs w:val="28"/>
        </w:rPr>
        <w:t xml:space="preserve"> Ради проводиться </w:t>
      </w:r>
      <w:proofErr w:type="spellStart"/>
      <w:r w:rsidR="00226940" w:rsidRPr="00245A7D">
        <w:rPr>
          <w:szCs w:val="28"/>
        </w:rPr>
        <w:t>відкрите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поіменне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голосування</w:t>
      </w:r>
      <w:proofErr w:type="spellEnd"/>
      <w:r w:rsidR="00226940" w:rsidRPr="00245A7D">
        <w:rPr>
          <w:szCs w:val="28"/>
        </w:rPr>
        <w:t xml:space="preserve">. </w:t>
      </w:r>
      <w:proofErr w:type="spellStart"/>
      <w:r w:rsidR="00226940" w:rsidRPr="00245A7D">
        <w:rPr>
          <w:szCs w:val="28"/>
        </w:rPr>
        <w:t>Відкрите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поіменне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голосування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здійснюється</w:t>
      </w:r>
      <w:proofErr w:type="spellEnd"/>
      <w:r w:rsidR="00226940" w:rsidRPr="00245A7D">
        <w:rPr>
          <w:szCs w:val="28"/>
        </w:rPr>
        <w:t xml:space="preserve"> за </w:t>
      </w:r>
      <w:proofErr w:type="spellStart"/>
      <w:r w:rsidR="00226940" w:rsidRPr="00245A7D">
        <w:rPr>
          <w:szCs w:val="28"/>
        </w:rPr>
        <w:t>допомогою</w:t>
      </w:r>
      <w:proofErr w:type="spellEnd"/>
      <w:r w:rsidR="00226940" w:rsidRPr="00245A7D">
        <w:rPr>
          <w:szCs w:val="28"/>
        </w:rPr>
        <w:t xml:space="preserve"> </w:t>
      </w:r>
      <w:r w:rsidR="00226940" w:rsidRPr="00245A7D">
        <w:rPr>
          <w:szCs w:val="28"/>
          <w:lang w:val="uk-UA"/>
        </w:rPr>
        <w:t xml:space="preserve">системи поіменного електронного </w:t>
      </w:r>
      <w:proofErr w:type="spellStart"/>
      <w:r w:rsidR="00226940" w:rsidRPr="00245A7D">
        <w:rPr>
          <w:szCs w:val="28"/>
        </w:rPr>
        <w:t>голосування</w:t>
      </w:r>
      <w:proofErr w:type="spellEnd"/>
      <w:r w:rsidR="00226940" w:rsidRPr="00245A7D">
        <w:rPr>
          <w:szCs w:val="28"/>
        </w:rPr>
        <w:t xml:space="preserve"> «Рада</w:t>
      </w:r>
      <w:r w:rsidR="00226940" w:rsidRPr="00245A7D">
        <w:rPr>
          <w:szCs w:val="28"/>
          <w:lang w:val="uk-UA"/>
        </w:rPr>
        <w:t xml:space="preserve"> Голос</w:t>
      </w:r>
      <w:r w:rsidR="00226940" w:rsidRPr="00245A7D">
        <w:rPr>
          <w:szCs w:val="28"/>
        </w:rPr>
        <w:t xml:space="preserve">» </w:t>
      </w:r>
      <w:r w:rsidR="00226940" w:rsidRPr="00245A7D">
        <w:rPr>
          <w:szCs w:val="28"/>
          <w:lang w:val="uk-UA"/>
        </w:rPr>
        <w:t xml:space="preserve">(далі – СПЕГ </w:t>
      </w:r>
      <w:r w:rsidR="00226940" w:rsidRPr="00245A7D">
        <w:rPr>
          <w:szCs w:val="28"/>
        </w:rPr>
        <w:t>«Рада</w:t>
      </w:r>
      <w:r w:rsidR="00226940" w:rsidRPr="00245A7D">
        <w:rPr>
          <w:szCs w:val="28"/>
          <w:lang w:val="uk-UA"/>
        </w:rPr>
        <w:t xml:space="preserve"> Голос</w:t>
      </w:r>
      <w:r w:rsidR="00226940" w:rsidRPr="00245A7D">
        <w:rPr>
          <w:szCs w:val="28"/>
        </w:rPr>
        <w:t>»</w:t>
      </w:r>
      <w:r w:rsidR="00226940" w:rsidRPr="00245A7D">
        <w:rPr>
          <w:szCs w:val="28"/>
          <w:lang w:val="uk-UA"/>
        </w:rPr>
        <w:t xml:space="preserve">) </w:t>
      </w:r>
      <w:r w:rsidR="00226940" w:rsidRPr="00245A7D">
        <w:rPr>
          <w:szCs w:val="28"/>
        </w:rPr>
        <w:t xml:space="preserve">у </w:t>
      </w:r>
      <w:proofErr w:type="spellStart"/>
      <w:r w:rsidR="00226940" w:rsidRPr="00245A7D">
        <w:rPr>
          <w:szCs w:val="28"/>
        </w:rPr>
        <w:t>режимі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фіксації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волевиявлення</w:t>
      </w:r>
      <w:proofErr w:type="spellEnd"/>
      <w:r w:rsidR="00226940" w:rsidRPr="00245A7D">
        <w:rPr>
          <w:szCs w:val="28"/>
        </w:rPr>
        <w:t xml:space="preserve"> </w:t>
      </w:r>
      <w:proofErr w:type="spellStart"/>
      <w:r w:rsidR="00226940" w:rsidRPr="00245A7D">
        <w:rPr>
          <w:szCs w:val="28"/>
        </w:rPr>
        <w:t>депутатів</w:t>
      </w:r>
      <w:proofErr w:type="spellEnd"/>
      <w:r w:rsidR="00226940" w:rsidRPr="00245A7D">
        <w:rPr>
          <w:szCs w:val="28"/>
        </w:rPr>
        <w:t>.</w:t>
      </w:r>
    </w:p>
    <w:p w14:paraId="0208970D" w14:textId="42F8CDFC" w:rsidR="00226940" w:rsidRPr="00245A7D" w:rsidRDefault="00245A7D" w:rsidP="00245A7D">
      <w:pPr>
        <w:shd w:val="clear" w:color="auto" w:fill="FFFFFF"/>
        <w:tabs>
          <w:tab w:val="left" w:pos="7088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2. </w:t>
      </w:r>
      <w:proofErr w:type="spellStart"/>
      <w:r w:rsidR="00226940" w:rsidRPr="00AB7792">
        <w:rPr>
          <w:szCs w:val="28"/>
        </w:rPr>
        <w:t>Усі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пропозиції</w:t>
      </w:r>
      <w:proofErr w:type="spellEnd"/>
      <w:r w:rsidR="00226940" w:rsidRPr="00AB7792">
        <w:rPr>
          <w:szCs w:val="28"/>
        </w:rPr>
        <w:t xml:space="preserve">, </w:t>
      </w:r>
      <w:proofErr w:type="spellStart"/>
      <w:r w:rsidR="00226940" w:rsidRPr="00AB7792">
        <w:rPr>
          <w:szCs w:val="28"/>
        </w:rPr>
        <w:t>що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надійшли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від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депутатів</w:t>
      </w:r>
      <w:proofErr w:type="spellEnd"/>
      <w:r w:rsidR="00226940" w:rsidRPr="00AB7792">
        <w:rPr>
          <w:szCs w:val="28"/>
        </w:rPr>
        <w:t xml:space="preserve"> Ради, </w:t>
      </w:r>
      <w:proofErr w:type="spellStart"/>
      <w:r w:rsidR="00226940" w:rsidRPr="00AB7792">
        <w:rPr>
          <w:szCs w:val="28"/>
        </w:rPr>
        <w:t>ставляться</w:t>
      </w:r>
      <w:proofErr w:type="spellEnd"/>
      <w:r w:rsidR="00226940" w:rsidRPr="00AB7792">
        <w:rPr>
          <w:szCs w:val="28"/>
        </w:rPr>
        <w:t xml:space="preserve"> на </w:t>
      </w:r>
      <w:proofErr w:type="spellStart"/>
      <w:r w:rsidR="00226940" w:rsidRPr="00AB7792">
        <w:rPr>
          <w:szCs w:val="28"/>
        </w:rPr>
        <w:t>відкрите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поіменне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голосування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після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закінчення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обговорення</w:t>
      </w:r>
      <w:proofErr w:type="spellEnd"/>
      <w:r w:rsidR="00226940" w:rsidRPr="00AB7792">
        <w:rPr>
          <w:szCs w:val="28"/>
        </w:rPr>
        <w:t xml:space="preserve"> в порядку </w:t>
      </w:r>
      <w:proofErr w:type="spellStart"/>
      <w:r w:rsidR="00226940" w:rsidRPr="00AB7792">
        <w:rPr>
          <w:szCs w:val="28"/>
        </w:rPr>
        <w:t>їх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надходження</w:t>
      </w:r>
      <w:proofErr w:type="spellEnd"/>
      <w:r w:rsidR="00226940" w:rsidRPr="00AB7792">
        <w:rPr>
          <w:szCs w:val="28"/>
        </w:rPr>
        <w:t xml:space="preserve">, </w:t>
      </w:r>
      <w:proofErr w:type="spellStart"/>
      <w:r w:rsidR="00226940" w:rsidRPr="00AB7792">
        <w:rPr>
          <w:szCs w:val="28"/>
        </w:rPr>
        <w:t>якщо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автори</w:t>
      </w:r>
      <w:proofErr w:type="spellEnd"/>
      <w:r w:rsidR="00226940" w:rsidRPr="00AB7792">
        <w:rPr>
          <w:szCs w:val="28"/>
        </w:rPr>
        <w:t xml:space="preserve"> </w:t>
      </w:r>
      <w:proofErr w:type="spellStart"/>
      <w:r w:rsidR="00226940" w:rsidRPr="00AB7792">
        <w:rPr>
          <w:szCs w:val="28"/>
        </w:rPr>
        <w:t>їх</w:t>
      </w:r>
      <w:proofErr w:type="spellEnd"/>
      <w:r w:rsidR="00226940" w:rsidRPr="00AB7792">
        <w:rPr>
          <w:szCs w:val="28"/>
        </w:rPr>
        <w:t xml:space="preserve"> не </w:t>
      </w:r>
      <w:proofErr w:type="spellStart"/>
      <w:r w:rsidR="00226940" w:rsidRPr="00AB7792">
        <w:rPr>
          <w:szCs w:val="28"/>
        </w:rPr>
        <w:t>знімають</w:t>
      </w:r>
      <w:proofErr w:type="spellEnd"/>
      <w:r w:rsidR="00226940" w:rsidRPr="00AB7792">
        <w:rPr>
          <w:szCs w:val="28"/>
        </w:rPr>
        <w:t>.</w:t>
      </w:r>
    </w:p>
    <w:p w14:paraId="37AA8055" w14:textId="30E1013A" w:rsidR="00226940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3. </w:t>
      </w:r>
      <w:r w:rsidR="00226940" w:rsidRPr="00226940">
        <w:rPr>
          <w:szCs w:val="28"/>
        </w:rPr>
        <w:t xml:space="preserve">Перед початком </w:t>
      </w:r>
      <w:proofErr w:type="spellStart"/>
      <w:r w:rsidR="00226940" w:rsidRPr="00226940">
        <w:rPr>
          <w:szCs w:val="28"/>
        </w:rPr>
        <w:t>відкритого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поіменного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головуючий</w:t>
      </w:r>
      <w:proofErr w:type="spellEnd"/>
      <w:r w:rsidR="00226940" w:rsidRPr="00226940">
        <w:rPr>
          <w:szCs w:val="28"/>
        </w:rPr>
        <w:t xml:space="preserve"> на пленарному </w:t>
      </w:r>
      <w:proofErr w:type="spellStart"/>
      <w:r w:rsidR="00226940" w:rsidRPr="00226940">
        <w:rPr>
          <w:szCs w:val="28"/>
        </w:rPr>
        <w:t>засіданні</w:t>
      </w:r>
      <w:proofErr w:type="spellEnd"/>
      <w:r w:rsidR="00226940" w:rsidRPr="00226940">
        <w:rPr>
          <w:szCs w:val="28"/>
        </w:rPr>
        <w:t xml:space="preserve"> Ради </w:t>
      </w:r>
      <w:proofErr w:type="spellStart"/>
      <w:r w:rsidR="00226940" w:rsidRPr="00226940">
        <w:rPr>
          <w:szCs w:val="28"/>
        </w:rPr>
        <w:t>оголошує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пропозиції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що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ставляться</w:t>
      </w:r>
      <w:proofErr w:type="spellEnd"/>
      <w:r w:rsidR="00226940" w:rsidRPr="00226940">
        <w:rPr>
          <w:szCs w:val="28"/>
        </w:rPr>
        <w:t xml:space="preserve"> на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уточнює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їх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формулювання</w:t>
      </w:r>
      <w:proofErr w:type="spellEnd"/>
      <w:r w:rsidR="00226940" w:rsidRPr="00226940">
        <w:rPr>
          <w:szCs w:val="28"/>
        </w:rPr>
        <w:t>.</w:t>
      </w:r>
    </w:p>
    <w:p w14:paraId="59489929" w14:textId="33391B81" w:rsidR="00226940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4. </w:t>
      </w:r>
      <w:r w:rsidR="00226940" w:rsidRPr="00226940">
        <w:rPr>
          <w:szCs w:val="28"/>
        </w:rPr>
        <w:t xml:space="preserve">При </w:t>
      </w:r>
      <w:proofErr w:type="spellStart"/>
      <w:r w:rsidR="00226940" w:rsidRPr="00226940">
        <w:rPr>
          <w:szCs w:val="28"/>
        </w:rPr>
        <w:t>відкритому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поіменному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голосуванні</w:t>
      </w:r>
      <w:proofErr w:type="spellEnd"/>
      <w:r w:rsidR="00226940" w:rsidRPr="00226940">
        <w:rPr>
          <w:szCs w:val="28"/>
        </w:rPr>
        <w:t xml:space="preserve"> по одному будь-</w:t>
      </w:r>
      <w:proofErr w:type="spellStart"/>
      <w:r w:rsidR="00226940" w:rsidRPr="00226940">
        <w:rPr>
          <w:szCs w:val="28"/>
        </w:rPr>
        <w:t>якому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питанню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кожен</w:t>
      </w:r>
      <w:proofErr w:type="spellEnd"/>
      <w:r w:rsidR="00226940" w:rsidRPr="00226940">
        <w:rPr>
          <w:szCs w:val="28"/>
        </w:rPr>
        <w:t xml:space="preserve"> депутат Ради </w:t>
      </w:r>
      <w:proofErr w:type="spellStart"/>
      <w:r w:rsidR="00226940" w:rsidRPr="00226940">
        <w:rPr>
          <w:szCs w:val="28"/>
        </w:rPr>
        <w:t>має</w:t>
      </w:r>
      <w:proofErr w:type="spellEnd"/>
      <w:r w:rsidR="00226940" w:rsidRPr="00226940">
        <w:rPr>
          <w:szCs w:val="28"/>
        </w:rPr>
        <w:t xml:space="preserve"> один голос і </w:t>
      </w:r>
      <w:proofErr w:type="spellStart"/>
      <w:r w:rsidR="00226940" w:rsidRPr="00226940">
        <w:rPr>
          <w:szCs w:val="28"/>
        </w:rPr>
        <w:t>подає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його</w:t>
      </w:r>
      <w:proofErr w:type="spellEnd"/>
      <w:r w:rsidR="00226940" w:rsidRPr="00226940">
        <w:rPr>
          <w:szCs w:val="28"/>
        </w:rPr>
        <w:t xml:space="preserve"> за </w:t>
      </w:r>
      <w:proofErr w:type="spellStart"/>
      <w:r w:rsidR="00226940" w:rsidRPr="00226940">
        <w:rPr>
          <w:szCs w:val="28"/>
        </w:rPr>
        <w:t>пропозицію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або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проти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неї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чи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утримується</w:t>
      </w:r>
      <w:proofErr w:type="spellEnd"/>
      <w:r w:rsidR="00226940" w:rsidRPr="00226940">
        <w:rPr>
          <w:szCs w:val="28"/>
        </w:rPr>
        <w:t xml:space="preserve"> при </w:t>
      </w:r>
      <w:proofErr w:type="spellStart"/>
      <w:r w:rsidR="00226940" w:rsidRPr="00226940">
        <w:rPr>
          <w:szCs w:val="28"/>
        </w:rPr>
        <w:t>голосуванні</w:t>
      </w:r>
      <w:proofErr w:type="spellEnd"/>
      <w:r w:rsidR="00226940" w:rsidRPr="00226940">
        <w:rPr>
          <w:szCs w:val="28"/>
        </w:rPr>
        <w:t>.</w:t>
      </w:r>
    </w:p>
    <w:p w14:paraId="750757BE" w14:textId="19036B53" w:rsidR="00226940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5. </w:t>
      </w:r>
      <w:proofErr w:type="spellStart"/>
      <w:r w:rsidR="00226940" w:rsidRPr="00226940">
        <w:rPr>
          <w:szCs w:val="28"/>
        </w:rPr>
        <w:t>Результати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демонструються</w:t>
      </w:r>
      <w:proofErr w:type="spellEnd"/>
      <w:r w:rsidR="00226940" w:rsidRPr="00226940">
        <w:rPr>
          <w:szCs w:val="28"/>
        </w:rPr>
        <w:t xml:space="preserve"> на </w:t>
      </w:r>
      <w:proofErr w:type="spellStart"/>
      <w:r w:rsidR="00226940" w:rsidRPr="00226940">
        <w:rPr>
          <w:szCs w:val="28"/>
        </w:rPr>
        <w:t>монітор</w:t>
      </w:r>
      <w:proofErr w:type="spellEnd"/>
      <w:r w:rsidR="00FF4997">
        <w:rPr>
          <w:szCs w:val="28"/>
          <w:lang w:val="uk-UA"/>
        </w:rPr>
        <w:t>і</w:t>
      </w:r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розташован</w:t>
      </w:r>
      <w:r w:rsidR="00FF4997">
        <w:rPr>
          <w:szCs w:val="28"/>
          <w:lang w:val="uk-UA"/>
        </w:rPr>
        <w:t>ому</w:t>
      </w:r>
      <w:proofErr w:type="spellEnd"/>
      <w:r w:rsidR="00226940" w:rsidRPr="00226940">
        <w:rPr>
          <w:szCs w:val="28"/>
        </w:rPr>
        <w:t xml:space="preserve"> у </w:t>
      </w:r>
      <w:proofErr w:type="spellStart"/>
      <w:r w:rsidR="00226940" w:rsidRPr="00226940">
        <w:rPr>
          <w:szCs w:val="28"/>
        </w:rPr>
        <w:t>залі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засідань</w:t>
      </w:r>
      <w:proofErr w:type="spellEnd"/>
      <w:r w:rsidR="00226940" w:rsidRPr="00226940">
        <w:rPr>
          <w:szCs w:val="28"/>
        </w:rPr>
        <w:t xml:space="preserve"> Ради. У </w:t>
      </w:r>
      <w:proofErr w:type="spellStart"/>
      <w:r w:rsidR="00226940" w:rsidRPr="00226940">
        <w:rPr>
          <w:szCs w:val="28"/>
        </w:rPr>
        <w:t>разі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неможливості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відображення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результатів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технічними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засобами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результати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відкритого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оголошує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головуючий</w:t>
      </w:r>
      <w:proofErr w:type="spellEnd"/>
      <w:r w:rsidR="00226940" w:rsidRPr="00226940">
        <w:rPr>
          <w:szCs w:val="28"/>
        </w:rPr>
        <w:t xml:space="preserve"> на пленарному </w:t>
      </w:r>
      <w:proofErr w:type="spellStart"/>
      <w:r w:rsidR="00226940" w:rsidRPr="00226940">
        <w:rPr>
          <w:szCs w:val="28"/>
        </w:rPr>
        <w:t>засіданні</w:t>
      </w:r>
      <w:proofErr w:type="spellEnd"/>
      <w:r w:rsidR="00226940" w:rsidRPr="00226940">
        <w:rPr>
          <w:szCs w:val="28"/>
        </w:rPr>
        <w:t xml:space="preserve"> Ради.</w:t>
      </w:r>
    </w:p>
    <w:p w14:paraId="0A618035" w14:textId="5184B799" w:rsidR="00226940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6. </w:t>
      </w:r>
      <w:r w:rsidR="00226940" w:rsidRPr="00245A7D">
        <w:rPr>
          <w:szCs w:val="28"/>
          <w:lang w:val="uk-UA"/>
        </w:rPr>
        <w:t xml:space="preserve">Для забезпечення роботи </w:t>
      </w:r>
      <w:r w:rsidR="00AB7792" w:rsidRPr="00AB7792">
        <w:rPr>
          <w:szCs w:val="28"/>
          <w:lang w:val="uk-UA"/>
        </w:rPr>
        <w:t xml:space="preserve">СПЕГ </w:t>
      </w:r>
      <w:r w:rsidR="00AB7792" w:rsidRPr="00245A7D">
        <w:rPr>
          <w:szCs w:val="28"/>
          <w:lang w:val="uk-UA"/>
        </w:rPr>
        <w:t>«Рада</w:t>
      </w:r>
      <w:r w:rsidR="00AB7792" w:rsidRPr="00AB7792">
        <w:rPr>
          <w:szCs w:val="28"/>
          <w:lang w:val="uk-UA"/>
        </w:rPr>
        <w:t xml:space="preserve"> Голос</w:t>
      </w:r>
      <w:r w:rsidR="00AB7792" w:rsidRPr="00245A7D">
        <w:rPr>
          <w:szCs w:val="28"/>
          <w:lang w:val="uk-UA"/>
        </w:rPr>
        <w:t>»</w:t>
      </w:r>
      <w:r w:rsidR="00AB7792">
        <w:rPr>
          <w:szCs w:val="28"/>
          <w:lang w:val="uk-UA"/>
        </w:rPr>
        <w:t xml:space="preserve"> </w:t>
      </w:r>
      <w:r w:rsidR="00226940" w:rsidRPr="00245A7D">
        <w:rPr>
          <w:szCs w:val="28"/>
          <w:lang w:val="uk-UA"/>
        </w:rPr>
        <w:t>у режимі голосування, зазначеного у пункті 1 цієї статті, кожному депутату Ради перед початком пленарного засідання видається працівниками</w:t>
      </w:r>
      <w:r w:rsidR="00FF4997">
        <w:rPr>
          <w:szCs w:val="28"/>
          <w:lang w:val="uk-UA"/>
        </w:rPr>
        <w:t xml:space="preserve"> організаційного відділу </w:t>
      </w:r>
      <w:r w:rsidR="00226940" w:rsidRPr="00245A7D">
        <w:rPr>
          <w:szCs w:val="28"/>
          <w:lang w:val="uk-UA"/>
        </w:rPr>
        <w:t>виконавчого апарату Ради під особистий підпис у листку реєстрації іменн</w:t>
      </w:r>
      <w:r w:rsidR="00AB7792">
        <w:rPr>
          <w:szCs w:val="28"/>
          <w:lang w:val="uk-UA"/>
        </w:rPr>
        <w:t>ий</w:t>
      </w:r>
      <w:r w:rsidR="00226940" w:rsidRPr="00245A7D">
        <w:rPr>
          <w:szCs w:val="28"/>
          <w:lang w:val="uk-UA"/>
        </w:rPr>
        <w:t xml:space="preserve"> </w:t>
      </w:r>
      <w:r w:rsidR="00AB7792">
        <w:rPr>
          <w:szCs w:val="28"/>
          <w:lang w:val="uk-UA"/>
        </w:rPr>
        <w:t>пульт</w:t>
      </w:r>
      <w:r w:rsidR="00226940" w:rsidRPr="00245A7D">
        <w:rPr>
          <w:szCs w:val="28"/>
          <w:lang w:val="uk-UA"/>
        </w:rPr>
        <w:t xml:space="preserve"> для голосування з його прізвищем. </w:t>
      </w:r>
      <w:proofErr w:type="spellStart"/>
      <w:r w:rsidR="00226940" w:rsidRPr="00226940">
        <w:rPr>
          <w:szCs w:val="28"/>
        </w:rPr>
        <w:t>Іменні</w:t>
      </w:r>
      <w:proofErr w:type="spellEnd"/>
      <w:r w:rsidR="00226940" w:rsidRPr="00226940">
        <w:rPr>
          <w:szCs w:val="28"/>
        </w:rPr>
        <w:t xml:space="preserve"> </w:t>
      </w:r>
      <w:r w:rsidR="00AB7792">
        <w:rPr>
          <w:szCs w:val="28"/>
          <w:lang w:val="uk-UA"/>
        </w:rPr>
        <w:t>пульти</w:t>
      </w:r>
      <w:r w:rsidR="00226940" w:rsidRPr="00226940">
        <w:rPr>
          <w:szCs w:val="28"/>
        </w:rPr>
        <w:t xml:space="preserve"> для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зберігаються</w:t>
      </w:r>
      <w:proofErr w:type="spellEnd"/>
      <w:r w:rsidR="00226940" w:rsidRPr="00226940">
        <w:rPr>
          <w:szCs w:val="28"/>
        </w:rPr>
        <w:t xml:space="preserve"> у </w:t>
      </w:r>
      <w:proofErr w:type="spellStart"/>
      <w:proofErr w:type="gramStart"/>
      <w:r w:rsidR="00226940" w:rsidRPr="00226940">
        <w:rPr>
          <w:szCs w:val="28"/>
        </w:rPr>
        <w:t>депутатів</w:t>
      </w:r>
      <w:proofErr w:type="spellEnd"/>
      <w:proofErr w:type="gramEnd"/>
      <w:r w:rsidR="00226940" w:rsidRPr="00226940">
        <w:rPr>
          <w:szCs w:val="28"/>
        </w:rPr>
        <w:t xml:space="preserve"> Ради до </w:t>
      </w:r>
      <w:proofErr w:type="spellStart"/>
      <w:r w:rsidR="00226940" w:rsidRPr="00226940">
        <w:rPr>
          <w:szCs w:val="28"/>
        </w:rPr>
        <w:t>кінця</w:t>
      </w:r>
      <w:proofErr w:type="spellEnd"/>
      <w:r w:rsidR="00226940" w:rsidRPr="00226940">
        <w:rPr>
          <w:szCs w:val="28"/>
        </w:rPr>
        <w:t xml:space="preserve"> пленарного </w:t>
      </w:r>
      <w:proofErr w:type="spellStart"/>
      <w:r w:rsidR="00226940" w:rsidRPr="00226940">
        <w:rPr>
          <w:szCs w:val="28"/>
        </w:rPr>
        <w:t>засідання</w:t>
      </w:r>
      <w:proofErr w:type="spellEnd"/>
      <w:r w:rsidR="00226940" w:rsidRPr="00226940">
        <w:rPr>
          <w:szCs w:val="28"/>
        </w:rPr>
        <w:t xml:space="preserve"> та </w:t>
      </w:r>
      <w:proofErr w:type="spellStart"/>
      <w:r w:rsidR="00226940" w:rsidRPr="00226940">
        <w:rPr>
          <w:szCs w:val="28"/>
        </w:rPr>
        <w:t>після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його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закриття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передаються</w:t>
      </w:r>
      <w:proofErr w:type="spellEnd"/>
      <w:r w:rsidR="00226940" w:rsidRPr="00226940">
        <w:rPr>
          <w:szCs w:val="28"/>
        </w:rPr>
        <w:t xml:space="preserve"> до </w:t>
      </w:r>
      <w:proofErr w:type="spellStart"/>
      <w:r w:rsidR="00226940" w:rsidRPr="00226940">
        <w:rPr>
          <w:szCs w:val="28"/>
        </w:rPr>
        <w:t>виконавчого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апарату</w:t>
      </w:r>
      <w:proofErr w:type="spellEnd"/>
      <w:r w:rsidR="00226940" w:rsidRPr="00226940">
        <w:rPr>
          <w:szCs w:val="28"/>
        </w:rPr>
        <w:t xml:space="preserve"> Ради для </w:t>
      </w:r>
      <w:proofErr w:type="spellStart"/>
      <w:r w:rsidR="00226940" w:rsidRPr="00226940">
        <w:rPr>
          <w:szCs w:val="28"/>
        </w:rPr>
        <w:t>відповідального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зберігання</w:t>
      </w:r>
      <w:proofErr w:type="spellEnd"/>
      <w:r w:rsidR="00226940" w:rsidRPr="00226940">
        <w:rPr>
          <w:szCs w:val="28"/>
        </w:rPr>
        <w:t>.</w:t>
      </w:r>
    </w:p>
    <w:p w14:paraId="24FFB6E8" w14:textId="39436A04" w:rsidR="00AB7792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</w:t>
      </w:r>
      <w:r w:rsidR="00226940" w:rsidRPr="00226940">
        <w:rPr>
          <w:szCs w:val="28"/>
        </w:rPr>
        <w:t xml:space="preserve">У </w:t>
      </w:r>
      <w:proofErr w:type="spellStart"/>
      <w:r w:rsidR="00226940" w:rsidRPr="00226940">
        <w:rPr>
          <w:szCs w:val="28"/>
        </w:rPr>
        <w:t>разі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втрати</w:t>
      </w:r>
      <w:proofErr w:type="spellEnd"/>
      <w:r w:rsidR="00226940" w:rsidRPr="00226940">
        <w:rPr>
          <w:szCs w:val="28"/>
        </w:rPr>
        <w:t xml:space="preserve"> (</w:t>
      </w:r>
      <w:proofErr w:type="spellStart"/>
      <w:r w:rsidR="00226940" w:rsidRPr="00226940">
        <w:rPr>
          <w:szCs w:val="28"/>
        </w:rPr>
        <w:t>зіпсування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пошкодження</w:t>
      </w:r>
      <w:proofErr w:type="spellEnd"/>
      <w:r w:rsidR="00226940" w:rsidRPr="00226940">
        <w:rPr>
          <w:szCs w:val="28"/>
        </w:rPr>
        <w:t xml:space="preserve">) </w:t>
      </w:r>
      <w:proofErr w:type="spellStart"/>
      <w:r w:rsidR="00226940" w:rsidRPr="00226940">
        <w:rPr>
          <w:szCs w:val="28"/>
        </w:rPr>
        <w:t>іменно</w:t>
      </w:r>
      <w:proofErr w:type="spellEnd"/>
      <w:r w:rsidR="00AB7792">
        <w:rPr>
          <w:szCs w:val="28"/>
          <w:lang w:val="uk-UA"/>
        </w:rPr>
        <w:t>го</w:t>
      </w:r>
      <w:r w:rsidR="00226940" w:rsidRPr="00226940">
        <w:rPr>
          <w:szCs w:val="28"/>
        </w:rPr>
        <w:t xml:space="preserve"> </w:t>
      </w:r>
      <w:r w:rsidR="00AB7792">
        <w:rPr>
          <w:szCs w:val="28"/>
          <w:lang w:val="uk-UA"/>
        </w:rPr>
        <w:t>пульт</w:t>
      </w:r>
      <w:r w:rsidR="00664030">
        <w:rPr>
          <w:szCs w:val="28"/>
          <w:lang w:val="uk-UA"/>
        </w:rPr>
        <w:t>а</w:t>
      </w:r>
      <w:r w:rsidR="00226940" w:rsidRPr="00226940">
        <w:rPr>
          <w:szCs w:val="28"/>
        </w:rPr>
        <w:t xml:space="preserve"> депутат Ради </w:t>
      </w:r>
      <w:proofErr w:type="spellStart"/>
      <w:r w:rsidR="00226940" w:rsidRPr="00226940">
        <w:rPr>
          <w:szCs w:val="28"/>
        </w:rPr>
        <w:t>звертається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із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заявою</w:t>
      </w:r>
      <w:proofErr w:type="spellEnd"/>
      <w:r w:rsidR="00226940" w:rsidRPr="00226940">
        <w:rPr>
          <w:szCs w:val="28"/>
        </w:rPr>
        <w:t xml:space="preserve"> до </w:t>
      </w:r>
      <w:proofErr w:type="spellStart"/>
      <w:r w:rsidR="00226940" w:rsidRPr="00226940">
        <w:rPr>
          <w:szCs w:val="28"/>
        </w:rPr>
        <w:t>голови</w:t>
      </w:r>
      <w:proofErr w:type="spellEnd"/>
      <w:r w:rsidR="00226940" w:rsidRPr="00226940">
        <w:rPr>
          <w:szCs w:val="28"/>
        </w:rPr>
        <w:t xml:space="preserve"> Ради </w:t>
      </w:r>
      <w:proofErr w:type="spellStart"/>
      <w:r w:rsidR="00226940" w:rsidRPr="00226940">
        <w:rPr>
          <w:szCs w:val="28"/>
        </w:rPr>
        <w:t>щодо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видачі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йому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дублікат</w:t>
      </w:r>
      <w:proofErr w:type="spellEnd"/>
      <w:r w:rsidR="0086454B">
        <w:rPr>
          <w:szCs w:val="28"/>
          <w:lang w:val="uk-UA"/>
        </w:rPr>
        <w:t>а</w:t>
      </w:r>
      <w:r w:rsidR="00226940" w:rsidRPr="00226940">
        <w:rPr>
          <w:szCs w:val="28"/>
        </w:rPr>
        <w:t xml:space="preserve"> </w:t>
      </w:r>
      <w:r w:rsidR="00FF4997">
        <w:rPr>
          <w:szCs w:val="28"/>
          <w:lang w:val="uk-UA"/>
        </w:rPr>
        <w:t>пульта</w:t>
      </w:r>
      <w:r w:rsidR="00226940" w:rsidRPr="00226940">
        <w:rPr>
          <w:szCs w:val="28"/>
        </w:rPr>
        <w:t>.</w:t>
      </w:r>
      <w:r w:rsidR="00226940" w:rsidRPr="00226940">
        <w:rPr>
          <w:szCs w:val="28"/>
        </w:rPr>
        <w:br/>
        <w:t xml:space="preserve">За </w:t>
      </w:r>
      <w:proofErr w:type="spellStart"/>
      <w:r w:rsidR="00226940" w:rsidRPr="00226940">
        <w:rPr>
          <w:szCs w:val="28"/>
        </w:rPr>
        <w:t>відсутності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технічної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можливості</w:t>
      </w:r>
      <w:proofErr w:type="spellEnd"/>
      <w:r w:rsidR="00226940" w:rsidRPr="00226940">
        <w:rPr>
          <w:szCs w:val="28"/>
        </w:rPr>
        <w:t xml:space="preserve"> до початку пленарного </w:t>
      </w:r>
      <w:proofErr w:type="spellStart"/>
      <w:r w:rsidR="00226940" w:rsidRPr="00226940">
        <w:rPr>
          <w:szCs w:val="28"/>
        </w:rPr>
        <w:t>засідання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виготовити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дублікат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іменно</w:t>
      </w:r>
      <w:proofErr w:type="spellEnd"/>
      <w:r w:rsidR="00AB7792">
        <w:rPr>
          <w:szCs w:val="28"/>
          <w:lang w:val="uk-UA"/>
        </w:rPr>
        <w:t>го</w:t>
      </w:r>
      <w:r w:rsidR="00226940" w:rsidRPr="00226940">
        <w:rPr>
          <w:szCs w:val="28"/>
        </w:rPr>
        <w:t xml:space="preserve"> </w:t>
      </w:r>
      <w:r w:rsidR="00AB7792">
        <w:rPr>
          <w:szCs w:val="28"/>
          <w:lang w:val="uk-UA"/>
        </w:rPr>
        <w:t>пульт</w:t>
      </w:r>
      <w:r w:rsidR="00FF4997">
        <w:rPr>
          <w:szCs w:val="28"/>
          <w:lang w:val="uk-UA"/>
        </w:rPr>
        <w:t>а</w:t>
      </w:r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або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зіпсування</w:t>
      </w:r>
      <w:proofErr w:type="spellEnd"/>
      <w:r w:rsidR="00226940" w:rsidRPr="00226940">
        <w:rPr>
          <w:szCs w:val="28"/>
        </w:rPr>
        <w:t xml:space="preserve"> (</w:t>
      </w:r>
      <w:proofErr w:type="spellStart"/>
      <w:r w:rsidR="00226940" w:rsidRPr="00226940">
        <w:rPr>
          <w:szCs w:val="28"/>
        </w:rPr>
        <w:t>пошкодження</w:t>
      </w:r>
      <w:proofErr w:type="spellEnd"/>
      <w:r w:rsidR="00226940" w:rsidRPr="00226940">
        <w:rPr>
          <w:szCs w:val="28"/>
        </w:rPr>
        <w:t xml:space="preserve">) </w:t>
      </w:r>
      <w:proofErr w:type="spellStart"/>
      <w:r w:rsidR="00226940" w:rsidRPr="00226940">
        <w:rPr>
          <w:szCs w:val="28"/>
        </w:rPr>
        <w:t>іменно</w:t>
      </w:r>
      <w:proofErr w:type="spellEnd"/>
      <w:r w:rsidR="00AB7792">
        <w:rPr>
          <w:szCs w:val="28"/>
          <w:lang w:val="uk-UA"/>
        </w:rPr>
        <w:t>го</w:t>
      </w:r>
      <w:r w:rsidR="00226940" w:rsidRPr="00226940">
        <w:rPr>
          <w:szCs w:val="28"/>
        </w:rPr>
        <w:t xml:space="preserve"> </w:t>
      </w:r>
      <w:r w:rsidR="00AB7792">
        <w:rPr>
          <w:szCs w:val="28"/>
          <w:lang w:val="uk-UA"/>
        </w:rPr>
        <w:t>пульт</w:t>
      </w:r>
      <w:r w:rsidR="00FF4997">
        <w:rPr>
          <w:szCs w:val="28"/>
          <w:lang w:val="uk-UA"/>
        </w:rPr>
        <w:t>а</w:t>
      </w:r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під</w:t>
      </w:r>
      <w:proofErr w:type="spellEnd"/>
      <w:r w:rsidR="00226940" w:rsidRPr="00226940">
        <w:rPr>
          <w:szCs w:val="28"/>
        </w:rPr>
        <w:t xml:space="preserve"> час пленарного </w:t>
      </w:r>
      <w:proofErr w:type="spellStart"/>
      <w:r w:rsidR="00226940" w:rsidRPr="00226940">
        <w:rPr>
          <w:szCs w:val="28"/>
        </w:rPr>
        <w:t>засідання</w:t>
      </w:r>
      <w:proofErr w:type="spellEnd"/>
      <w:r w:rsidR="00226940" w:rsidRPr="00226940">
        <w:rPr>
          <w:szCs w:val="28"/>
        </w:rPr>
        <w:t xml:space="preserve"> депутату Ради </w:t>
      </w:r>
      <w:proofErr w:type="spellStart"/>
      <w:r w:rsidR="00226940" w:rsidRPr="00226940">
        <w:rPr>
          <w:szCs w:val="28"/>
        </w:rPr>
        <w:t>відповідальним</w:t>
      </w:r>
      <w:proofErr w:type="spellEnd"/>
      <w:r w:rsidR="00226940" w:rsidRPr="00226940">
        <w:rPr>
          <w:szCs w:val="28"/>
        </w:rPr>
        <w:t xml:space="preserve"> за </w:t>
      </w:r>
      <w:proofErr w:type="spellStart"/>
      <w:r w:rsidR="00226940" w:rsidRPr="00226940">
        <w:rPr>
          <w:szCs w:val="28"/>
        </w:rPr>
        <w:t>інформаційне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обслуговування</w:t>
      </w:r>
      <w:proofErr w:type="spellEnd"/>
      <w:r w:rsidR="00226940" w:rsidRPr="00226940">
        <w:rPr>
          <w:szCs w:val="28"/>
        </w:rPr>
        <w:t xml:space="preserve"> </w:t>
      </w:r>
      <w:r w:rsidR="00AB7792" w:rsidRPr="00AB7792">
        <w:rPr>
          <w:szCs w:val="28"/>
          <w:lang w:val="uk-UA"/>
        </w:rPr>
        <w:t xml:space="preserve">СПЕГ </w:t>
      </w:r>
      <w:r w:rsidR="00AB7792" w:rsidRPr="00AB7792">
        <w:rPr>
          <w:szCs w:val="28"/>
        </w:rPr>
        <w:t>«Рада</w:t>
      </w:r>
      <w:r w:rsidR="00AB7792" w:rsidRPr="00AB7792">
        <w:rPr>
          <w:szCs w:val="28"/>
          <w:lang w:val="uk-UA"/>
        </w:rPr>
        <w:t xml:space="preserve"> Голос</w:t>
      </w:r>
      <w:r w:rsidR="00AB7792" w:rsidRPr="00AB7792">
        <w:rPr>
          <w:szCs w:val="28"/>
        </w:rPr>
        <w:t>»</w:t>
      </w:r>
      <w:r w:rsidR="00AB7792">
        <w:rPr>
          <w:szCs w:val="28"/>
          <w:lang w:val="uk-UA"/>
        </w:rPr>
        <w:t xml:space="preserve"> </w:t>
      </w:r>
      <w:proofErr w:type="spellStart"/>
      <w:r w:rsidR="00226940" w:rsidRPr="00226940">
        <w:rPr>
          <w:szCs w:val="28"/>
        </w:rPr>
        <w:t>може</w:t>
      </w:r>
      <w:proofErr w:type="spellEnd"/>
      <w:r w:rsidR="00226940" w:rsidRPr="00226940">
        <w:rPr>
          <w:szCs w:val="28"/>
        </w:rPr>
        <w:t xml:space="preserve"> бути видан</w:t>
      </w:r>
      <w:proofErr w:type="spellStart"/>
      <w:r w:rsidR="00AB7792">
        <w:rPr>
          <w:szCs w:val="28"/>
          <w:lang w:val="uk-UA"/>
        </w:rPr>
        <w:t>ий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тимчасов</w:t>
      </w:r>
      <w:r w:rsidR="00AB7792">
        <w:rPr>
          <w:szCs w:val="28"/>
          <w:lang w:val="uk-UA"/>
        </w:rPr>
        <w:t>ий</w:t>
      </w:r>
      <w:proofErr w:type="spellEnd"/>
      <w:r w:rsidR="00226940" w:rsidRPr="00226940">
        <w:rPr>
          <w:szCs w:val="28"/>
        </w:rPr>
        <w:t xml:space="preserve"> </w:t>
      </w:r>
      <w:r w:rsidR="00AB7792">
        <w:rPr>
          <w:szCs w:val="28"/>
          <w:lang w:val="uk-UA"/>
        </w:rPr>
        <w:t>пульт</w:t>
      </w:r>
      <w:r w:rsidR="00226940" w:rsidRPr="00226940">
        <w:rPr>
          <w:szCs w:val="28"/>
        </w:rPr>
        <w:t xml:space="preserve"> для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або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він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підняттям</w:t>
      </w:r>
      <w:proofErr w:type="spellEnd"/>
      <w:r w:rsidR="00226940" w:rsidRPr="00226940">
        <w:rPr>
          <w:szCs w:val="28"/>
        </w:rPr>
        <w:t xml:space="preserve"> руки, про </w:t>
      </w:r>
      <w:proofErr w:type="spellStart"/>
      <w:r w:rsidR="00226940" w:rsidRPr="00226940">
        <w:rPr>
          <w:szCs w:val="28"/>
        </w:rPr>
        <w:t>що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головуючий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повідомляє</w:t>
      </w:r>
      <w:proofErr w:type="spellEnd"/>
      <w:r w:rsidR="00226940" w:rsidRPr="00226940">
        <w:rPr>
          <w:szCs w:val="28"/>
        </w:rPr>
        <w:t xml:space="preserve"> на </w:t>
      </w:r>
      <w:proofErr w:type="spellStart"/>
      <w:r w:rsidR="00226940" w:rsidRPr="00226940">
        <w:rPr>
          <w:szCs w:val="28"/>
        </w:rPr>
        <w:t>засіданні</w:t>
      </w:r>
      <w:proofErr w:type="spellEnd"/>
      <w:r w:rsidR="00226940" w:rsidRPr="00226940">
        <w:rPr>
          <w:szCs w:val="28"/>
        </w:rPr>
        <w:t xml:space="preserve">, та </w:t>
      </w:r>
      <w:proofErr w:type="spellStart"/>
      <w:r w:rsidR="00226940" w:rsidRPr="00226940">
        <w:rPr>
          <w:szCs w:val="28"/>
        </w:rPr>
        <w:t>цей</w:t>
      </w:r>
      <w:proofErr w:type="spellEnd"/>
      <w:r w:rsidR="00226940" w:rsidRPr="00226940">
        <w:rPr>
          <w:szCs w:val="28"/>
        </w:rPr>
        <w:t xml:space="preserve"> факт </w:t>
      </w:r>
      <w:proofErr w:type="spellStart"/>
      <w:r w:rsidR="00226940" w:rsidRPr="00226940">
        <w:rPr>
          <w:szCs w:val="28"/>
        </w:rPr>
        <w:t>фіксується</w:t>
      </w:r>
      <w:proofErr w:type="spellEnd"/>
      <w:r w:rsidR="00226940" w:rsidRPr="00226940">
        <w:rPr>
          <w:szCs w:val="28"/>
        </w:rPr>
        <w:t xml:space="preserve"> в </w:t>
      </w:r>
      <w:proofErr w:type="spellStart"/>
      <w:r w:rsidR="00226940" w:rsidRPr="00226940">
        <w:rPr>
          <w:szCs w:val="28"/>
        </w:rPr>
        <w:t>протоколі</w:t>
      </w:r>
      <w:proofErr w:type="spellEnd"/>
      <w:r w:rsidR="00226940" w:rsidRPr="00226940">
        <w:rPr>
          <w:szCs w:val="28"/>
        </w:rPr>
        <w:t>.</w:t>
      </w:r>
    </w:p>
    <w:p w14:paraId="0103FEDA" w14:textId="2E2DEC6B" w:rsidR="00AB7792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7. </w:t>
      </w:r>
      <w:r w:rsidR="00226940" w:rsidRPr="00226940">
        <w:rPr>
          <w:szCs w:val="28"/>
        </w:rPr>
        <w:t xml:space="preserve">У </w:t>
      </w:r>
      <w:proofErr w:type="spellStart"/>
      <w:r w:rsidR="00226940" w:rsidRPr="00226940">
        <w:rPr>
          <w:szCs w:val="28"/>
        </w:rPr>
        <w:t>разі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неспрацьовування</w:t>
      </w:r>
      <w:proofErr w:type="spellEnd"/>
      <w:r w:rsidR="00226940" w:rsidRPr="00226940">
        <w:rPr>
          <w:szCs w:val="28"/>
        </w:rPr>
        <w:t xml:space="preserve"> </w:t>
      </w:r>
      <w:r w:rsidR="00AB7792" w:rsidRPr="00AB7792">
        <w:rPr>
          <w:szCs w:val="28"/>
          <w:lang w:val="uk-UA"/>
        </w:rPr>
        <w:t xml:space="preserve">СПЕГ </w:t>
      </w:r>
      <w:r w:rsidR="00AB7792" w:rsidRPr="00AB7792">
        <w:rPr>
          <w:szCs w:val="28"/>
        </w:rPr>
        <w:t>«Рада</w:t>
      </w:r>
      <w:r w:rsidR="00AB7792" w:rsidRPr="00AB7792">
        <w:rPr>
          <w:szCs w:val="28"/>
          <w:lang w:val="uk-UA"/>
        </w:rPr>
        <w:t xml:space="preserve"> Голос</w:t>
      </w:r>
      <w:r w:rsidR="00AB7792" w:rsidRPr="00AB7792">
        <w:rPr>
          <w:szCs w:val="28"/>
        </w:rPr>
        <w:t>»</w:t>
      </w:r>
      <w:r w:rsidR="00AB7792">
        <w:rPr>
          <w:szCs w:val="28"/>
          <w:lang w:val="uk-UA"/>
        </w:rPr>
        <w:t xml:space="preserve"> </w:t>
      </w:r>
      <w:r w:rsidR="00226940" w:rsidRPr="00226940">
        <w:rPr>
          <w:szCs w:val="28"/>
        </w:rPr>
        <w:t>(</w:t>
      </w:r>
      <w:proofErr w:type="spellStart"/>
      <w:r w:rsidR="00226940" w:rsidRPr="00226940">
        <w:rPr>
          <w:szCs w:val="28"/>
        </w:rPr>
        <w:t>підрахунку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голосів</w:t>
      </w:r>
      <w:proofErr w:type="spellEnd"/>
      <w:r w:rsidR="00226940" w:rsidRPr="00226940">
        <w:rPr>
          <w:szCs w:val="28"/>
        </w:rPr>
        <w:t xml:space="preserve">), а </w:t>
      </w:r>
      <w:proofErr w:type="spellStart"/>
      <w:r w:rsidR="00226940" w:rsidRPr="00226940">
        <w:rPr>
          <w:szCs w:val="28"/>
        </w:rPr>
        <w:t>також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неможливості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забезпечення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проведення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відкритого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поіменного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за </w:t>
      </w:r>
      <w:proofErr w:type="spellStart"/>
      <w:r w:rsidR="00226940" w:rsidRPr="00226940">
        <w:rPr>
          <w:szCs w:val="28"/>
        </w:rPr>
        <w:t>допомогою</w:t>
      </w:r>
      <w:proofErr w:type="spellEnd"/>
      <w:r w:rsidR="00226940" w:rsidRPr="00226940">
        <w:rPr>
          <w:szCs w:val="28"/>
        </w:rPr>
        <w:t xml:space="preserve"> </w:t>
      </w:r>
      <w:r w:rsidR="00FF4997" w:rsidRPr="00AB7792">
        <w:rPr>
          <w:szCs w:val="28"/>
          <w:lang w:val="uk-UA"/>
        </w:rPr>
        <w:t xml:space="preserve">СПЕГ </w:t>
      </w:r>
      <w:r w:rsidR="00FF4997" w:rsidRPr="00AB7792">
        <w:rPr>
          <w:szCs w:val="28"/>
        </w:rPr>
        <w:t>«Рада</w:t>
      </w:r>
      <w:r w:rsidR="00FF4997" w:rsidRPr="00AB7792">
        <w:rPr>
          <w:szCs w:val="28"/>
          <w:lang w:val="uk-UA"/>
        </w:rPr>
        <w:t xml:space="preserve"> Голос</w:t>
      </w:r>
      <w:r w:rsidR="00FF4997" w:rsidRPr="00AB7792">
        <w:rPr>
          <w:szCs w:val="28"/>
        </w:rPr>
        <w:t>»</w:t>
      </w:r>
      <w:r w:rsidR="00FF4997">
        <w:rPr>
          <w:szCs w:val="28"/>
          <w:lang w:val="uk-UA"/>
        </w:rPr>
        <w:t xml:space="preserve"> </w:t>
      </w:r>
      <w:r w:rsidR="00226940" w:rsidRPr="00226940">
        <w:rPr>
          <w:szCs w:val="28"/>
        </w:rPr>
        <w:t xml:space="preserve">проводиться </w:t>
      </w:r>
      <w:proofErr w:type="spellStart"/>
      <w:r w:rsidR="00226940" w:rsidRPr="00226940">
        <w:rPr>
          <w:szCs w:val="28"/>
        </w:rPr>
        <w:t>відкрите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на пленарному </w:t>
      </w:r>
      <w:proofErr w:type="spellStart"/>
      <w:proofErr w:type="gramStart"/>
      <w:r w:rsidR="00226940" w:rsidRPr="00226940">
        <w:rPr>
          <w:szCs w:val="28"/>
        </w:rPr>
        <w:t>засіданні</w:t>
      </w:r>
      <w:proofErr w:type="spellEnd"/>
      <w:proofErr w:type="gramEnd"/>
      <w:r w:rsidR="00226940" w:rsidRPr="00226940">
        <w:rPr>
          <w:szCs w:val="28"/>
        </w:rPr>
        <w:t xml:space="preserve"> Ради шляхом </w:t>
      </w:r>
      <w:proofErr w:type="spellStart"/>
      <w:r w:rsidR="00226940" w:rsidRPr="00226940">
        <w:rPr>
          <w:szCs w:val="28"/>
        </w:rPr>
        <w:t>підняття</w:t>
      </w:r>
      <w:proofErr w:type="spellEnd"/>
      <w:r w:rsidR="00226940" w:rsidRPr="00226940">
        <w:rPr>
          <w:szCs w:val="28"/>
        </w:rPr>
        <w:t xml:space="preserve"> та </w:t>
      </w:r>
      <w:proofErr w:type="spellStart"/>
      <w:r w:rsidR="00226940" w:rsidRPr="00226940">
        <w:rPr>
          <w:szCs w:val="28"/>
        </w:rPr>
        <w:t>тримання</w:t>
      </w:r>
      <w:proofErr w:type="spellEnd"/>
      <w:r w:rsidR="00226940" w:rsidRPr="00226940">
        <w:rPr>
          <w:szCs w:val="28"/>
        </w:rPr>
        <w:t xml:space="preserve"> руки до моменту </w:t>
      </w:r>
      <w:proofErr w:type="spellStart"/>
      <w:r w:rsidR="00226940" w:rsidRPr="00226940">
        <w:rPr>
          <w:szCs w:val="28"/>
        </w:rPr>
        <w:t>врахування</w:t>
      </w:r>
      <w:proofErr w:type="spellEnd"/>
      <w:r w:rsidR="00226940" w:rsidRPr="00226940">
        <w:rPr>
          <w:szCs w:val="28"/>
        </w:rPr>
        <w:t xml:space="preserve"> голосу кожного депутата Ради </w:t>
      </w:r>
      <w:proofErr w:type="spellStart"/>
      <w:r w:rsidR="00226940" w:rsidRPr="00226940">
        <w:rPr>
          <w:szCs w:val="28"/>
        </w:rPr>
        <w:t>Лічильною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комісією</w:t>
      </w:r>
      <w:proofErr w:type="spellEnd"/>
      <w:r w:rsidR="00226940" w:rsidRPr="00226940">
        <w:rPr>
          <w:szCs w:val="28"/>
        </w:rPr>
        <w:t>.</w:t>
      </w:r>
    </w:p>
    <w:p w14:paraId="2D857CA7" w14:textId="304D7147" w:rsidR="00AB7792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</w:t>
      </w:r>
      <w:r w:rsidR="00226940" w:rsidRPr="00226940">
        <w:rPr>
          <w:szCs w:val="28"/>
        </w:rPr>
        <w:t xml:space="preserve">За </w:t>
      </w:r>
      <w:proofErr w:type="spellStart"/>
      <w:r w:rsidR="00226940" w:rsidRPr="00226940">
        <w:rPr>
          <w:szCs w:val="28"/>
        </w:rPr>
        <w:t>пропозицією</w:t>
      </w:r>
      <w:proofErr w:type="spellEnd"/>
      <w:r w:rsidR="00226940" w:rsidRPr="00226940">
        <w:rPr>
          <w:szCs w:val="28"/>
        </w:rPr>
        <w:t xml:space="preserve"> будь-кого з </w:t>
      </w:r>
      <w:proofErr w:type="spellStart"/>
      <w:proofErr w:type="gramStart"/>
      <w:r w:rsidR="00226940" w:rsidRPr="00226940">
        <w:rPr>
          <w:szCs w:val="28"/>
        </w:rPr>
        <w:t>депутатів</w:t>
      </w:r>
      <w:proofErr w:type="spellEnd"/>
      <w:proofErr w:type="gramEnd"/>
      <w:r w:rsidR="00226940" w:rsidRPr="00226940">
        <w:rPr>
          <w:szCs w:val="28"/>
        </w:rPr>
        <w:t xml:space="preserve"> Ради, </w:t>
      </w:r>
      <w:proofErr w:type="spellStart"/>
      <w:r w:rsidR="00226940" w:rsidRPr="00226940">
        <w:rPr>
          <w:szCs w:val="28"/>
        </w:rPr>
        <w:t>підтриманою</w:t>
      </w:r>
      <w:proofErr w:type="spellEnd"/>
      <w:r w:rsidR="00226940" w:rsidRPr="00226940">
        <w:rPr>
          <w:szCs w:val="28"/>
        </w:rPr>
        <w:t xml:space="preserve"> не </w:t>
      </w:r>
      <w:proofErr w:type="spellStart"/>
      <w:r w:rsidR="00226940" w:rsidRPr="00226940">
        <w:rPr>
          <w:szCs w:val="28"/>
        </w:rPr>
        <w:t>менше</w:t>
      </w:r>
      <w:proofErr w:type="spellEnd"/>
      <w:r w:rsidR="00226940" w:rsidRPr="00226940">
        <w:rPr>
          <w:szCs w:val="28"/>
        </w:rPr>
        <w:t xml:space="preserve"> як </w:t>
      </w:r>
      <w:proofErr w:type="spellStart"/>
      <w:r w:rsidR="00226940" w:rsidRPr="00226940">
        <w:rPr>
          <w:szCs w:val="28"/>
        </w:rPr>
        <w:t>однією</w:t>
      </w:r>
      <w:proofErr w:type="spellEnd"/>
      <w:r w:rsidR="00226940" w:rsidRPr="00226940">
        <w:rPr>
          <w:szCs w:val="28"/>
        </w:rPr>
        <w:t xml:space="preserve"> третиною </w:t>
      </w:r>
      <w:proofErr w:type="spellStart"/>
      <w:r w:rsidR="00226940" w:rsidRPr="00226940">
        <w:rPr>
          <w:szCs w:val="28"/>
        </w:rPr>
        <w:t>депутатів</w:t>
      </w:r>
      <w:proofErr w:type="spellEnd"/>
      <w:r w:rsidR="00226940" w:rsidRPr="00226940">
        <w:rPr>
          <w:szCs w:val="28"/>
        </w:rPr>
        <w:t xml:space="preserve"> Ради, </w:t>
      </w:r>
      <w:proofErr w:type="spellStart"/>
      <w:r w:rsidR="00226940" w:rsidRPr="00226940">
        <w:rPr>
          <w:szCs w:val="28"/>
        </w:rPr>
        <w:t>присутніх</w:t>
      </w:r>
      <w:proofErr w:type="spellEnd"/>
      <w:r w:rsidR="00226940" w:rsidRPr="00226940">
        <w:rPr>
          <w:szCs w:val="28"/>
        </w:rPr>
        <w:t xml:space="preserve"> на пленарному </w:t>
      </w:r>
      <w:proofErr w:type="spellStart"/>
      <w:r w:rsidR="00226940" w:rsidRPr="00226940">
        <w:rPr>
          <w:szCs w:val="28"/>
        </w:rPr>
        <w:t>засіданні</w:t>
      </w:r>
      <w:proofErr w:type="spellEnd"/>
      <w:r w:rsidR="00226940" w:rsidRPr="00226940">
        <w:rPr>
          <w:szCs w:val="28"/>
        </w:rPr>
        <w:t xml:space="preserve"> Ради, у </w:t>
      </w:r>
      <w:proofErr w:type="spellStart"/>
      <w:r w:rsidR="00226940" w:rsidRPr="00226940">
        <w:rPr>
          <w:szCs w:val="28"/>
        </w:rPr>
        <w:t>всіх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lastRenderedPageBreak/>
        <w:t>випадках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крім</w:t>
      </w:r>
      <w:proofErr w:type="spellEnd"/>
      <w:r w:rsidR="00226940" w:rsidRPr="00226940">
        <w:rPr>
          <w:szCs w:val="28"/>
        </w:rPr>
        <w:t xml:space="preserve"> таких, </w:t>
      </w:r>
      <w:proofErr w:type="spellStart"/>
      <w:r w:rsidR="00226940" w:rsidRPr="00226940">
        <w:rPr>
          <w:szCs w:val="28"/>
        </w:rPr>
        <w:t>що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згідно</w:t>
      </w:r>
      <w:proofErr w:type="spellEnd"/>
      <w:r w:rsidR="00226940" w:rsidRPr="00226940">
        <w:rPr>
          <w:szCs w:val="28"/>
        </w:rPr>
        <w:t xml:space="preserve"> з </w:t>
      </w:r>
      <w:proofErr w:type="spellStart"/>
      <w:r w:rsidR="00226940" w:rsidRPr="00226940">
        <w:rPr>
          <w:szCs w:val="28"/>
        </w:rPr>
        <w:t>чинним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законодавством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України</w:t>
      </w:r>
      <w:proofErr w:type="spellEnd"/>
      <w:r w:rsidR="00226940" w:rsidRPr="00226940">
        <w:rPr>
          <w:szCs w:val="28"/>
        </w:rPr>
        <w:t xml:space="preserve"> та </w:t>
      </w:r>
      <w:proofErr w:type="spellStart"/>
      <w:r w:rsidR="00226940" w:rsidRPr="00226940">
        <w:rPr>
          <w:szCs w:val="28"/>
        </w:rPr>
        <w:t>цього</w:t>
      </w:r>
      <w:proofErr w:type="spellEnd"/>
      <w:r w:rsidR="00226940" w:rsidRPr="00226940">
        <w:rPr>
          <w:szCs w:val="28"/>
        </w:rPr>
        <w:t xml:space="preserve"> Регламенту </w:t>
      </w:r>
      <w:proofErr w:type="spellStart"/>
      <w:r w:rsidR="00226940" w:rsidRPr="00226940">
        <w:rPr>
          <w:szCs w:val="28"/>
        </w:rPr>
        <w:t>потребують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таємного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може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проводитися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поіменне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>.</w:t>
      </w:r>
      <w:r w:rsidR="00226940" w:rsidRPr="00226940">
        <w:rPr>
          <w:szCs w:val="28"/>
        </w:rPr>
        <w:br/>
      </w:r>
      <w:r w:rsidR="00AB7792">
        <w:rPr>
          <w:szCs w:val="28"/>
          <w:lang w:val="uk-UA"/>
        </w:rPr>
        <w:t xml:space="preserve">       </w:t>
      </w:r>
      <w:proofErr w:type="spellStart"/>
      <w:r w:rsidR="00226940" w:rsidRPr="00226940">
        <w:rPr>
          <w:szCs w:val="28"/>
        </w:rPr>
        <w:t>Поіменне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проводиться шляхом </w:t>
      </w:r>
      <w:proofErr w:type="spellStart"/>
      <w:r w:rsidR="00226940" w:rsidRPr="00226940">
        <w:rPr>
          <w:szCs w:val="28"/>
        </w:rPr>
        <w:t>зачитування</w:t>
      </w:r>
      <w:proofErr w:type="spellEnd"/>
      <w:r w:rsidR="00226940" w:rsidRPr="00226940">
        <w:rPr>
          <w:szCs w:val="28"/>
        </w:rPr>
        <w:t xml:space="preserve"> головою </w:t>
      </w:r>
      <w:proofErr w:type="spellStart"/>
      <w:r w:rsidR="00226940" w:rsidRPr="00226940">
        <w:rPr>
          <w:szCs w:val="28"/>
        </w:rPr>
        <w:t>Лічильної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комісії</w:t>
      </w:r>
      <w:proofErr w:type="spellEnd"/>
      <w:r w:rsidR="00226940" w:rsidRPr="00226940">
        <w:rPr>
          <w:szCs w:val="28"/>
        </w:rPr>
        <w:t xml:space="preserve"> списку </w:t>
      </w:r>
      <w:proofErr w:type="spellStart"/>
      <w:r w:rsidR="00226940" w:rsidRPr="00226940">
        <w:rPr>
          <w:szCs w:val="28"/>
        </w:rPr>
        <w:t>зареєстрованих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депутатів</w:t>
      </w:r>
      <w:proofErr w:type="spellEnd"/>
      <w:r w:rsidR="00226940" w:rsidRPr="00226940">
        <w:rPr>
          <w:szCs w:val="28"/>
        </w:rPr>
        <w:t xml:space="preserve"> Ради.</w:t>
      </w:r>
    </w:p>
    <w:p w14:paraId="1922CFF4" w14:textId="64773EA1" w:rsidR="00AB7792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</w:t>
      </w:r>
      <w:proofErr w:type="spellStart"/>
      <w:r w:rsidR="00226940" w:rsidRPr="00226940">
        <w:rPr>
          <w:szCs w:val="28"/>
        </w:rPr>
        <w:t>Кожен</w:t>
      </w:r>
      <w:proofErr w:type="spellEnd"/>
      <w:r w:rsidR="00226940" w:rsidRPr="00226940">
        <w:rPr>
          <w:szCs w:val="28"/>
        </w:rPr>
        <w:t xml:space="preserve"> </w:t>
      </w:r>
      <w:proofErr w:type="gramStart"/>
      <w:r w:rsidR="00226940" w:rsidRPr="00226940">
        <w:rPr>
          <w:szCs w:val="28"/>
        </w:rPr>
        <w:t>депутат</w:t>
      </w:r>
      <w:proofErr w:type="gramEnd"/>
      <w:r w:rsidR="00226940" w:rsidRPr="00226940">
        <w:rPr>
          <w:szCs w:val="28"/>
        </w:rPr>
        <w:t xml:space="preserve"> Ради при </w:t>
      </w:r>
      <w:proofErr w:type="spellStart"/>
      <w:r w:rsidR="00226940" w:rsidRPr="00226940">
        <w:rPr>
          <w:szCs w:val="28"/>
        </w:rPr>
        <w:t>зачитуванні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його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прізвища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оголошує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своє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рішення</w:t>
      </w:r>
      <w:proofErr w:type="spellEnd"/>
      <w:r w:rsidR="00226940" w:rsidRPr="00226940">
        <w:rPr>
          <w:szCs w:val="28"/>
        </w:rPr>
        <w:t xml:space="preserve">, про </w:t>
      </w:r>
      <w:proofErr w:type="spellStart"/>
      <w:r w:rsidR="00226940" w:rsidRPr="00226940">
        <w:rPr>
          <w:szCs w:val="28"/>
        </w:rPr>
        <w:t>що</w:t>
      </w:r>
      <w:proofErr w:type="spellEnd"/>
      <w:r w:rsidR="00226940" w:rsidRPr="00226940">
        <w:rPr>
          <w:szCs w:val="28"/>
        </w:rPr>
        <w:t xml:space="preserve"> головою </w:t>
      </w:r>
      <w:proofErr w:type="spellStart"/>
      <w:r w:rsidR="00226940" w:rsidRPr="00226940">
        <w:rPr>
          <w:szCs w:val="28"/>
        </w:rPr>
        <w:t>лічильної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чи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її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уповноваженим</w:t>
      </w:r>
      <w:proofErr w:type="spellEnd"/>
      <w:r w:rsidR="00226940" w:rsidRPr="00226940">
        <w:rPr>
          <w:szCs w:val="28"/>
        </w:rPr>
        <w:t xml:space="preserve"> членом ставиться </w:t>
      </w:r>
      <w:proofErr w:type="spellStart"/>
      <w:r w:rsidR="00226940" w:rsidRPr="00226940">
        <w:rPr>
          <w:szCs w:val="28"/>
        </w:rPr>
        <w:t>відповідна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позначка</w:t>
      </w:r>
      <w:proofErr w:type="spellEnd"/>
      <w:r w:rsidR="00226940" w:rsidRPr="00226940">
        <w:rPr>
          <w:szCs w:val="28"/>
        </w:rPr>
        <w:t xml:space="preserve"> у списку </w:t>
      </w:r>
      <w:proofErr w:type="spellStart"/>
      <w:r w:rsidR="00226940" w:rsidRPr="00226940">
        <w:rPr>
          <w:szCs w:val="28"/>
        </w:rPr>
        <w:t>депутатів</w:t>
      </w:r>
      <w:proofErr w:type="spellEnd"/>
      <w:r w:rsidR="00226940" w:rsidRPr="00226940">
        <w:rPr>
          <w:szCs w:val="28"/>
        </w:rPr>
        <w:t xml:space="preserve"> Ради. Голова </w:t>
      </w:r>
      <w:proofErr w:type="spellStart"/>
      <w:r w:rsidR="00226940" w:rsidRPr="00226940">
        <w:rPr>
          <w:szCs w:val="28"/>
        </w:rPr>
        <w:t>Лічильної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або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визначений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Лічильною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комісією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представник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повідомляє</w:t>
      </w:r>
      <w:proofErr w:type="spellEnd"/>
      <w:r w:rsidR="00226940" w:rsidRPr="00226940">
        <w:rPr>
          <w:szCs w:val="28"/>
        </w:rPr>
        <w:t xml:space="preserve"> про результат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на пленарному </w:t>
      </w:r>
      <w:proofErr w:type="spellStart"/>
      <w:r w:rsidR="00226940" w:rsidRPr="00226940">
        <w:rPr>
          <w:szCs w:val="28"/>
        </w:rPr>
        <w:t>засіданні</w:t>
      </w:r>
      <w:proofErr w:type="spellEnd"/>
      <w:r w:rsidR="00226940" w:rsidRPr="00226940">
        <w:rPr>
          <w:szCs w:val="28"/>
        </w:rPr>
        <w:t xml:space="preserve"> Ради.</w:t>
      </w:r>
    </w:p>
    <w:p w14:paraId="50BCEAC2" w14:textId="5DBBE21F" w:rsidR="00AB7792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8. </w:t>
      </w:r>
      <w:r w:rsidR="00226940" w:rsidRPr="00226940">
        <w:rPr>
          <w:szCs w:val="28"/>
        </w:rPr>
        <w:t xml:space="preserve">У </w:t>
      </w:r>
      <w:proofErr w:type="spellStart"/>
      <w:r w:rsidR="00226940" w:rsidRPr="00226940">
        <w:rPr>
          <w:szCs w:val="28"/>
        </w:rPr>
        <w:t>разі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проведення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дистанційного</w:t>
      </w:r>
      <w:proofErr w:type="spellEnd"/>
      <w:r w:rsidR="00226940" w:rsidRPr="00226940">
        <w:rPr>
          <w:szCs w:val="28"/>
        </w:rPr>
        <w:t xml:space="preserve"> пленарного </w:t>
      </w:r>
      <w:proofErr w:type="spellStart"/>
      <w:r w:rsidR="00226940" w:rsidRPr="00226940">
        <w:rPr>
          <w:szCs w:val="28"/>
        </w:rPr>
        <w:t>засідання</w:t>
      </w:r>
      <w:proofErr w:type="spellEnd"/>
      <w:r w:rsidR="00226940" w:rsidRPr="00226940">
        <w:rPr>
          <w:szCs w:val="28"/>
        </w:rPr>
        <w:t xml:space="preserve"> Ради (</w:t>
      </w:r>
      <w:proofErr w:type="spellStart"/>
      <w:r w:rsidR="00226940" w:rsidRPr="00226940">
        <w:rPr>
          <w:szCs w:val="28"/>
        </w:rPr>
        <w:t>частина</w:t>
      </w:r>
      <w:proofErr w:type="spellEnd"/>
      <w:r w:rsidR="00226940" w:rsidRPr="00226940">
        <w:rPr>
          <w:szCs w:val="28"/>
        </w:rPr>
        <w:t xml:space="preserve"> друга пункту 2 </w:t>
      </w:r>
      <w:proofErr w:type="spellStart"/>
      <w:r w:rsidR="00226940" w:rsidRPr="00226940">
        <w:rPr>
          <w:szCs w:val="28"/>
        </w:rPr>
        <w:t>статті</w:t>
      </w:r>
      <w:proofErr w:type="spellEnd"/>
      <w:r w:rsidR="00226940" w:rsidRPr="00226940">
        <w:rPr>
          <w:szCs w:val="28"/>
        </w:rPr>
        <w:t xml:space="preserve"> 3 </w:t>
      </w:r>
      <w:proofErr w:type="spellStart"/>
      <w:r w:rsidR="00226940" w:rsidRPr="00226940">
        <w:rPr>
          <w:szCs w:val="28"/>
        </w:rPr>
        <w:t>цього</w:t>
      </w:r>
      <w:proofErr w:type="spellEnd"/>
      <w:r w:rsidR="00226940" w:rsidRPr="00226940">
        <w:rPr>
          <w:szCs w:val="28"/>
        </w:rPr>
        <w:t xml:space="preserve"> Регламенту) </w:t>
      </w:r>
      <w:proofErr w:type="spellStart"/>
      <w:r w:rsidR="00226940" w:rsidRPr="00226940">
        <w:rPr>
          <w:szCs w:val="28"/>
        </w:rPr>
        <w:t>відкрите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по кожному </w:t>
      </w:r>
      <w:proofErr w:type="spellStart"/>
      <w:r w:rsidR="00226940" w:rsidRPr="00226940">
        <w:rPr>
          <w:szCs w:val="28"/>
        </w:rPr>
        <w:t>питанню</w:t>
      </w:r>
      <w:proofErr w:type="spellEnd"/>
      <w:r w:rsidR="00226940" w:rsidRPr="00226940">
        <w:rPr>
          <w:szCs w:val="28"/>
        </w:rPr>
        <w:t xml:space="preserve"> порядку денного проводиться шляхом </w:t>
      </w:r>
      <w:proofErr w:type="spellStart"/>
      <w:r w:rsidR="00226940" w:rsidRPr="00226940">
        <w:rPr>
          <w:szCs w:val="28"/>
        </w:rPr>
        <w:t>виведення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головуючим</w:t>
      </w:r>
      <w:proofErr w:type="spellEnd"/>
      <w:r w:rsidR="00226940" w:rsidRPr="00226940">
        <w:rPr>
          <w:szCs w:val="28"/>
        </w:rPr>
        <w:t xml:space="preserve"> на </w:t>
      </w:r>
      <w:proofErr w:type="spellStart"/>
      <w:r w:rsidR="00226940" w:rsidRPr="00226940">
        <w:rPr>
          <w:szCs w:val="28"/>
        </w:rPr>
        <w:t>засіданні</w:t>
      </w:r>
      <w:proofErr w:type="spellEnd"/>
      <w:r w:rsidR="00226940" w:rsidRPr="00226940">
        <w:rPr>
          <w:szCs w:val="28"/>
        </w:rPr>
        <w:t xml:space="preserve"> на </w:t>
      </w:r>
      <w:proofErr w:type="spellStart"/>
      <w:r w:rsidR="00226940" w:rsidRPr="00226940">
        <w:rPr>
          <w:szCs w:val="28"/>
        </w:rPr>
        <w:t>головний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екран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обличчя</w:t>
      </w:r>
      <w:proofErr w:type="spellEnd"/>
      <w:r w:rsidR="00226940" w:rsidRPr="00226940">
        <w:rPr>
          <w:szCs w:val="28"/>
        </w:rPr>
        <w:t xml:space="preserve"> кожного депутата, </w:t>
      </w:r>
      <w:proofErr w:type="spellStart"/>
      <w:r w:rsidR="00226940" w:rsidRPr="00226940">
        <w:rPr>
          <w:szCs w:val="28"/>
        </w:rPr>
        <w:t>оголошення</w:t>
      </w:r>
      <w:proofErr w:type="spellEnd"/>
      <w:r w:rsidR="00226940" w:rsidRPr="00226940">
        <w:rPr>
          <w:szCs w:val="28"/>
        </w:rPr>
        <w:t xml:space="preserve"> ним </w:t>
      </w:r>
      <w:proofErr w:type="spellStart"/>
      <w:r w:rsidR="00226940" w:rsidRPr="00226940">
        <w:rPr>
          <w:szCs w:val="28"/>
        </w:rPr>
        <w:t>прізвища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ім’я</w:t>
      </w:r>
      <w:proofErr w:type="spellEnd"/>
      <w:r w:rsidR="00226940" w:rsidRPr="00226940">
        <w:rPr>
          <w:szCs w:val="28"/>
        </w:rPr>
        <w:t xml:space="preserve">, </w:t>
      </w:r>
      <w:proofErr w:type="spellStart"/>
      <w:r w:rsidR="00226940" w:rsidRPr="00226940">
        <w:rPr>
          <w:szCs w:val="28"/>
        </w:rPr>
        <w:t>по-батькові</w:t>
      </w:r>
      <w:proofErr w:type="spellEnd"/>
      <w:r w:rsidR="00226940" w:rsidRPr="00226940">
        <w:rPr>
          <w:szCs w:val="28"/>
        </w:rPr>
        <w:t xml:space="preserve"> та </w:t>
      </w:r>
      <w:proofErr w:type="spellStart"/>
      <w:r w:rsidR="00226940" w:rsidRPr="00226940">
        <w:rPr>
          <w:szCs w:val="28"/>
        </w:rPr>
        <w:t>свого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рішення</w:t>
      </w:r>
      <w:proofErr w:type="spellEnd"/>
      <w:r w:rsidR="00226940" w:rsidRPr="00226940">
        <w:rPr>
          <w:szCs w:val="28"/>
        </w:rPr>
        <w:t xml:space="preserve"> з </w:t>
      </w:r>
      <w:proofErr w:type="spellStart"/>
      <w:r w:rsidR="00226940" w:rsidRPr="00226940">
        <w:rPr>
          <w:szCs w:val="28"/>
        </w:rPr>
        <w:t>питання</w:t>
      </w:r>
      <w:proofErr w:type="spellEnd"/>
      <w:r w:rsidR="00226940" w:rsidRPr="00226940">
        <w:rPr>
          <w:szCs w:val="28"/>
        </w:rPr>
        <w:t xml:space="preserve"> порядку денного, про </w:t>
      </w:r>
      <w:proofErr w:type="spellStart"/>
      <w:r w:rsidR="00226940" w:rsidRPr="00226940">
        <w:rPr>
          <w:szCs w:val="28"/>
        </w:rPr>
        <w:t>що</w:t>
      </w:r>
      <w:proofErr w:type="spellEnd"/>
      <w:r w:rsidR="00226940" w:rsidRPr="00226940">
        <w:rPr>
          <w:szCs w:val="28"/>
        </w:rPr>
        <w:t xml:space="preserve"> головою </w:t>
      </w:r>
      <w:proofErr w:type="spellStart"/>
      <w:r w:rsidR="00226940" w:rsidRPr="00226940">
        <w:rPr>
          <w:szCs w:val="28"/>
        </w:rPr>
        <w:t>Лічильної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чи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її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уповноваженим</w:t>
      </w:r>
      <w:proofErr w:type="spellEnd"/>
      <w:r w:rsidR="00226940" w:rsidRPr="00226940">
        <w:rPr>
          <w:szCs w:val="28"/>
        </w:rPr>
        <w:t xml:space="preserve"> членом ставиться </w:t>
      </w:r>
      <w:proofErr w:type="spellStart"/>
      <w:r w:rsidR="00226940" w:rsidRPr="00226940">
        <w:rPr>
          <w:szCs w:val="28"/>
        </w:rPr>
        <w:t>відповідна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позначка</w:t>
      </w:r>
      <w:proofErr w:type="spellEnd"/>
      <w:r w:rsidR="00226940" w:rsidRPr="00226940">
        <w:rPr>
          <w:szCs w:val="28"/>
        </w:rPr>
        <w:t xml:space="preserve"> у списку </w:t>
      </w:r>
      <w:proofErr w:type="spellStart"/>
      <w:r w:rsidR="00226940" w:rsidRPr="00226940">
        <w:rPr>
          <w:szCs w:val="28"/>
        </w:rPr>
        <w:t>депутатів</w:t>
      </w:r>
      <w:proofErr w:type="spellEnd"/>
      <w:r w:rsidR="00226940" w:rsidRPr="00226940">
        <w:rPr>
          <w:szCs w:val="28"/>
        </w:rPr>
        <w:t xml:space="preserve"> Ради. Голова </w:t>
      </w:r>
      <w:proofErr w:type="spellStart"/>
      <w:r w:rsidR="00226940" w:rsidRPr="00226940">
        <w:rPr>
          <w:szCs w:val="28"/>
        </w:rPr>
        <w:t>Лічильної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комісії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або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визначений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Лічильною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комісією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представник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повідомляє</w:t>
      </w:r>
      <w:proofErr w:type="spellEnd"/>
      <w:r w:rsidR="00226940" w:rsidRPr="00226940">
        <w:rPr>
          <w:szCs w:val="28"/>
        </w:rPr>
        <w:t xml:space="preserve"> про результат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на </w:t>
      </w:r>
      <w:proofErr w:type="spellStart"/>
      <w:r w:rsidR="00226940" w:rsidRPr="00226940">
        <w:rPr>
          <w:szCs w:val="28"/>
        </w:rPr>
        <w:t>дистанційному</w:t>
      </w:r>
      <w:proofErr w:type="spellEnd"/>
      <w:r w:rsidR="00226940" w:rsidRPr="00226940">
        <w:rPr>
          <w:szCs w:val="28"/>
        </w:rPr>
        <w:t xml:space="preserve"> пленарному </w:t>
      </w:r>
      <w:proofErr w:type="spellStart"/>
      <w:proofErr w:type="gramStart"/>
      <w:r w:rsidR="00226940" w:rsidRPr="00226940">
        <w:rPr>
          <w:szCs w:val="28"/>
        </w:rPr>
        <w:t>засіданні</w:t>
      </w:r>
      <w:proofErr w:type="spellEnd"/>
      <w:proofErr w:type="gramEnd"/>
      <w:r w:rsidR="00226940" w:rsidRPr="00226940">
        <w:rPr>
          <w:szCs w:val="28"/>
        </w:rPr>
        <w:t xml:space="preserve"> Ради </w:t>
      </w:r>
      <w:proofErr w:type="spellStart"/>
      <w:r w:rsidR="00226940" w:rsidRPr="00226940">
        <w:rPr>
          <w:szCs w:val="28"/>
        </w:rPr>
        <w:t>після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завершення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опитування</w:t>
      </w:r>
      <w:proofErr w:type="spellEnd"/>
      <w:r w:rsidR="00226940" w:rsidRPr="00226940">
        <w:rPr>
          <w:szCs w:val="28"/>
        </w:rPr>
        <w:t xml:space="preserve"> та </w:t>
      </w:r>
      <w:proofErr w:type="spellStart"/>
      <w:r w:rsidR="00226940" w:rsidRPr="00226940">
        <w:rPr>
          <w:szCs w:val="28"/>
        </w:rPr>
        <w:t>підрахунку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голосів</w:t>
      </w:r>
      <w:proofErr w:type="spellEnd"/>
      <w:r w:rsidR="00226940" w:rsidRPr="00226940">
        <w:rPr>
          <w:szCs w:val="28"/>
        </w:rPr>
        <w:t xml:space="preserve"> по кожному </w:t>
      </w:r>
      <w:proofErr w:type="spellStart"/>
      <w:r w:rsidR="00226940" w:rsidRPr="00226940">
        <w:rPr>
          <w:szCs w:val="28"/>
        </w:rPr>
        <w:t>питанню</w:t>
      </w:r>
      <w:proofErr w:type="spellEnd"/>
      <w:r w:rsidR="00226940" w:rsidRPr="00226940">
        <w:rPr>
          <w:szCs w:val="28"/>
        </w:rPr>
        <w:t xml:space="preserve"> порядку денного.</w:t>
      </w:r>
    </w:p>
    <w:p w14:paraId="106461D3" w14:textId="71680115" w:rsidR="00226940" w:rsidRPr="00226940" w:rsidRDefault="00245A7D" w:rsidP="00226940">
      <w:pPr>
        <w:shd w:val="clear" w:color="auto" w:fill="FFFFFF"/>
        <w:tabs>
          <w:tab w:val="left" w:pos="7088"/>
        </w:tabs>
        <w:spacing w:line="240" w:lineRule="atLeast"/>
        <w:jc w:val="both"/>
        <w:rPr>
          <w:szCs w:val="28"/>
        </w:rPr>
      </w:pPr>
      <w:r>
        <w:rPr>
          <w:szCs w:val="28"/>
          <w:lang w:val="uk-UA"/>
        </w:rPr>
        <w:t xml:space="preserve">       </w:t>
      </w:r>
      <w:proofErr w:type="spellStart"/>
      <w:r w:rsidR="00226940" w:rsidRPr="00226940">
        <w:rPr>
          <w:szCs w:val="28"/>
        </w:rPr>
        <w:t>Головуючий</w:t>
      </w:r>
      <w:proofErr w:type="spellEnd"/>
      <w:r w:rsidR="00226940" w:rsidRPr="00226940">
        <w:rPr>
          <w:szCs w:val="28"/>
        </w:rPr>
        <w:t xml:space="preserve"> на </w:t>
      </w:r>
      <w:proofErr w:type="spellStart"/>
      <w:r w:rsidR="00226940" w:rsidRPr="00226940">
        <w:rPr>
          <w:szCs w:val="28"/>
        </w:rPr>
        <w:t>засіданні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оголошує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прийняте</w:t>
      </w:r>
      <w:proofErr w:type="spellEnd"/>
      <w:r w:rsidR="00226940" w:rsidRPr="00226940">
        <w:rPr>
          <w:szCs w:val="28"/>
        </w:rPr>
        <w:t xml:space="preserve"> за результатами </w:t>
      </w:r>
      <w:proofErr w:type="spellStart"/>
      <w:r w:rsidR="00226940" w:rsidRPr="00226940">
        <w:rPr>
          <w:szCs w:val="28"/>
        </w:rPr>
        <w:t>голосування</w:t>
      </w:r>
      <w:proofErr w:type="spellEnd"/>
      <w:r w:rsidR="00226940" w:rsidRPr="00226940">
        <w:rPr>
          <w:szCs w:val="28"/>
        </w:rPr>
        <w:t xml:space="preserve"> </w:t>
      </w:r>
      <w:proofErr w:type="spellStart"/>
      <w:r w:rsidR="00226940" w:rsidRPr="00226940">
        <w:rPr>
          <w:szCs w:val="28"/>
        </w:rPr>
        <w:t>рішення</w:t>
      </w:r>
      <w:proofErr w:type="spellEnd"/>
      <w:r w:rsidR="00226940" w:rsidRPr="00226940">
        <w:rPr>
          <w:szCs w:val="28"/>
        </w:rPr>
        <w:t>.</w:t>
      </w:r>
    </w:p>
    <w:p w14:paraId="6A8FFD0C" w14:textId="77777777" w:rsidR="002D1574" w:rsidRPr="00E75139" w:rsidRDefault="002D1574" w:rsidP="00E75139">
      <w:pPr>
        <w:shd w:val="clear" w:color="auto" w:fill="FFFFFF"/>
        <w:spacing w:after="100" w:afterAutospacing="1" w:line="240" w:lineRule="atLeast"/>
        <w:ind w:firstLine="720"/>
        <w:jc w:val="both"/>
        <w:rPr>
          <w:szCs w:val="28"/>
          <w:lang w:val="uk-UA"/>
        </w:rPr>
      </w:pPr>
    </w:p>
    <w:p w14:paraId="62E78D5F" w14:textId="77777777" w:rsidR="00E072EF" w:rsidRDefault="00E072EF" w:rsidP="00566DF6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3A986AFC" w14:textId="77777777" w:rsidR="00566DF6" w:rsidRPr="00E072EF" w:rsidRDefault="00566DF6" w:rsidP="00207ACB">
      <w:pPr>
        <w:tabs>
          <w:tab w:val="left" w:pos="7088"/>
        </w:tabs>
        <w:rPr>
          <w:lang w:val="uk-UA"/>
        </w:rPr>
      </w:pPr>
    </w:p>
    <w:sectPr w:rsidR="00566DF6" w:rsidRPr="00E072EF" w:rsidSect="00226940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2748" w14:textId="77777777" w:rsidR="00E76466" w:rsidRDefault="00E76466" w:rsidP="00E072EF">
      <w:r>
        <w:separator/>
      </w:r>
    </w:p>
  </w:endnote>
  <w:endnote w:type="continuationSeparator" w:id="0">
    <w:p w14:paraId="703B79D6" w14:textId="77777777" w:rsidR="00E76466" w:rsidRDefault="00E76466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32012" w14:textId="77777777" w:rsidR="00E76466" w:rsidRDefault="00E76466" w:rsidP="00E072EF">
      <w:r>
        <w:separator/>
      </w:r>
    </w:p>
  </w:footnote>
  <w:footnote w:type="continuationSeparator" w:id="0">
    <w:p w14:paraId="5FE055FD" w14:textId="77777777" w:rsidR="00E76466" w:rsidRDefault="00E76466" w:rsidP="00E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EC64" w14:textId="3768A7C0" w:rsidR="00E072EF" w:rsidRPr="00E072EF" w:rsidRDefault="00E072EF" w:rsidP="00E072EF">
    <w:pPr>
      <w:pStyle w:val="a6"/>
      <w:tabs>
        <w:tab w:val="clear" w:pos="4677"/>
        <w:tab w:val="clear" w:pos="9355"/>
        <w:tab w:val="left" w:pos="7380"/>
      </w:tabs>
      <w:rPr>
        <w:lang w:val="uk-UA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447"/>
    <w:multiLevelType w:val="hybridMultilevel"/>
    <w:tmpl w:val="2C90D490"/>
    <w:lvl w:ilvl="0" w:tplc="DCF43A6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54975F76"/>
    <w:multiLevelType w:val="hybridMultilevel"/>
    <w:tmpl w:val="6B9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14477"/>
    <w:multiLevelType w:val="hybridMultilevel"/>
    <w:tmpl w:val="DC2661FA"/>
    <w:lvl w:ilvl="0" w:tplc="688A181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3C84985"/>
    <w:multiLevelType w:val="hybridMultilevel"/>
    <w:tmpl w:val="00FE7698"/>
    <w:lvl w:ilvl="0" w:tplc="5262E5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FEE4891"/>
    <w:multiLevelType w:val="hybridMultilevel"/>
    <w:tmpl w:val="52ACE432"/>
    <w:lvl w:ilvl="0" w:tplc="C8FE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331D2"/>
    <w:rsid w:val="00207ACB"/>
    <w:rsid w:val="00226940"/>
    <w:rsid w:val="00245A7D"/>
    <w:rsid w:val="00250902"/>
    <w:rsid w:val="002D1574"/>
    <w:rsid w:val="00566DF6"/>
    <w:rsid w:val="00664030"/>
    <w:rsid w:val="006C0B77"/>
    <w:rsid w:val="00706EF4"/>
    <w:rsid w:val="007A2EC6"/>
    <w:rsid w:val="007B5AD8"/>
    <w:rsid w:val="008242FF"/>
    <w:rsid w:val="0086454B"/>
    <w:rsid w:val="00870751"/>
    <w:rsid w:val="00897566"/>
    <w:rsid w:val="00922C48"/>
    <w:rsid w:val="00937972"/>
    <w:rsid w:val="00946AF0"/>
    <w:rsid w:val="009A003B"/>
    <w:rsid w:val="00AB7792"/>
    <w:rsid w:val="00B55C68"/>
    <w:rsid w:val="00B915B7"/>
    <w:rsid w:val="00BC0223"/>
    <w:rsid w:val="00C8307E"/>
    <w:rsid w:val="00E072EF"/>
    <w:rsid w:val="00E75139"/>
    <w:rsid w:val="00E76466"/>
    <w:rsid w:val="00EA59DF"/>
    <w:rsid w:val="00EE4070"/>
    <w:rsid w:val="00F12C76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22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2021-10-01T11:12:00Z</cp:lastPrinted>
  <dcterms:created xsi:type="dcterms:W3CDTF">2021-09-17T12:15:00Z</dcterms:created>
  <dcterms:modified xsi:type="dcterms:W3CDTF">2021-10-01T11:13:00Z</dcterms:modified>
</cp:coreProperties>
</file>