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3246E5D4">
            <wp:simplePos x="0" y="0"/>
            <wp:positionH relativeFrom="column">
              <wp:posOffset>2849880</wp:posOffset>
            </wp:positionH>
            <wp:positionV relativeFrom="paragraph">
              <wp:posOffset>-57150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BC328" w14:textId="77777777" w:rsidR="003D5162" w:rsidRDefault="003D5162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2D307AF5" w:rsidR="004D471E" w:rsidRDefault="00EA7E6E" w:rsidP="00AD051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2861C7">
        <w:rPr>
          <w:lang w:val="uk-UA"/>
        </w:rPr>
        <w:t>ДЕВ'ЯТА</w:t>
      </w:r>
      <w:r>
        <w:rPr>
          <w:lang w:val="uk-UA"/>
        </w:rPr>
        <w:t xml:space="preserve"> </w:t>
      </w:r>
      <w:r w:rsidR="004D471E">
        <w:rPr>
          <w:lang w:val="uk-UA"/>
        </w:rPr>
        <w:t xml:space="preserve"> 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62F8AD08" w:rsidR="004D471E" w:rsidRDefault="002861C7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15 грудня </w:t>
      </w:r>
      <w:r w:rsidR="00520FB5">
        <w:rPr>
          <w:lang w:val="uk-UA"/>
        </w:rPr>
        <w:t xml:space="preserve"> </w:t>
      </w:r>
      <w:r w:rsidR="004D471E">
        <w:rPr>
          <w:lang w:val="uk-UA"/>
        </w:rPr>
        <w:t>2021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0935F39B" w:rsidR="004D471E" w:rsidRDefault="004D471E" w:rsidP="00226B00">
      <w:pPr>
        <w:tabs>
          <w:tab w:val="left" w:pos="-284"/>
        </w:tabs>
        <w:ind w:right="5811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226B00">
        <w:rPr>
          <w:b/>
          <w:bCs/>
          <w:iCs/>
          <w:szCs w:val="28"/>
          <w:lang w:val="uk-UA"/>
        </w:rPr>
        <w:t>затвердження символіки Шосткинського району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4B289B8F" w:rsidR="004D471E" w:rsidRDefault="00BF0185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збереження історичної та культурної спадщини, </w:t>
      </w:r>
      <w:r w:rsidR="000B343D">
        <w:rPr>
          <w:szCs w:val="28"/>
          <w:lang w:val="uk-UA"/>
        </w:rPr>
        <w:t>реалізації права територіальної громади мати власну символіку</w:t>
      </w:r>
      <w:r>
        <w:rPr>
          <w:szCs w:val="28"/>
          <w:lang w:val="uk-UA"/>
        </w:rPr>
        <w:t xml:space="preserve">, </w:t>
      </w:r>
      <w:r w:rsidR="00954AF6">
        <w:rPr>
          <w:szCs w:val="28"/>
          <w:lang w:val="uk-UA"/>
        </w:rPr>
        <w:t>відповідно протоколу засідання комісії по визначенню переможців конкурсу на кращу офіційну символіку Шосткинського району</w:t>
      </w:r>
      <w:r w:rsidR="000B343D">
        <w:rPr>
          <w:szCs w:val="28"/>
          <w:lang w:val="uk-UA"/>
        </w:rPr>
        <w:t xml:space="preserve"> від 21 жовтня 2021 року</w:t>
      </w:r>
      <w:r w:rsidR="00954AF6">
        <w:rPr>
          <w:szCs w:val="28"/>
          <w:lang w:val="uk-UA"/>
        </w:rPr>
        <w:t xml:space="preserve">, враховуючи результати громадського обговорення, </w:t>
      </w:r>
      <w:r w:rsidR="00421788">
        <w:rPr>
          <w:szCs w:val="28"/>
          <w:lang w:val="uk-UA"/>
        </w:rPr>
        <w:t>керуючись статтею</w:t>
      </w:r>
      <w:r w:rsidR="00DE1BA1">
        <w:rPr>
          <w:szCs w:val="28"/>
          <w:lang w:val="uk-UA"/>
        </w:rPr>
        <w:t xml:space="preserve"> 22 </w:t>
      </w:r>
      <w:r w:rsidR="00421788">
        <w:rPr>
          <w:szCs w:val="28"/>
          <w:lang w:val="uk-UA"/>
        </w:rPr>
        <w:t xml:space="preserve">та пунктом 14 частини першої статті 43 </w:t>
      </w:r>
      <w:r w:rsidR="00DE1BA1">
        <w:rPr>
          <w:szCs w:val="28"/>
          <w:lang w:val="uk-UA"/>
        </w:rPr>
        <w:t>Закону України «Про місцеве самоврядування в Україні»</w:t>
      </w:r>
      <w:r w:rsidR="00954AF6">
        <w:rPr>
          <w:szCs w:val="28"/>
          <w:lang w:val="uk-UA"/>
        </w:rPr>
        <w:t xml:space="preserve">, </w:t>
      </w:r>
      <w:r w:rsidR="009D6BD4">
        <w:rPr>
          <w:szCs w:val="28"/>
          <w:lang w:val="uk-UA"/>
        </w:rPr>
        <w:t>р</w:t>
      </w:r>
      <w:r w:rsidR="00FF08E3">
        <w:rPr>
          <w:szCs w:val="28"/>
          <w:lang w:val="uk-UA"/>
        </w:rPr>
        <w:t>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79366B83" w14:textId="6DD67E4B" w:rsidR="007A4890" w:rsidRDefault="00C5008E" w:rsidP="004D471E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1.</w:t>
      </w:r>
      <w:r w:rsidR="00753C90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Затвердити символіку Шосткинського району</w:t>
      </w:r>
      <w:r w:rsidR="006845F7">
        <w:rPr>
          <w:szCs w:val="28"/>
          <w:shd w:val="clear" w:color="auto" w:fill="FFFFFF"/>
          <w:lang w:val="uk-UA"/>
        </w:rPr>
        <w:t xml:space="preserve"> Сумської області</w:t>
      </w:r>
      <w:r w:rsidR="00633C99">
        <w:rPr>
          <w:szCs w:val="28"/>
          <w:shd w:val="clear" w:color="auto" w:fill="FFFFFF"/>
          <w:lang w:val="uk-UA"/>
        </w:rPr>
        <w:t>:</w:t>
      </w:r>
    </w:p>
    <w:p w14:paraId="67F80DCD" w14:textId="61CE6625" w:rsidR="00C5008E" w:rsidRDefault="00C5008E" w:rsidP="004D471E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1.1.</w:t>
      </w:r>
      <w:r w:rsidR="000B343D">
        <w:rPr>
          <w:szCs w:val="28"/>
          <w:shd w:val="clear" w:color="auto" w:fill="FFFFFF"/>
          <w:lang w:val="uk-UA"/>
        </w:rPr>
        <w:t xml:space="preserve"> </w:t>
      </w:r>
      <w:r w:rsidR="001152F3">
        <w:rPr>
          <w:szCs w:val="28"/>
          <w:shd w:val="clear" w:color="auto" w:fill="FFFFFF"/>
          <w:lang w:val="uk-UA"/>
        </w:rPr>
        <w:t>Ескіз г</w:t>
      </w:r>
      <w:r>
        <w:rPr>
          <w:szCs w:val="28"/>
          <w:shd w:val="clear" w:color="auto" w:fill="FFFFFF"/>
          <w:lang w:val="uk-UA"/>
        </w:rPr>
        <w:t>ерб</w:t>
      </w:r>
      <w:r w:rsidR="001152F3">
        <w:rPr>
          <w:szCs w:val="28"/>
          <w:shd w:val="clear" w:color="auto" w:fill="FFFFFF"/>
          <w:lang w:val="uk-UA"/>
        </w:rPr>
        <w:t>а Шосткинського району</w:t>
      </w:r>
      <w:r>
        <w:rPr>
          <w:szCs w:val="28"/>
          <w:shd w:val="clear" w:color="auto" w:fill="FFFFFF"/>
          <w:lang w:val="uk-UA"/>
        </w:rPr>
        <w:t xml:space="preserve"> (додаток 1).</w:t>
      </w:r>
    </w:p>
    <w:p w14:paraId="20CD6D1B" w14:textId="150E30CE" w:rsidR="00284A7F" w:rsidRDefault="00C5008E" w:rsidP="004D471E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1.2.</w:t>
      </w:r>
      <w:r w:rsidR="000B343D">
        <w:rPr>
          <w:szCs w:val="28"/>
          <w:shd w:val="clear" w:color="auto" w:fill="FFFFFF"/>
          <w:lang w:val="uk-UA"/>
        </w:rPr>
        <w:t xml:space="preserve"> </w:t>
      </w:r>
      <w:r w:rsidR="001152F3">
        <w:rPr>
          <w:szCs w:val="28"/>
          <w:shd w:val="clear" w:color="auto" w:fill="FFFFFF"/>
          <w:lang w:val="uk-UA"/>
        </w:rPr>
        <w:t>Ескіз п</w:t>
      </w:r>
      <w:r>
        <w:rPr>
          <w:szCs w:val="28"/>
          <w:shd w:val="clear" w:color="auto" w:fill="FFFFFF"/>
          <w:lang w:val="uk-UA"/>
        </w:rPr>
        <w:t>рапор</w:t>
      </w:r>
      <w:r w:rsidR="001152F3">
        <w:rPr>
          <w:szCs w:val="28"/>
          <w:shd w:val="clear" w:color="auto" w:fill="FFFFFF"/>
          <w:lang w:val="uk-UA"/>
        </w:rPr>
        <w:t>а Шосткинського району</w:t>
      </w:r>
      <w:r>
        <w:rPr>
          <w:szCs w:val="28"/>
          <w:shd w:val="clear" w:color="auto" w:fill="FFFFFF"/>
          <w:lang w:val="uk-UA"/>
        </w:rPr>
        <w:t xml:space="preserve"> (додаток 2).</w:t>
      </w:r>
    </w:p>
    <w:p w14:paraId="03DF6314" w14:textId="4BB8ABDF" w:rsidR="00284A7F" w:rsidRDefault="00C5008E" w:rsidP="004D471E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2.</w:t>
      </w:r>
      <w:r w:rsidR="00753C90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Затвердити </w:t>
      </w:r>
      <w:r w:rsidR="007D460A">
        <w:rPr>
          <w:szCs w:val="28"/>
          <w:shd w:val="clear" w:color="auto" w:fill="FFFFFF"/>
          <w:lang w:val="uk-UA"/>
        </w:rPr>
        <w:t xml:space="preserve">Положення про зміст, опис </w:t>
      </w:r>
      <w:r w:rsidR="000F0A7C">
        <w:rPr>
          <w:szCs w:val="28"/>
          <w:shd w:val="clear" w:color="auto" w:fill="FFFFFF"/>
          <w:lang w:val="uk-UA"/>
        </w:rPr>
        <w:t xml:space="preserve">герба і прапора </w:t>
      </w:r>
      <w:r>
        <w:rPr>
          <w:szCs w:val="28"/>
          <w:shd w:val="clear" w:color="auto" w:fill="FFFFFF"/>
          <w:lang w:val="uk-UA"/>
        </w:rPr>
        <w:t>та порядок використання</w:t>
      </w:r>
      <w:r w:rsidR="000F0A7C">
        <w:rPr>
          <w:szCs w:val="28"/>
          <w:shd w:val="clear" w:color="auto" w:fill="FFFFFF"/>
          <w:lang w:val="uk-UA"/>
        </w:rPr>
        <w:t xml:space="preserve"> офіційної символіки</w:t>
      </w:r>
      <w:r w:rsidR="007D460A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 Шосткинського району Сумської області (додаток 3).</w:t>
      </w:r>
    </w:p>
    <w:p w14:paraId="2436C2E9" w14:textId="446250F0" w:rsidR="004D471E" w:rsidRDefault="000B343D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3</w:t>
      </w:r>
      <w:r w:rsidR="00C5008E">
        <w:rPr>
          <w:szCs w:val="28"/>
          <w:shd w:val="clear" w:color="auto" w:fill="FFFFFF"/>
          <w:lang w:val="uk-UA"/>
        </w:rPr>
        <w:t xml:space="preserve">. Контроль за </w:t>
      </w:r>
      <w:r w:rsidR="00633C99">
        <w:rPr>
          <w:szCs w:val="28"/>
          <w:shd w:val="clear" w:color="auto" w:fill="FFFFFF"/>
          <w:lang w:val="uk-UA"/>
        </w:rPr>
        <w:t>виконанням рішення покласти на</w:t>
      </w:r>
      <w:r w:rsidR="00816CE9">
        <w:rPr>
          <w:szCs w:val="28"/>
          <w:shd w:val="clear" w:color="auto" w:fill="FFFFFF"/>
          <w:lang w:val="uk-UA"/>
        </w:rPr>
        <w:t xml:space="preserve">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захисту.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36D73E3F" w14:textId="31D92B71" w:rsidR="00633BF9" w:rsidRDefault="004D471E" w:rsidP="004D471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78B5FBC0" w14:textId="77777777" w:rsidR="00633BF9" w:rsidRDefault="00633BF9" w:rsidP="004D471E">
      <w:pPr>
        <w:jc w:val="both"/>
        <w:rPr>
          <w:szCs w:val="28"/>
          <w:lang w:val="uk-UA"/>
        </w:rPr>
      </w:pPr>
    </w:p>
    <w:p w14:paraId="0AC7E959" w14:textId="77777777" w:rsidR="000B343D" w:rsidRDefault="000B343D" w:rsidP="004D471E">
      <w:pPr>
        <w:jc w:val="both"/>
        <w:rPr>
          <w:szCs w:val="28"/>
          <w:lang w:val="uk-UA"/>
        </w:rPr>
      </w:pPr>
    </w:p>
    <w:p w14:paraId="324FACDC" w14:textId="77777777" w:rsidR="000B343D" w:rsidRDefault="000B343D" w:rsidP="004D471E">
      <w:pPr>
        <w:jc w:val="both"/>
        <w:rPr>
          <w:szCs w:val="28"/>
          <w:lang w:val="uk-UA"/>
        </w:rPr>
      </w:pPr>
    </w:p>
    <w:p w14:paraId="55ADAF9F" w14:textId="77777777" w:rsidR="001C4622" w:rsidRDefault="001C4622" w:rsidP="004D471E">
      <w:pPr>
        <w:jc w:val="both"/>
        <w:rPr>
          <w:szCs w:val="28"/>
          <w:lang w:val="uk-UA"/>
        </w:rPr>
      </w:pPr>
    </w:p>
    <w:p w14:paraId="1AC390A3" w14:textId="77777777" w:rsidR="007503CE" w:rsidRDefault="004D471E" w:rsidP="007503CE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7C408A" w14:paraId="0A8D7470" w14:textId="77777777" w:rsidTr="00D70F77">
        <w:trPr>
          <w:trHeight w:val="943"/>
        </w:trPr>
        <w:tc>
          <w:tcPr>
            <w:tcW w:w="5778" w:type="dxa"/>
          </w:tcPr>
          <w:p w14:paraId="0160CBC4" w14:textId="77777777" w:rsidR="007C408A" w:rsidRDefault="007C408A" w:rsidP="00473CA8">
            <w:pPr>
              <w:rPr>
                <w:szCs w:val="28"/>
                <w:lang w:val="uk-UA"/>
              </w:rPr>
            </w:pPr>
          </w:p>
        </w:tc>
        <w:tc>
          <w:tcPr>
            <w:tcW w:w="4111" w:type="dxa"/>
          </w:tcPr>
          <w:p w14:paraId="7975D93E" w14:textId="77777777" w:rsidR="007C408A" w:rsidRPr="00633BF9" w:rsidRDefault="007C408A" w:rsidP="00473CA8">
            <w:pPr>
              <w:jc w:val="both"/>
              <w:rPr>
                <w:szCs w:val="28"/>
                <w:lang w:val="uk-UA"/>
              </w:rPr>
            </w:pPr>
            <w:r w:rsidRPr="00633BF9">
              <w:rPr>
                <w:szCs w:val="28"/>
                <w:lang w:val="uk-UA"/>
              </w:rPr>
              <w:t>Додаток 1</w:t>
            </w:r>
          </w:p>
          <w:p w14:paraId="391C24D3" w14:textId="77777777" w:rsidR="007C408A" w:rsidRPr="00633BF9" w:rsidRDefault="007C408A" w:rsidP="00473CA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633BF9">
              <w:rPr>
                <w:szCs w:val="28"/>
                <w:lang w:val="uk-UA"/>
              </w:rPr>
              <w:t>о рішення районної ради</w:t>
            </w:r>
          </w:p>
          <w:p w14:paraId="07BD7711" w14:textId="7898DEFE" w:rsidR="007C408A" w:rsidRDefault="007C408A" w:rsidP="0085221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85221E">
              <w:rPr>
                <w:szCs w:val="28"/>
                <w:lang w:val="uk-UA"/>
              </w:rPr>
              <w:t>ід 15 грудня</w:t>
            </w:r>
            <w:r w:rsidR="000B343D">
              <w:rPr>
                <w:szCs w:val="28"/>
                <w:lang w:val="uk-UA"/>
              </w:rPr>
              <w:t xml:space="preserve"> 2021 року </w:t>
            </w:r>
          </w:p>
        </w:tc>
      </w:tr>
    </w:tbl>
    <w:p w14:paraId="15078656" w14:textId="1BBC1D7A" w:rsidR="004D471E" w:rsidRDefault="004D471E" w:rsidP="007D460A">
      <w:pPr>
        <w:tabs>
          <w:tab w:val="left" w:pos="4962"/>
          <w:tab w:val="left" w:pos="5670"/>
        </w:tabs>
        <w:ind w:firstLine="708"/>
        <w:jc w:val="center"/>
        <w:rPr>
          <w:szCs w:val="28"/>
          <w:lang w:val="uk-UA"/>
        </w:rPr>
      </w:pPr>
    </w:p>
    <w:p w14:paraId="51D73BFD" w14:textId="77777777" w:rsidR="00273187" w:rsidRDefault="00273187" w:rsidP="007D460A">
      <w:pPr>
        <w:pStyle w:val="310"/>
        <w:shd w:val="clear" w:color="auto" w:fill="auto"/>
        <w:tabs>
          <w:tab w:val="left" w:pos="4962"/>
          <w:tab w:val="left" w:pos="567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44D84EF" w14:textId="77777777" w:rsidR="00C52BED" w:rsidRDefault="00C52BED" w:rsidP="007D460A">
      <w:pPr>
        <w:pStyle w:val="310"/>
        <w:shd w:val="clear" w:color="auto" w:fill="auto"/>
        <w:tabs>
          <w:tab w:val="left" w:pos="4962"/>
          <w:tab w:val="left" w:pos="567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406C3F1C" w14:textId="4BBD9C28" w:rsidR="007C408A" w:rsidRDefault="001C4622" w:rsidP="007D460A">
      <w:pPr>
        <w:pStyle w:val="310"/>
        <w:shd w:val="clear" w:color="auto" w:fill="auto"/>
        <w:tabs>
          <w:tab w:val="left" w:pos="4962"/>
          <w:tab w:val="left" w:pos="567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ЕСКІЗ </w:t>
      </w:r>
      <w:r w:rsidR="00454C1C">
        <w:rPr>
          <w:rFonts w:ascii="Times New Roman" w:hAnsi="Times New Roman" w:cs="Times New Roman"/>
          <w:sz w:val="28"/>
          <w:szCs w:val="28"/>
          <w:lang w:val="uk-UA"/>
        </w:rPr>
        <w:t xml:space="preserve"> ГЕРБ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DC3EAF" w:rsidRPr="003B2B4C">
        <w:rPr>
          <w:rFonts w:ascii="Times New Roman" w:hAnsi="Times New Roman" w:cs="Times New Roman"/>
          <w:sz w:val="28"/>
          <w:szCs w:val="28"/>
          <w:lang w:val="uk-UA"/>
        </w:rPr>
        <w:t xml:space="preserve">ШОСТКИНСЬКОГО РАЙОНУ </w:t>
      </w:r>
    </w:p>
    <w:p w14:paraId="30503D91" w14:textId="77777777" w:rsidR="00756652" w:rsidRDefault="00756652" w:rsidP="007D460A">
      <w:pPr>
        <w:pStyle w:val="310"/>
        <w:shd w:val="clear" w:color="auto" w:fill="auto"/>
        <w:tabs>
          <w:tab w:val="left" w:pos="4962"/>
          <w:tab w:val="left" w:pos="567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56AF35" w14:textId="77777777" w:rsidR="00756652" w:rsidRDefault="00756652" w:rsidP="007D460A">
      <w:pPr>
        <w:pStyle w:val="310"/>
        <w:shd w:val="clear" w:color="auto" w:fill="auto"/>
        <w:tabs>
          <w:tab w:val="left" w:pos="4962"/>
          <w:tab w:val="left" w:pos="567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3BDDFF4" w14:textId="77777777" w:rsidR="007C408A" w:rsidRDefault="007C408A" w:rsidP="007D460A">
      <w:pPr>
        <w:pStyle w:val="310"/>
        <w:shd w:val="clear" w:color="auto" w:fill="auto"/>
        <w:tabs>
          <w:tab w:val="left" w:pos="4962"/>
          <w:tab w:val="left" w:pos="567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64551C1" w14:textId="77777777" w:rsidR="007C408A" w:rsidRDefault="007C408A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5C5E4934" w14:textId="5BB86C5A" w:rsidR="007C408A" w:rsidRDefault="00BB004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46530EF9" wp14:editId="4819A3B1">
            <wp:extent cx="4716000" cy="5605200"/>
            <wp:effectExtent l="0" t="0" r="8890" b="0"/>
            <wp:docPr id="2" name="Рисунок 2" descr="C:\Documents and Settings\Admin\Рабочий стол\Символика нова\Герб н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имволика нова\Герб нов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9FE01" w14:textId="77777777" w:rsidR="0094526D" w:rsidRDefault="0094526D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noProof/>
          <w:sz w:val="28"/>
          <w:szCs w:val="28"/>
          <w:lang w:val="uk-UA" w:eastAsia="ru-RU"/>
        </w:rPr>
      </w:pPr>
    </w:p>
    <w:p w14:paraId="458C3B54" w14:textId="77777777" w:rsidR="00756652" w:rsidRDefault="00756652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noProof/>
          <w:sz w:val="28"/>
          <w:szCs w:val="28"/>
          <w:lang w:val="uk-UA" w:eastAsia="ru-RU"/>
        </w:rPr>
      </w:pPr>
    </w:p>
    <w:p w14:paraId="50F32B86" w14:textId="77777777" w:rsidR="007C408A" w:rsidRDefault="007C408A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horzAnchor="margin" w:tblpY="-14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D144C" w14:paraId="76A1667A" w14:textId="77777777" w:rsidTr="00D70F77">
        <w:trPr>
          <w:trHeight w:val="943"/>
        </w:trPr>
        <w:tc>
          <w:tcPr>
            <w:tcW w:w="6062" w:type="dxa"/>
          </w:tcPr>
          <w:p w14:paraId="3A0F68FA" w14:textId="77777777" w:rsidR="00ED144C" w:rsidRDefault="00ED144C" w:rsidP="00ED144C">
            <w:pPr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C3B08A9" w14:textId="77777777" w:rsidR="00ED144C" w:rsidRPr="00633BF9" w:rsidRDefault="00ED144C" w:rsidP="00ED144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Додаток 2</w:t>
            </w:r>
          </w:p>
          <w:p w14:paraId="7FC828A3" w14:textId="77777777" w:rsidR="00ED144C" w:rsidRPr="00633BF9" w:rsidRDefault="00ED144C" w:rsidP="00ED144C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633BF9">
              <w:rPr>
                <w:szCs w:val="28"/>
                <w:lang w:val="uk-UA"/>
              </w:rPr>
              <w:t>о рішення районної ради</w:t>
            </w:r>
          </w:p>
          <w:p w14:paraId="3CCBEF20" w14:textId="39FD95DF" w:rsidR="00ED144C" w:rsidRDefault="00ED144C" w:rsidP="002956D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Pr="00633BF9">
              <w:rPr>
                <w:szCs w:val="28"/>
                <w:lang w:val="uk-UA"/>
              </w:rPr>
              <w:t>ід</w:t>
            </w:r>
            <w:r w:rsidR="002956D7">
              <w:rPr>
                <w:szCs w:val="28"/>
                <w:lang w:val="uk-UA"/>
              </w:rPr>
              <w:t xml:space="preserve"> 15 грудня </w:t>
            </w:r>
            <w:r w:rsidRPr="00633BF9">
              <w:rPr>
                <w:szCs w:val="28"/>
                <w:lang w:val="uk-UA"/>
              </w:rPr>
              <w:t xml:space="preserve">2021 року </w:t>
            </w:r>
          </w:p>
        </w:tc>
      </w:tr>
    </w:tbl>
    <w:p w14:paraId="7BD6A38E" w14:textId="77777777" w:rsidR="00C52BED" w:rsidRDefault="00C52BED" w:rsidP="007C408A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6A2701" w14:textId="77777777" w:rsidR="00C52BED" w:rsidRDefault="00C52BED" w:rsidP="007C408A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D6032D" w14:textId="77777777" w:rsidR="00C52BED" w:rsidRDefault="00C52BED" w:rsidP="007C408A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E0E1C7" w14:textId="70137D50" w:rsidR="007C408A" w:rsidRPr="003B2B4C" w:rsidRDefault="001C4622" w:rsidP="007C408A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ЕСКІЗ </w:t>
      </w:r>
      <w:r w:rsidR="002C445B">
        <w:rPr>
          <w:rFonts w:ascii="Times New Roman" w:hAnsi="Times New Roman" w:cs="Times New Roman"/>
          <w:sz w:val="28"/>
          <w:szCs w:val="28"/>
          <w:lang w:val="uk-UA"/>
        </w:rPr>
        <w:t xml:space="preserve"> ПРАПОР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C408A" w:rsidRPr="003B2B4C">
        <w:rPr>
          <w:rFonts w:ascii="Times New Roman" w:hAnsi="Times New Roman" w:cs="Times New Roman"/>
          <w:sz w:val="28"/>
          <w:szCs w:val="28"/>
          <w:lang w:val="uk-UA"/>
        </w:rPr>
        <w:t xml:space="preserve">ШОСТКИНСЬКОГО РАЙОНУ </w:t>
      </w:r>
    </w:p>
    <w:p w14:paraId="03E61B31" w14:textId="77777777" w:rsidR="007C408A" w:rsidRDefault="007C408A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0344A766" w14:textId="77777777" w:rsidR="00C52BED" w:rsidRDefault="00C52BED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008E4C98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254775E1" w14:textId="77777777" w:rsidR="00A8339C" w:rsidRDefault="00A8339C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E1D066F" w14:textId="0F799B72" w:rsidR="00B069A0" w:rsidRDefault="0031001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5E7B343A" wp14:editId="1B623B52">
            <wp:extent cx="5828400" cy="3880800"/>
            <wp:effectExtent l="0" t="0" r="1270" b="5715"/>
            <wp:docPr id="4" name="Рисунок 4" descr="C:\Documents and Settings\Admin\Рабочий стол\Символика нова\Прапор новий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имволика нова\Прапор новий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0" cy="38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CB866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02B96690" w14:textId="77777777" w:rsidR="00144029" w:rsidRDefault="00144029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38B11F9" w14:textId="441C8798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93D4D07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FC10200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A768899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063442D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5B3B5015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2AABFC32" w14:textId="77777777" w:rsidR="00144029" w:rsidRDefault="00144029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C221279" w14:textId="77777777" w:rsidR="00C52BED" w:rsidRDefault="00C52BED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22BAC02" w14:textId="77777777" w:rsidR="00C52BED" w:rsidRDefault="00C52BED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072B2E7" w14:textId="77777777" w:rsidR="00C52BED" w:rsidRDefault="00C52BED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1B460A3B" w14:textId="77777777" w:rsidR="00C52BED" w:rsidRDefault="00C52BED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35F684D" w14:textId="77777777" w:rsidR="00B069A0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horzAnchor="margin" w:tblpY="-1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B069A0" w14:paraId="18A881F9" w14:textId="77777777" w:rsidTr="006B46FF">
        <w:trPr>
          <w:trHeight w:val="943"/>
        </w:trPr>
        <w:tc>
          <w:tcPr>
            <w:tcW w:w="6204" w:type="dxa"/>
          </w:tcPr>
          <w:p w14:paraId="18BC36DF" w14:textId="77777777" w:rsidR="00B069A0" w:rsidRDefault="00B069A0" w:rsidP="008B0443">
            <w:pPr>
              <w:rPr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0791CE2D" w14:textId="308FA5F5" w:rsidR="00B069A0" w:rsidRPr="00633BF9" w:rsidRDefault="00B069A0" w:rsidP="008B044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Додаток </w:t>
            </w:r>
            <w:r w:rsidR="00FE27E3">
              <w:rPr>
                <w:szCs w:val="28"/>
                <w:lang w:val="uk-UA"/>
              </w:rPr>
              <w:t>3</w:t>
            </w:r>
          </w:p>
          <w:p w14:paraId="7F9F3A8F" w14:textId="77777777" w:rsidR="00B069A0" w:rsidRPr="00633BF9" w:rsidRDefault="00B069A0" w:rsidP="008B044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633BF9">
              <w:rPr>
                <w:szCs w:val="28"/>
                <w:lang w:val="uk-UA"/>
              </w:rPr>
              <w:t>о рішення районної ради</w:t>
            </w:r>
          </w:p>
          <w:p w14:paraId="1A967238" w14:textId="17C58544" w:rsidR="00B069A0" w:rsidRDefault="00B069A0" w:rsidP="002956D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Pr="00633BF9">
              <w:rPr>
                <w:szCs w:val="28"/>
                <w:lang w:val="uk-UA"/>
              </w:rPr>
              <w:t>ід</w:t>
            </w:r>
            <w:r w:rsidR="002956D7">
              <w:rPr>
                <w:szCs w:val="28"/>
                <w:lang w:val="uk-UA"/>
              </w:rPr>
              <w:t xml:space="preserve"> 15 грудня</w:t>
            </w:r>
            <w:r w:rsidRPr="00633BF9">
              <w:rPr>
                <w:szCs w:val="28"/>
                <w:lang w:val="uk-UA"/>
              </w:rPr>
              <w:t xml:space="preserve"> 2021 року </w:t>
            </w:r>
          </w:p>
        </w:tc>
      </w:tr>
    </w:tbl>
    <w:p w14:paraId="5E313088" w14:textId="77777777" w:rsidR="00B069A0" w:rsidRDefault="00B069A0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50FFB840" w14:textId="77777777" w:rsidR="00143CD4" w:rsidRDefault="00143CD4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D4C4F9B" w14:textId="7685FE68" w:rsidR="00143CD4" w:rsidRPr="005108ED" w:rsidRDefault="00C95C08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14:paraId="408B4D49" w14:textId="77777777" w:rsidR="003B2B4C" w:rsidRDefault="00143CD4" w:rsidP="005108ED">
      <w:pPr>
        <w:pStyle w:val="310"/>
        <w:shd w:val="clear" w:color="auto" w:fill="auto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08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зміст, опис </w:t>
      </w:r>
      <w:r w:rsidR="003B2B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герба і прапора </w:t>
      </w:r>
      <w:r w:rsidRPr="005108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порядок використання </w:t>
      </w:r>
    </w:p>
    <w:p w14:paraId="7B4C924B" w14:textId="3B20B7F8" w:rsidR="00B069A0" w:rsidRPr="005108ED" w:rsidRDefault="003B2B4C" w:rsidP="005108ED">
      <w:pPr>
        <w:pStyle w:val="310"/>
        <w:shd w:val="clear" w:color="auto" w:fill="auto"/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офіційної символіки</w:t>
      </w:r>
      <w:r w:rsidR="00143CD4" w:rsidRPr="005108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Шосткинського району Сумської області</w:t>
      </w:r>
    </w:p>
    <w:p w14:paraId="43955370" w14:textId="77777777" w:rsidR="00B069A0" w:rsidRDefault="00B069A0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9E6C537" w14:textId="62A8000E" w:rsidR="0045261F" w:rsidRPr="0045261F" w:rsidRDefault="0045261F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261F">
        <w:rPr>
          <w:rFonts w:ascii="Times New Roman" w:hAnsi="Times New Roman" w:cs="Times New Roman"/>
          <w:sz w:val="28"/>
          <w:szCs w:val="28"/>
          <w:lang w:val="uk-UA"/>
        </w:rPr>
        <w:t>Загальні засади</w:t>
      </w:r>
    </w:p>
    <w:p w14:paraId="6528A0A6" w14:textId="77777777" w:rsidR="0045261F" w:rsidRDefault="0045261F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D133D6C" w14:textId="4527289F" w:rsidR="007D460A" w:rsidRDefault="007D460A" w:rsidP="007D460A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175F2">
        <w:rPr>
          <w:rFonts w:ascii="Times New Roman" w:hAnsi="Times New Roman" w:cs="Times New Roman"/>
          <w:b w:val="0"/>
          <w:sz w:val="28"/>
          <w:szCs w:val="28"/>
          <w:lang w:val="uk-UA"/>
        </w:rPr>
        <w:t>1.</w:t>
      </w:r>
      <w:r w:rsidR="009A1A6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623A6">
        <w:rPr>
          <w:rFonts w:ascii="Times New Roman" w:hAnsi="Times New Roman" w:cs="Times New Roman"/>
          <w:b w:val="0"/>
          <w:sz w:val="28"/>
          <w:szCs w:val="28"/>
          <w:lang w:val="uk-UA"/>
        </w:rPr>
        <w:t>Дане п</w:t>
      </w:r>
      <w:r w:rsidR="006175F2">
        <w:rPr>
          <w:rFonts w:ascii="Times New Roman" w:hAnsi="Times New Roman" w:cs="Times New Roman"/>
          <w:b w:val="0"/>
          <w:sz w:val="28"/>
          <w:szCs w:val="28"/>
          <w:lang w:val="uk-UA"/>
        </w:rPr>
        <w:t>оложення про зміст, опис</w:t>
      </w:r>
      <w:r w:rsidR="004623A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герба і прапора та порядок використання офіційної символіки</w:t>
      </w:r>
      <w:r w:rsidR="006175F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Шосткинського району Сумської області розр</w:t>
      </w:r>
      <w:r w:rsidR="001F7907">
        <w:rPr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="00293C6D">
        <w:rPr>
          <w:rFonts w:ascii="Times New Roman" w:hAnsi="Times New Roman" w:cs="Times New Roman"/>
          <w:b w:val="0"/>
          <w:sz w:val="28"/>
          <w:szCs w:val="28"/>
          <w:lang w:val="uk-UA"/>
        </w:rPr>
        <w:t>блено у відповідності до статті</w:t>
      </w:r>
      <w:r w:rsidR="006175F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22 Закону України</w:t>
      </w:r>
      <w:r w:rsidR="004623A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«Про мі</w:t>
      </w:r>
      <w:r w:rsidR="00217368">
        <w:rPr>
          <w:rFonts w:ascii="Times New Roman" w:hAnsi="Times New Roman" w:cs="Times New Roman"/>
          <w:b w:val="0"/>
          <w:sz w:val="28"/>
          <w:szCs w:val="28"/>
          <w:lang w:val="uk-UA"/>
        </w:rPr>
        <w:t>сцеве самоврядування в Україні»</w:t>
      </w:r>
      <w:r w:rsidR="004623A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 урахуванням історичних, культурних</w:t>
      </w:r>
      <w:r w:rsidR="00C465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інших особливостей і традицій, визначає зміст, опис та порядок використання герба і прапора Шосткинського району Сумської області.</w:t>
      </w:r>
    </w:p>
    <w:p w14:paraId="3710E470" w14:textId="512EF4A9" w:rsidR="00CF40CD" w:rsidRDefault="00CF40CD" w:rsidP="007D460A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2. Герб та прапор Шосткинського району</w:t>
      </w:r>
      <w:r w:rsidR="008C4FF1">
        <w:rPr>
          <w:rFonts w:ascii="Times New Roman" w:hAnsi="Times New Roman" w:cs="Times New Roman"/>
          <w:b w:val="0"/>
          <w:sz w:val="28"/>
          <w:szCs w:val="28"/>
          <w:lang w:val="uk-UA"/>
        </w:rPr>
        <w:t>, П</w:t>
      </w:r>
      <w:r w:rsidR="00217368">
        <w:rPr>
          <w:rFonts w:ascii="Times New Roman" w:hAnsi="Times New Roman" w:cs="Times New Roman"/>
          <w:b w:val="0"/>
          <w:sz w:val="28"/>
          <w:szCs w:val="28"/>
          <w:lang w:val="uk-UA"/>
        </w:rPr>
        <w:t>оложення про зміст</w:t>
      </w:r>
      <w:r w:rsidR="00F83AF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 опис символіки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затверджується</w:t>
      </w:r>
      <w:r w:rsidR="007F305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згідно з законодавством України – районною радою.</w:t>
      </w:r>
    </w:p>
    <w:p w14:paraId="068DB0A0" w14:textId="19331EFC" w:rsidR="00C46542" w:rsidRDefault="00F83AFB" w:rsidP="007D460A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C46542">
        <w:rPr>
          <w:rFonts w:ascii="Times New Roman" w:hAnsi="Times New Roman" w:cs="Times New Roman"/>
          <w:b w:val="0"/>
          <w:sz w:val="28"/>
          <w:szCs w:val="28"/>
          <w:lang w:val="uk-UA"/>
        </w:rPr>
        <w:t>. Герб та прапор Шосткинського району (далі Герб та Прапор) є офіційними символами Шосткинського району</w:t>
      </w:r>
      <w:r w:rsidR="002C2683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14:paraId="269FDF8B" w14:textId="77777777" w:rsidR="002C2683" w:rsidRDefault="002C2683" w:rsidP="007D460A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1B20928" w14:textId="16161D86" w:rsidR="002C2683" w:rsidRDefault="002C2683" w:rsidP="002C2683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2683">
        <w:rPr>
          <w:rFonts w:ascii="Times New Roman" w:hAnsi="Times New Roman" w:cs="Times New Roman"/>
          <w:sz w:val="28"/>
          <w:szCs w:val="28"/>
          <w:lang w:val="uk-UA"/>
        </w:rPr>
        <w:t>Зміст і опис символіки</w:t>
      </w:r>
    </w:p>
    <w:p w14:paraId="697756EC" w14:textId="77777777" w:rsidR="002C2683" w:rsidRDefault="002C2683" w:rsidP="002C2683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4E933F" w14:textId="652FA000" w:rsidR="002C2683" w:rsidRPr="002C2683" w:rsidRDefault="00F83AFB" w:rsidP="002C2683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2C2683" w:rsidRPr="002C2683">
        <w:rPr>
          <w:rFonts w:ascii="Times New Roman" w:hAnsi="Times New Roman" w:cs="Times New Roman"/>
          <w:b w:val="0"/>
          <w:sz w:val="28"/>
          <w:szCs w:val="28"/>
          <w:lang w:val="uk-UA"/>
        </w:rPr>
        <w:t>. Герб.</w:t>
      </w:r>
    </w:p>
    <w:p w14:paraId="3B73A6DD" w14:textId="5167AD16" w:rsidR="002C2683" w:rsidRDefault="002C2683" w:rsidP="002C2683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C2683">
        <w:rPr>
          <w:rFonts w:ascii="Times New Roman" w:hAnsi="Times New Roman" w:cs="Times New Roman"/>
          <w:b w:val="0"/>
          <w:sz w:val="28"/>
          <w:szCs w:val="28"/>
          <w:lang w:val="uk-UA"/>
        </w:rPr>
        <w:t>Основою герба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є геральдичний щит закруглений нижньою частиною.</w:t>
      </w:r>
    </w:p>
    <w:p w14:paraId="6F0E7DDA" w14:textId="76C8ABFD" w:rsidR="00D529A3" w:rsidRPr="00DA4843" w:rsidRDefault="00D529A3" w:rsidP="00D529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A4843">
        <w:rPr>
          <w:rFonts w:ascii="Times New Roman" w:hAnsi="Times New Roman"/>
          <w:sz w:val="28"/>
          <w:szCs w:val="28"/>
        </w:rPr>
        <w:t>Щит скошений зліва і спра</w:t>
      </w:r>
      <w:r w:rsidR="004B40FD">
        <w:rPr>
          <w:rFonts w:ascii="Times New Roman" w:hAnsi="Times New Roman"/>
          <w:sz w:val="28"/>
          <w:szCs w:val="28"/>
        </w:rPr>
        <w:t>ва, у верхньому синьому полі перехрещені золоті булава та пернач</w:t>
      </w:r>
      <w:r w:rsidRPr="00DA4843">
        <w:rPr>
          <w:rFonts w:ascii="Times New Roman" w:hAnsi="Times New Roman"/>
          <w:sz w:val="28"/>
          <w:szCs w:val="28"/>
        </w:rPr>
        <w:t xml:space="preserve">. Ці елементи герба засвідчують роль </w:t>
      </w:r>
      <w:r>
        <w:rPr>
          <w:rFonts w:ascii="Times New Roman" w:hAnsi="Times New Roman"/>
          <w:sz w:val="28"/>
          <w:szCs w:val="28"/>
        </w:rPr>
        <w:t xml:space="preserve">міста </w:t>
      </w:r>
      <w:r w:rsidRPr="00DA4843">
        <w:rPr>
          <w:rFonts w:ascii="Times New Roman" w:hAnsi="Times New Roman"/>
          <w:sz w:val="28"/>
          <w:szCs w:val="28"/>
        </w:rPr>
        <w:t>Глухова в українській історії (місто впродовж 1708-1722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843">
        <w:rPr>
          <w:rFonts w:ascii="Times New Roman" w:hAnsi="Times New Roman"/>
          <w:sz w:val="28"/>
          <w:szCs w:val="28"/>
        </w:rPr>
        <w:t>і 1727-1734 ро</w:t>
      </w:r>
      <w:r>
        <w:rPr>
          <w:rFonts w:ascii="Times New Roman" w:hAnsi="Times New Roman"/>
          <w:sz w:val="28"/>
          <w:szCs w:val="28"/>
        </w:rPr>
        <w:t>ків було гетьманською столицею Л</w:t>
      </w:r>
      <w:r w:rsidRPr="00DA4843">
        <w:rPr>
          <w:rFonts w:ascii="Times New Roman" w:hAnsi="Times New Roman"/>
          <w:sz w:val="28"/>
          <w:szCs w:val="28"/>
        </w:rPr>
        <w:t xml:space="preserve">івобережної України). </w:t>
      </w:r>
    </w:p>
    <w:p w14:paraId="19FEF66E" w14:textId="77777777" w:rsidR="00D529A3" w:rsidRPr="00DA4843" w:rsidRDefault="00D529A3" w:rsidP="00D529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A4843">
        <w:rPr>
          <w:rFonts w:ascii="Times New Roman" w:hAnsi="Times New Roman"/>
          <w:sz w:val="28"/>
          <w:szCs w:val="28"/>
        </w:rPr>
        <w:t>У нижній частині на жовтому фоні золота козацька порохівниця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843">
        <w:rPr>
          <w:rFonts w:ascii="Times New Roman" w:hAnsi="Times New Roman"/>
          <w:sz w:val="28"/>
          <w:szCs w:val="28"/>
        </w:rPr>
        <w:t>– з</w:t>
      </w:r>
      <w:r>
        <w:rPr>
          <w:rFonts w:ascii="Times New Roman" w:hAnsi="Times New Roman"/>
          <w:sz w:val="28"/>
          <w:szCs w:val="28"/>
        </w:rPr>
        <w:t>в'язок  з історичним ареалом  міста</w:t>
      </w:r>
      <w:r w:rsidRPr="00DA4843">
        <w:rPr>
          <w:rFonts w:ascii="Times New Roman" w:hAnsi="Times New Roman"/>
          <w:sz w:val="28"/>
          <w:szCs w:val="28"/>
        </w:rPr>
        <w:t xml:space="preserve"> Шостк</w:t>
      </w:r>
      <w:r>
        <w:rPr>
          <w:rFonts w:ascii="Times New Roman" w:hAnsi="Times New Roman"/>
          <w:sz w:val="28"/>
          <w:szCs w:val="28"/>
        </w:rPr>
        <w:t>и</w:t>
      </w:r>
      <w:r w:rsidRPr="00DA4843">
        <w:rPr>
          <w:rFonts w:ascii="Times New Roman" w:hAnsi="Times New Roman"/>
          <w:sz w:val="28"/>
          <w:szCs w:val="28"/>
        </w:rPr>
        <w:t>.</w:t>
      </w:r>
    </w:p>
    <w:p w14:paraId="65409288" w14:textId="77777777" w:rsidR="00D529A3" w:rsidRPr="00DA4843" w:rsidRDefault="00D529A3" w:rsidP="00D529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A4843">
        <w:rPr>
          <w:rFonts w:ascii="Times New Roman" w:hAnsi="Times New Roman"/>
          <w:sz w:val="28"/>
          <w:szCs w:val="28"/>
        </w:rPr>
        <w:t xml:space="preserve"> лівій частині на зеленому полі зображений лапчастий хрест та три </w:t>
      </w:r>
      <w:proofErr w:type="spellStart"/>
      <w:r w:rsidRPr="00DA4843">
        <w:rPr>
          <w:rFonts w:ascii="Times New Roman" w:hAnsi="Times New Roman"/>
          <w:sz w:val="28"/>
          <w:szCs w:val="28"/>
        </w:rPr>
        <w:t>восьмикутові</w:t>
      </w:r>
      <w:proofErr w:type="spellEnd"/>
      <w:r w:rsidRPr="00DA4843">
        <w:rPr>
          <w:rFonts w:ascii="Times New Roman" w:hAnsi="Times New Roman"/>
          <w:sz w:val="28"/>
          <w:szCs w:val="28"/>
        </w:rPr>
        <w:t xml:space="preserve"> зірки по колу. Це зображення було на печатці </w:t>
      </w:r>
      <w:proofErr w:type="spellStart"/>
      <w:r w:rsidRPr="00DA4843">
        <w:rPr>
          <w:rFonts w:ascii="Times New Roman" w:hAnsi="Times New Roman"/>
          <w:sz w:val="28"/>
          <w:szCs w:val="28"/>
        </w:rPr>
        <w:t>Ямпільської</w:t>
      </w:r>
      <w:proofErr w:type="spellEnd"/>
      <w:r w:rsidRPr="00DA4843">
        <w:rPr>
          <w:rFonts w:ascii="Times New Roman" w:hAnsi="Times New Roman"/>
          <w:sz w:val="28"/>
          <w:szCs w:val="28"/>
        </w:rPr>
        <w:t xml:space="preserve"> сотні, відбиток якої зберігся до нашого часу.</w:t>
      </w:r>
    </w:p>
    <w:p w14:paraId="79424A90" w14:textId="3F480F79" w:rsidR="00D529A3" w:rsidRPr="00DA4843" w:rsidRDefault="00D529A3" w:rsidP="00D529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A4843">
        <w:rPr>
          <w:rFonts w:ascii="Times New Roman" w:hAnsi="Times New Roman"/>
          <w:sz w:val="28"/>
          <w:szCs w:val="28"/>
        </w:rPr>
        <w:t xml:space="preserve"> правій частині на срібному фоні зображено кленове і дубове листя,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843">
        <w:rPr>
          <w:rFonts w:ascii="Times New Roman" w:hAnsi="Times New Roman"/>
          <w:sz w:val="28"/>
          <w:szCs w:val="28"/>
        </w:rPr>
        <w:t>які символізують будівельний промисел, заснований на лісових багатствах краю. Також дубов</w:t>
      </w:r>
      <w:r>
        <w:rPr>
          <w:rFonts w:ascii="Times New Roman" w:hAnsi="Times New Roman"/>
          <w:sz w:val="28"/>
          <w:szCs w:val="28"/>
        </w:rPr>
        <w:t>е листя символізує те, що</w:t>
      </w:r>
      <w:r w:rsidRPr="00DA4843">
        <w:rPr>
          <w:rFonts w:ascii="Times New Roman" w:hAnsi="Times New Roman"/>
          <w:sz w:val="28"/>
          <w:szCs w:val="28"/>
        </w:rPr>
        <w:t xml:space="preserve"> місто Середин</w:t>
      </w:r>
      <w:r w:rsidR="00376E2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DA4843">
        <w:rPr>
          <w:rFonts w:ascii="Times New Roman" w:hAnsi="Times New Roman"/>
          <w:sz w:val="28"/>
          <w:szCs w:val="28"/>
        </w:rPr>
        <w:t>-Буда засноване</w:t>
      </w:r>
      <w:r>
        <w:rPr>
          <w:rFonts w:ascii="Times New Roman" w:hAnsi="Times New Roman"/>
          <w:sz w:val="28"/>
          <w:szCs w:val="28"/>
        </w:rPr>
        <w:t xml:space="preserve">    на о</w:t>
      </w:r>
      <w:r w:rsidRPr="00DA4843">
        <w:rPr>
          <w:rFonts w:ascii="Times New Roman" w:hAnsi="Times New Roman"/>
          <w:sz w:val="28"/>
          <w:szCs w:val="28"/>
        </w:rPr>
        <w:t>колиці великого дубового масиву, залишком якого сьогодні є парк «</w:t>
      </w:r>
      <w:proofErr w:type="spellStart"/>
      <w:r w:rsidRPr="00DA4843">
        <w:rPr>
          <w:rFonts w:ascii="Times New Roman" w:hAnsi="Times New Roman"/>
          <w:sz w:val="28"/>
          <w:szCs w:val="28"/>
        </w:rPr>
        <w:t>Мирщина</w:t>
      </w:r>
      <w:proofErr w:type="spellEnd"/>
      <w:r w:rsidRPr="00DA4843">
        <w:rPr>
          <w:rFonts w:ascii="Times New Roman" w:hAnsi="Times New Roman"/>
          <w:sz w:val="28"/>
          <w:szCs w:val="28"/>
        </w:rPr>
        <w:t>».</w:t>
      </w:r>
    </w:p>
    <w:p w14:paraId="7F336A5F" w14:textId="77777777" w:rsidR="00D529A3" w:rsidRPr="00DA4843" w:rsidRDefault="00D529A3" w:rsidP="00D529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 г</w:t>
      </w:r>
      <w:r w:rsidRPr="00DA4843">
        <w:rPr>
          <w:rFonts w:ascii="Times New Roman" w:hAnsi="Times New Roman"/>
          <w:sz w:val="28"/>
          <w:szCs w:val="28"/>
        </w:rPr>
        <w:t xml:space="preserve">ерба поділено на чотири рівні частини. Синій </w:t>
      </w:r>
      <w:r>
        <w:rPr>
          <w:rFonts w:ascii="Times New Roman" w:hAnsi="Times New Roman"/>
          <w:sz w:val="28"/>
          <w:szCs w:val="28"/>
        </w:rPr>
        <w:t>та жовтий кольори – це кольори Державного Прапору</w:t>
      </w:r>
      <w:r w:rsidRPr="00DA4843">
        <w:rPr>
          <w:rFonts w:ascii="Times New Roman" w:hAnsi="Times New Roman"/>
          <w:sz w:val="28"/>
          <w:szCs w:val="28"/>
        </w:rPr>
        <w:t xml:space="preserve"> України, зелений – символ лісів краю,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4843">
        <w:rPr>
          <w:rFonts w:ascii="Times New Roman" w:hAnsi="Times New Roman"/>
          <w:sz w:val="28"/>
          <w:szCs w:val="28"/>
        </w:rPr>
        <w:t>срібний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A4843">
        <w:rPr>
          <w:rFonts w:ascii="Times New Roman" w:hAnsi="Times New Roman"/>
          <w:sz w:val="28"/>
          <w:szCs w:val="28"/>
        </w:rPr>
        <w:t xml:space="preserve">виходить </w:t>
      </w:r>
      <w:r>
        <w:rPr>
          <w:rFonts w:ascii="Times New Roman" w:hAnsi="Times New Roman"/>
          <w:sz w:val="28"/>
          <w:szCs w:val="28"/>
        </w:rPr>
        <w:t>і</w:t>
      </w:r>
      <w:r w:rsidRPr="00DA4843">
        <w:rPr>
          <w:rFonts w:ascii="Times New Roman" w:hAnsi="Times New Roman"/>
          <w:sz w:val="28"/>
          <w:szCs w:val="28"/>
        </w:rPr>
        <w:t xml:space="preserve">з сірого, </w:t>
      </w:r>
      <w:r>
        <w:rPr>
          <w:rFonts w:ascii="Times New Roman" w:hAnsi="Times New Roman"/>
          <w:sz w:val="28"/>
          <w:szCs w:val="28"/>
        </w:rPr>
        <w:t>висловлює прагнення до свободи та в</w:t>
      </w:r>
      <w:r w:rsidRPr="00DA4843">
        <w:rPr>
          <w:rFonts w:ascii="Times New Roman" w:hAnsi="Times New Roman"/>
          <w:sz w:val="28"/>
          <w:szCs w:val="28"/>
        </w:rPr>
        <w:t>тілює в собі благородність, безпеку, міцність.</w:t>
      </w:r>
    </w:p>
    <w:p w14:paraId="7284CCA6" w14:textId="77777777" w:rsidR="00D529A3" w:rsidRDefault="00D529A3" w:rsidP="00D529A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B008C2D" w14:textId="569D5038" w:rsidR="00D529A3" w:rsidRDefault="00F83AFB" w:rsidP="002C2683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5</w:t>
      </w:r>
      <w:r w:rsidR="009C4616">
        <w:rPr>
          <w:rFonts w:ascii="Times New Roman" w:hAnsi="Times New Roman" w:cs="Times New Roman"/>
          <w:b w:val="0"/>
          <w:sz w:val="28"/>
          <w:szCs w:val="28"/>
          <w:lang w:val="uk-UA"/>
        </w:rPr>
        <w:t>. Прапор.</w:t>
      </w:r>
    </w:p>
    <w:p w14:paraId="705C45EA" w14:textId="5BF7E6A0" w:rsidR="009C4616" w:rsidRPr="00851863" w:rsidRDefault="009C4616" w:rsidP="009C4616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851863">
        <w:rPr>
          <w:rFonts w:ascii="Times New Roman" w:hAnsi="Times New Roman"/>
          <w:sz w:val="28"/>
          <w:szCs w:val="28"/>
        </w:rPr>
        <w:t xml:space="preserve">Прапор являє собою </w:t>
      </w:r>
      <w:r>
        <w:rPr>
          <w:rFonts w:ascii="Times New Roman" w:hAnsi="Times New Roman"/>
          <w:sz w:val="28"/>
          <w:szCs w:val="28"/>
        </w:rPr>
        <w:t xml:space="preserve">прямокутне </w:t>
      </w:r>
      <w:r w:rsidRPr="00851863">
        <w:rPr>
          <w:rFonts w:ascii="Times New Roman" w:hAnsi="Times New Roman"/>
          <w:sz w:val="28"/>
          <w:szCs w:val="28"/>
        </w:rPr>
        <w:t>срібне поло</w:t>
      </w:r>
      <w:r>
        <w:rPr>
          <w:rFonts w:ascii="Times New Roman" w:hAnsi="Times New Roman"/>
          <w:sz w:val="28"/>
          <w:szCs w:val="28"/>
        </w:rPr>
        <w:t xml:space="preserve">тнище із співвідношенням ширини до довжини 2:3, у центрі якого зображений герб району. </w:t>
      </w:r>
    </w:p>
    <w:p w14:paraId="1EF31720" w14:textId="77777777" w:rsidR="009C4616" w:rsidRPr="00851863" w:rsidRDefault="009C4616" w:rsidP="009C461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50B1B">
        <w:rPr>
          <w:rFonts w:ascii="Times New Roman" w:hAnsi="Times New Roman"/>
          <w:sz w:val="28"/>
          <w:szCs w:val="28"/>
        </w:rPr>
        <w:t>Срібний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863">
        <w:rPr>
          <w:rFonts w:ascii="Times New Roman" w:hAnsi="Times New Roman"/>
          <w:sz w:val="28"/>
          <w:szCs w:val="28"/>
        </w:rPr>
        <w:t xml:space="preserve"> колір</w:t>
      </w:r>
      <w:r>
        <w:rPr>
          <w:rFonts w:ascii="Times New Roman" w:hAnsi="Times New Roman"/>
          <w:sz w:val="28"/>
          <w:szCs w:val="28"/>
        </w:rPr>
        <w:t xml:space="preserve"> – це колір</w:t>
      </w:r>
      <w:r w:rsidRPr="00851863">
        <w:rPr>
          <w:rFonts w:ascii="Times New Roman" w:hAnsi="Times New Roman"/>
          <w:sz w:val="28"/>
          <w:szCs w:val="28"/>
        </w:rPr>
        <w:t xml:space="preserve"> стабільності, твердої як скеля; реалізм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51863">
        <w:rPr>
          <w:rFonts w:ascii="Times New Roman" w:hAnsi="Times New Roman"/>
          <w:sz w:val="28"/>
          <w:szCs w:val="28"/>
        </w:rPr>
        <w:t>та респектабельність. Це улюблений колір натур розсудливих, які довго думають перед тим, як прийняти рішення. Це колір бізнесу в сучасному світі.</w:t>
      </w:r>
    </w:p>
    <w:p w14:paraId="725E33E5" w14:textId="537FFEBC" w:rsidR="009C4616" w:rsidRDefault="009C4616" w:rsidP="002C2683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20139520" w14:textId="2A4C9D41" w:rsidR="004A5207" w:rsidRPr="004A5207" w:rsidRDefault="004A5207" w:rsidP="004A5207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5207">
        <w:rPr>
          <w:rFonts w:ascii="Times New Roman" w:hAnsi="Times New Roman" w:cs="Times New Roman"/>
          <w:sz w:val="28"/>
          <w:szCs w:val="28"/>
          <w:lang w:val="uk-UA"/>
        </w:rPr>
        <w:t>Порядок використання символіки</w:t>
      </w:r>
    </w:p>
    <w:p w14:paraId="52AEC3D5" w14:textId="77777777" w:rsidR="00B069A0" w:rsidRDefault="00B069A0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58399C08" w14:textId="126EE849" w:rsidR="004A5207" w:rsidRPr="00394402" w:rsidRDefault="00DF4864" w:rsidP="00394402">
      <w:pPr>
        <w:pStyle w:val="ab"/>
        <w:ind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A1A65" w:rsidRPr="00394402">
        <w:rPr>
          <w:rFonts w:ascii="Times New Roman" w:hAnsi="Times New Roman"/>
          <w:sz w:val="28"/>
          <w:szCs w:val="28"/>
        </w:rPr>
        <w:t>Герб і Прапор після їх затвердження на сесії районної ради набувають легітимності і є виключно власністю Шосткинської районної ради.</w:t>
      </w:r>
    </w:p>
    <w:p w14:paraId="5F6A11D8" w14:textId="67040B0F" w:rsidR="001A5D19" w:rsidRDefault="00DF4864" w:rsidP="00394402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2B11" w:rsidRPr="00394402">
        <w:rPr>
          <w:rFonts w:ascii="Times New Roman" w:hAnsi="Times New Roman"/>
          <w:sz w:val="28"/>
          <w:szCs w:val="28"/>
        </w:rPr>
        <w:t xml:space="preserve">. Еталон Герба і Прапора </w:t>
      </w:r>
      <w:r w:rsidR="00CB42B9" w:rsidRPr="00394402">
        <w:rPr>
          <w:rFonts w:ascii="Times New Roman" w:hAnsi="Times New Roman"/>
          <w:sz w:val="28"/>
          <w:szCs w:val="28"/>
        </w:rPr>
        <w:t>в кольоровому, чорно-білому варіантах, а також цифрова версія знаходяться у голови районної ради та голови районної державної адміністрації.</w:t>
      </w:r>
    </w:p>
    <w:p w14:paraId="70CD6727" w14:textId="6C97A55D" w:rsidR="008E2B11" w:rsidRPr="00394402" w:rsidRDefault="00DF4864" w:rsidP="00394402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2AAC" w:rsidRPr="00394402">
        <w:rPr>
          <w:rFonts w:ascii="Times New Roman" w:hAnsi="Times New Roman"/>
          <w:sz w:val="28"/>
          <w:szCs w:val="28"/>
        </w:rPr>
        <w:t>.</w:t>
      </w:r>
      <w:r w:rsidR="00DC29B2">
        <w:rPr>
          <w:rFonts w:ascii="Times New Roman" w:hAnsi="Times New Roman"/>
          <w:sz w:val="28"/>
          <w:szCs w:val="28"/>
        </w:rPr>
        <w:t xml:space="preserve"> </w:t>
      </w:r>
      <w:r w:rsidR="00703D84">
        <w:rPr>
          <w:rFonts w:ascii="Times New Roman" w:hAnsi="Times New Roman"/>
          <w:sz w:val="28"/>
          <w:szCs w:val="28"/>
        </w:rPr>
        <w:t>Зображення Герба</w:t>
      </w:r>
      <w:r w:rsidR="00273200" w:rsidRPr="00394402">
        <w:rPr>
          <w:rFonts w:ascii="Times New Roman" w:hAnsi="Times New Roman"/>
          <w:sz w:val="28"/>
          <w:szCs w:val="28"/>
        </w:rPr>
        <w:t xml:space="preserve"> </w:t>
      </w:r>
      <w:r w:rsidR="008E2B11" w:rsidRPr="00394402">
        <w:rPr>
          <w:rFonts w:ascii="Times New Roman" w:hAnsi="Times New Roman"/>
          <w:sz w:val="28"/>
          <w:szCs w:val="28"/>
        </w:rPr>
        <w:t>може розміщуватися:</w:t>
      </w:r>
    </w:p>
    <w:p w14:paraId="4BCD4B43" w14:textId="2400FF98" w:rsidR="008E2B11" w:rsidRPr="00394402" w:rsidRDefault="008E2B11" w:rsidP="00F12825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- у залі, де про</w:t>
      </w:r>
      <w:r w:rsidR="00E03C38" w:rsidRPr="00394402">
        <w:rPr>
          <w:rFonts w:ascii="Times New Roman" w:hAnsi="Times New Roman"/>
          <w:sz w:val="28"/>
          <w:szCs w:val="28"/>
        </w:rPr>
        <w:t>в</w:t>
      </w:r>
      <w:r w:rsidR="00273200" w:rsidRPr="00394402">
        <w:rPr>
          <w:rFonts w:ascii="Times New Roman" w:hAnsi="Times New Roman"/>
          <w:sz w:val="28"/>
          <w:szCs w:val="28"/>
        </w:rPr>
        <w:t>оди</w:t>
      </w:r>
      <w:r w:rsidRPr="00394402">
        <w:rPr>
          <w:rFonts w:ascii="Times New Roman" w:hAnsi="Times New Roman"/>
          <w:sz w:val="28"/>
          <w:szCs w:val="28"/>
        </w:rPr>
        <w:t>ть</w:t>
      </w:r>
      <w:r w:rsidR="00273200" w:rsidRPr="00394402">
        <w:rPr>
          <w:rFonts w:ascii="Times New Roman" w:hAnsi="Times New Roman"/>
          <w:sz w:val="28"/>
          <w:szCs w:val="28"/>
        </w:rPr>
        <w:t>ся засідання районної ради та районної державної адміністрації;</w:t>
      </w:r>
    </w:p>
    <w:p w14:paraId="37A21165" w14:textId="663711CE" w:rsidR="00273200" w:rsidRPr="00394402" w:rsidRDefault="00273200" w:rsidP="00F12825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- на печатках, бланках, на службових посвідченнях, вітальних листах та іншій церемоніальній неофіційній кореспонденції районної ради і районної державної адмі</w:t>
      </w:r>
      <w:r w:rsidR="00B83C0C" w:rsidRPr="00394402">
        <w:rPr>
          <w:rFonts w:ascii="Times New Roman" w:hAnsi="Times New Roman"/>
          <w:sz w:val="28"/>
          <w:szCs w:val="28"/>
        </w:rPr>
        <w:t>ні</w:t>
      </w:r>
      <w:r w:rsidRPr="00394402">
        <w:rPr>
          <w:rFonts w:ascii="Times New Roman" w:hAnsi="Times New Roman"/>
          <w:sz w:val="28"/>
          <w:szCs w:val="28"/>
        </w:rPr>
        <w:t>страції</w:t>
      </w:r>
      <w:r w:rsidR="00B83C0C" w:rsidRPr="00394402">
        <w:rPr>
          <w:rFonts w:ascii="Times New Roman" w:hAnsi="Times New Roman"/>
          <w:sz w:val="28"/>
          <w:szCs w:val="28"/>
        </w:rPr>
        <w:t>;</w:t>
      </w:r>
    </w:p>
    <w:p w14:paraId="69B307EA" w14:textId="368EB36C" w:rsidR="00B83C0C" w:rsidRPr="00394402" w:rsidRDefault="00B83C0C" w:rsidP="00F12825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- на центральних магістралях при в'їзді на територію району та виїзді.</w:t>
      </w:r>
    </w:p>
    <w:p w14:paraId="2E1D5691" w14:textId="07B5A38F" w:rsidR="00B83C0C" w:rsidRPr="00394402" w:rsidRDefault="00DF4864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B83C0C" w:rsidRPr="00394402">
        <w:rPr>
          <w:rFonts w:ascii="Times New Roman" w:hAnsi="Times New Roman"/>
          <w:sz w:val="28"/>
          <w:szCs w:val="28"/>
        </w:rPr>
        <w:t>.</w:t>
      </w:r>
      <w:r w:rsidR="00E03C38" w:rsidRPr="00394402">
        <w:rPr>
          <w:rFonts w:ascii="Times New Roman" w:hAnsi="Times New Roman"/>
          <w:sz w:val="28"/>
          <w:szCs w:val="28"/>
        </w:rPr>
        <w:t xml:space="preserve"> </w:t>
      </w:r>
      <w:r w:rsidR="00B83C0C" w:rsidRPr="00394402">
        <w:rPr>
          <w:rFonts w:ascii="Times New Roman" w:hAnsi="Times New Roman"/>
          <w:sz w:val="28"/>
          <w:szCs w:val="28"/>
        </w:rPr>
        <w:t>Зобра</w:t>
      </w:r>
      <w:r w:rsidR="00703D84">
        <w:rPr>
          <w:rFonts w:ascii="Times New Roman" w:hAnsi="Times New Roman"/>
          <w:sz w:val="28"/>
          <w:szCs w:val="28"/>
        </w:rPr>
        <w:t>ження Герба</w:t>
      </w:r>
      <w:r w:rsidR="00B83C0C" w:rsidRPr="00394402">
        <w:rPr>
          <w:rFonts w:ascii="Times New Roman" w:hAnsi="Times New Roman"/>
          <w:sz w:val="28"/>
          <w:szCs w:val="28"/>
        </w:rPr>
        <w:t xml:space="preserve"> використовується:</w:t>
      </w:r>
    </w:p>
    <w:p w14:paraId="55847407" w14:textId="3313B215" w:rsidR="00B83C0C" w:rsidRPr="00394402" w:rsidRDefault="00B83C0C" w:rsidP="00F1282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- як елемент святкового оформлення під час урочистих церемоній та свят (День району, фестивалі, виставки тощо);</w:t>
      </w:r>
    </w:p>
    <w:p w14:paraId="3591E52F" w14:textId="5B475B19" w:rsidR="00703D84" w:rsidRPr="00394402" w:rsidRDefault="00B83C0C" w:rsidP="00F1282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- на відзнаках та атрибутах Почесного громадянина району, на почесних відзнаках і грамотах районної ради  та районної державної адміністрації.</w:t>
      </w:r>
    </w:p>
    <w:p w14:paraId="5D0DF516" w14:textId="4A0CCE66" w:rsidR="00703D84" w:rsidRDefault="00B83C0C" w:rsidP="00703D84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ab/>
        <w:t>1</w:t>
      </w:r>
      <w:r w:rsidR="00DF4864">
        <w:rPr>
          <w:rFonts w:ascii="Times New Roman" w:hAnsi="Times New Roman"/>
          <w:sz w:val="28"/>
          <w:szCs w:val="28"/>
        </w:rPr>
        <w:t>0</w:t>
      </w:r>
      <w:r w:rsidRPr="00394402">
        <w:rPr>
          <w:rFonts w:ascii="Times New Roman" w:hAnsi="Times New Roman"/>
          <w:sz w:val="28"/>
          <w:szCs w:val="28"/>
        </w:rPr>
        <w:t>.</w:t>
      </w:r>
      <w:r w:rsidR="00E03C38" w:rsidRPr="00394402">
        <w:rPr>
          <w:rFonts w:ascii="Times New Roman" w:hAnsi="Times New Roman"/>
          <w:sz w:val="28"/>
          <w:szCs w:val="28"/>
        </w:rPr>
        <w:t xml:space="preserve"> П</w:t>
      </w:r>
      <w:r w:rsidR="00703D84">
        <w:rPr>
          <w:rFonts w:ascii="Times New Roman" w:hAnsi="Times New Roman"/>
          <w:sz w:val="28"/>
          <w:szCs w:val="28"/>
        </w:rPr>
        <w:t>рапор повинен бути встановлений:</w:t>
      </w:r>
    </w:p>
    <w:p w14:paraId="194C7020" w14:textId="6DBACD29" w:rsidR="00703D84" w:rsidRDefault="00703D84" w:rsidP="00703D84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703D84">
        <w:rPr>
          <w:rFonts w:ascii="Times New Roman" w:hAnsi="Times New Roman"/>
          <w:sz w:val="28"/>
          <w:szCs w:val="28"/>
        </w:rPr>
        <w:t>- у службовому кабінеті голови районної ради і голови районної державної адміністрації, у залі, де проводяться засідання районної ради  та районної державної адміністрації.</w:t>
      </w:r>
    </w:p>
    <w:p w14:paraId="4D3040CA" w14:textId="03970A25" w:rsidR="00B83C0C" w:rsidRPr="00394402" w:rsidRDefault="00703D84" w:rsidP="00E226BF">
      <w:pPr>
        <w:pStyle w:val="ab"/>
        <w:ind w:firstLine="707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- на будівлі районної ради, районної державної адміністрації та підпор</w:t>
      </w:r>
      <w:r w:rsidR="00E226BF">
        <w:rPr>
          <w:rFonts w:ascii="Times New Roman" w:hAnsi="Times New Roman"/>
          <w:sz w:val="28"/>
          <w:szCs w:val="28"/>
        </w:rPr>
        <w:t>ядкованих їм органів та установ.</w:t>
      </w:r>
    </w:p>
    <w:p w14:paraId="555A2915" w14:textId="65AE7300" w:rsidR="00E03C38" w:rsidRPr="00394402" w:rsidRDefault="00E03C38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ab/>
        <w:t>1</w:t>
      </w:r>
      <w:r w:rsidR="00DF4864">
        <w:rPr>
          <w:rFonts w:ascii="Times New Roman" w:hAnsi="Times New Roman"/>
          <w:sz w:val="28"/>
          <w:szCs w:val="28"/>
        </w:rPr>
        <w:t>1</w:t>
      </w:r>
      <w:r w:rsidRPr="00394402">
        <w:rPr>
          <w:rFonts w:ascii="Times New Roman" w:hAnsi="Times New Roman"/>
          <w:sz w:val="28"/>
          <w:szCs w:val="28"/>
        </w:rPr>
        <w:t>.</w:t>
      </w:r>
      <w:r w:rsidR="00DF4864">
        <w:rPr>
          <w:rFonts w:ascii="Times New Roman" w:hAnsi="Times New Roman"/>
          <w:sz w:val="28"/>
          <w:szCs w:val="28"/>
        </w:rPr>
        <w:t xml:space="preserve"> </w:t>
      </w:r>
      <w:r w:rsidRPr="00394402">
        <w:rPr>
          <w:rFonts w:ascii="Times New Roman" w:hAnsi="Times New Roman"/>
          <w:sz w:val="28"/>
          <w:szCs w:val="28"/>
        </w:rPr>
        <w:t xml:space="preserve">Коли здійснюється одночасне підняття Державного прапора України, області, прапор району не може перевищувати розмір Державного прапора України і Сумської області, і розміщується від них </w:t>
      </w:r>
      <w:r w:rsidR="00E57D5F">
        <w:rPr>
          <w:rFonts w:ascii="Times New Roman" w:hAnsi="Times New Roman"/>
          <w:sz w:val="28"/>
          <w:szCs w:val="28"/>
        </w:rPr>
        <w:t>праворуч</w:t>
      </w:r>
      <w:r w:rsidRPr="00394402">
        <w:rPr>
          <w:rFonts w:ascii="Times New Roman" w:hAnsi="Times New Roman"/>
          <w:sz w:val="28"/>
          <w:szCs w:val="28"/>
        </w:rPr>
        <w:t>.</w:t>
      </w:r>
    </w:p>
    <w:p w14:paraId="18E2EFEA" w14:textId="4EB9F89E" w:rsidR="00E03C38" w:rsidRPr="00394402" w:rsidRDefault="00E03C38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ab/>
        <w:t xml:space="preserve">У разі підняття прапора району  і організації, підприємства, установи тощо (якщо він розташований поруч), прапор організації не повинен перевищувати розміри  прапора району і </w:t>
      </w:r>
      <w:r w:rsidR="00394402">
        <w:rPr>
          <w:rFonts w:ascii="Times New Roman" w:hAnsi="Times New Roman"/>
          <w:sz w:val="28"/>
          <w:szCs w:val="28"/>
        </w:rPr>
        <w:t>має бути розташований праворуч в</w:t>
      </w:r>
      <w:r w:rsidRPr="00394402">
        <w:rPr>
          <w:rFonts w:ascii="Times New Roman" w:hAnsi="Times New Roman"/>
          <w:sz w:val="28"/>
          <w:szCs w:val="28"/>
        </w:rPr>
        <w:t>ід нього.</w:t>
      </w:r>
    </w:p>
    <w:p w14:paraId="16E22E60" w14:textId="35AF2890" w:rsidR="00E03C38" w:rsidRDefault="00E03C38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ab/>
        <w:t>1</w:t>
      </w:r>
      <w:r w:rsidR="00DF4864">
        <w:rPr>
          <w:rFonts w:ascii="Times New Roman" w:hAnsi="Times New Roman"/>
          <w:sz w:val="28"/>
          <w:szCs w:val="28"/>
        </w:rPr>
        <w:t>2</w:t>
      </w:r>
      <w:r w:rsidRPr="00394402">
        <w:rPr>
          <w:rFonts w:ascii="Times New Roman" w:hAnsi="Times New Roman"/>
          <w:sz w:val="28"/>
          <w:szCs w:val="28"/>
        </w:rPr>
        <w:t>. Прапор району може бути піднятий під час церемоній або інших заходів, які проводять представницькі або виконавчі органи влади, районні організації,</w:t>
      </w:r>
      <w:r w:rsidR="0076013A" w:rsidRPr="00394402">
        <w:rPr>
          <w:rFonts w:ascii="Times New Roman" w:hAnsi="Times New Roman"/>
          <w:sz w:val="28"/>
          <w:szCs w:val="28"/>
        </w:rPr>
        <w:t xml:space="preserve"> об'єднання, підприємства, установи, незалежно від форм власності.</w:t>
      </w:r>
    </w:p>
    <w:p w14:paraId="7279C033" w14:textId="77777777" w:rsidR="00DF4864" w:rsidRDefault="00DF4864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8B3CD8E" w14:textId="77777777" w:rsidR="008A2792" w:rsidRPr="00394402" w:rsidRDefault="008A2792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0B70C3C" w14:textId="5E36F308" w:rsidR="0076013A" w:rsidRPr="00394402" w:rsidRDefault="00E226BF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</w:t>
      </w:r>
      <w:r w:rsidR="00DF48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Зображення Прапора</w:t>
      </w:r>
      <w:r w:rsidR="0076013A" w:rsidRPr="00394402">
        <w:rPr>
          <w:rFonts w:ascii="Times New Roman" w:hAnsi="Times New Roman"/>
          <w:sz w:val="28"/>
          <w:szCs w:val="28"/>
        </w:rPr>
        <w:t xml:space="preserve"> використовується:</w:t>
      </w:r>
    </w:p>
    <w:p w14:paraId="564C729B" w14:textId="5C5B785B" w:rsidR="0076013A" w:rsidRPr="00394402" w:rsidRDefault="00DE7EB8" w:rsidP="00F1282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 елемент святкового оформлення</w:t>
      </w:r>
      <w:r w:rsidR="0076013A" w:rsidRPr="00394402">
        <w:rPr>
          <w:rFonts w:ascii="Times New Roman" w:hAnsi="Times New Roman"/>
          <w:sz w:val="28"/>
          <w:szCs w:val="28"/>
        </w:rPr>
        <w:t xml:space="preserve"> прикраси району, під час урочистих церемоній та свят (День району, фестивалі, виставки тощо);</w:t>
      </w:r>
    </w:p>
    <w:p w14:paraId="2B16449E" w14:textId="7C9355EA" w:rsidR="0076013A" w:rsidRPr="00394402" w:rsidRDefault="0076013A" w:rsidP="00F1282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 xml:space="preserve">- під час урочистих церемоній, </w:t>
      </w:r>
      <w:proofErr w:type="spellStart"/>
      <w:r w:rsidRPr="00394402">
        <w:rPr>
          <w:rFonts w:ascii="Times New Roman" w:hAnsi="Times New Roman"/>
          <w:sz w:val="28"/>
          <w:szCs w:val="28"/>
        </w:rPr>
        <w:t>церемоній</w:t>
      </w:r>
      <w:proofErr w:type="spellEnd"/>
      <w:r w:rsidRPr="00394402">
        <w:rPr>
          <w:rFonts w:ascii="Times New Roman" w:hAnsi="Times New Roman"/>
          <w:sz w:val="28"/>
          <w:szCs w:val="28"/>
        </w:rPr>
        <w:t xml:space="preserve"> прийняття присяги новообраного голови районної ради і депутатів районної ради.</w:t>
      </w:r>
    </w:p>
    <w:p w14:paraId="487CF36C" w14:textId="6193DEA3" w:rsidR="0076013A" w:rsidRPr="00394402" w:rsidRDefault="0076013A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ab/>
        <w:t>1</w:t>
      </w:r>
      <w:r w:rsidR="00DF4864">
        <w:rPr>
          <w:rFonts w:ascii="Times New Roman" w:hAnsi="Times New Roman"/>
          <w:sz w:val="28"/>
          <w:szCs w:val="28"/>
        </w:rPr>
        <w:t>4</w:t>
      </w:r>
      <w:r w:rsidRPr="00394402">
        <w:rPr>
          <w:rFonts w:ascii="Times New Roman" w:hAnsi="Times New Roman"/>
          <w:sz w:val="28"/>
          <w:szCs w:val="28"/>
        </w:rPr>
        <w:t>. Виключне право на використання Герба</w:t>
      </w:r>
      <w:r w:rsidR="00E226BF">
        <w:rPr>
          <w:rFonts w:ascii="Times New Roman" w:hAnsi="Times New Roman"/>
          <w:sz w:val="28"/>
          <w:szCs w:val="28"/>
        </w:rPr>
        <w:t xml:space="preserve"> та Прапора</w:t>
      </w:r>
      <w:r w:rsidRPr="00394402">
        <w:rPr>
          <w:rFonts w:ascii="Times New Roman" w:hAnsi="Times New Roman"/>
          <w:sz w:val="28"/>
          <w:szCs w:val="28"/>
        </w:rPr>
        <w:t xml:space="preserve"> належить районній раді та районній державній адміністрації.</w:t>
      </w:r>
    </w:p>
    <w:p w14:paraId="1E3DB644" w14:textId="6BD7F019" w:rsidR="0076013A" w:rsidRPr="00394402" w:rsidRDefault="0076013A" w:rsidP="003944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ab/>
        <w:t>1</w:t>
      </w:r>
      <w:r w:rsidR="00DF4864">
        <w:rPr>
          <w:rFonts w:ascii="Times New Roman" w:hAnsi="Times New Roman"/>
          <w:sz w:val="28"/>
          <w:szCs w:val="28"/>
        </w:rPr>
        <w:t>5</w:t>
      </w:r>
      <w:r w:rsidRPr="00394402">
        <w:rPr>
          <w:rFonts w:ascii="Times New Roman" w:hAnsi="Times New Roman"/>
          <w:sz w:val="28"/>
          <w:szCs w:val="28"/>
        </w:rPr>
        <w:t>. Не дозволяється без</w:t>
      </w:r>
      <w:r w:rsidR="005A1711" w:rsidRPr="00394402">
        <w:rPr>
          <w:rFonts w:ascii="Times New Roman" w:hAnsi="Times New Roman"/>
          <w:sz w:val="28"/>
          <w:szCs w:val="28"/>
        </w:rPr>
        <w:t xml:space="preserve"> спеціального дозволу районної </w:t>
      </w:r>
      <w:r w:rsidRPr="00394402">
        <w:rPr>
          <w:rFonts w:ascii="Times New Roman" w:hAnsi="Times New Roman"/>
          <w:sz w:val="28"/>
          <w:szCs w:val="28"/>
        </w:rPr>
        <w:t>ради або районної державної адміністраці</w:t>
      </w:r>
      <w:r w:rsidR="005A1711" w:rsidRPr="00394402">
        <w:rPr>
          <w:rFonts w:ascii="Times New Roman" w:hAnsi="Times New Roman"/>
          <w:sz w:val="28"/>
          <w:szCs w:val="28"/>
        </w:rPr>
        <w:t>ї використовувати Гер</w:t>
      </w:r>
      <w:r w:rsidR="00E226BF">
        <w:rPr>
          <w:rFonts w:ascii="Times New Roman" w:hAnsi="Times New Roman"/>
          <w:sz w:val="28"/>
          <w:szCs w:val="28"/>
        </w:rPr>
        <w:t xml:space="preserve">б та Прапор у </w:t>
      </w:r>
      <w:r w:rsidR="005A1711" w:rsidRPr="00394402">
        <w:rPr>
          <w:rFonts w:ascii="Times New Roman" w:hAnsi="Times New Roman"/>
          <w:sz w:val="28"/>
          <w:szCs w:val="28"/>
        </w:rPr>
        <w:t>випадках, не передбачених цим Положенням.</w:t>
      </w:r>
    </w:p>
    <w:p w14:paraId="6E98427B" w14:textId="77777777" w:rsidR="003D73C4" w:rsidRDefault="005A1711" w:rsidP="003D73C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94402">
        <w:tab/>
      </w:r>
      <w:r w:rsidRPr="003D73C4">
        <w:rPr>
          <w:rFonts w:ascii="Times New Roman" w:hAnsi="Times New Roman"/>
          <w:sz w:val="28"/>
          <w:szCs w:val="28"/>
        </w:rPr>
        <w:t>1</w:t>
      </w:r>
      <w:r w:rsidR="00DF4864" w:rsidRPr="003D73C4">
        <w:rPr>
          <w:rFonts w:ascii="Times New Roman" w:hAnsi="Times New Roman"/>
          <w:sz w:val="28"/>
          <w:szCs w:val="28"/>
        </w:rPr>
        <w:t>6</w:t>
      </w:r>
      <w:r w:rsidR="000A6864" w:rsidRPr="003D73C4">
        <w:rPr>
          <w:rFonts w:ascii="Times New Roman" w:hAnsi="Times New Roman"/>
          <w:sz w:val="28"/>
          <w:szCs w:val="28"/>
        </w:rPr>
        <w:t>. Відтворення Герба та Прапора</w:t>
      </w:r>
      <w:r w:rsidRPr="003D73C4">
        <w:rPr>
          <w:rFonts w:ascii="Times New Roman" w:hAnsi="Times New Roman"/>
          <w:sz w:val="28"/>
          <w:szCs w:val="28"/>
        </w:rPr>
        <w:t>, незалежно від його розміру та техніки виконання, повинно точно відповідати кольоровому або чорно-білому зображенню, які затверджені рішенням районної ради.</w:t>
      </w:r>
    </w:p>
    <w:p w14:paraId="0DF6FBDC" w14:textId="623B6C2E" w:rsidR="00922FEB" w:rsidRPr="003D73C4" w:rsidRDefault="005A1711" w:rsidP="003D73C4">
      <w:pPr>
        <w:pStyle w:val="ab"/>
        <w:rPr>
          <w:rFonts w:ascii="Times New Roman" w:hAnsi="Times New Roman"/>
          <w:sz w:val="28"/>
          <w:szCs w:val="28"/>
        </w:rPr>
      </w:pPr>
      <w:r w:rsidRPr="003D73C4">
        <w:rPr>
          <w:rFonts w:ascii="Times New Roman" w:hAnsi="Times New Roman"/>
          <w:sz w:val="28"/>
          <w:szCs w:val="28"/>
        </w:rPr>
        <w:tab/>
      </w:r>
    </w:p>
    <w:p w14:paraId="3110B9CB" w14:textId="77639129" w:rsidR="008E2B11" w:rsidRDefault="00922FEB" w:rsidP="003D73C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3D73C4">
        <w:rPr>
          <w:rFonts w:ascii="Times New Roman" w:hAnsi="Times New Roman"/>
          <w:b/>
          <w:bCs/>
          <w:sz w:val="28"/>
          <w:szCs w:val="28"/>
        </w:rPr>
        <w:t>Заключні положення</w:t>
      </w:r>
    </w:p>
    <w:p w14:paraId="1CB21886" w14:textId="77777777" w:rsidR="003D73C4" w:rsidRPr="003D73C4" w:rsidRDefault="003D73C4" w:rsidP="003D73C4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14:paraId="631EF8A2" w14:textId="7BBB89CB" w:rsidR="00E226BF" w:rsidRPr="003D73C4" w:rsidRDefault="00E226BF" w:rsidP="003D73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73C4">
        <w:rPr>
          <w:rFonts w:ascii="Times New Roman" w:hAnsi="Times New Roman"/>
          <w:sz w:val="28"/>
          <w:szCs w:val="28"/>
        </w:rPr>
        <w:t>1</w:t>
      </w:r>
      <w:r w:rsidR="00DF4864" w:rsidRPr="003D73C4">
        <w:rPr>
          <w:rFonts w:ascii="Times New Roman" w:hAnsi="Times New Roman"/>
          <w:sz w:val="28"/>
          <w:szCs w:val="28"/>
        </w:rPr>
        <w:t>7</w:t>
      </w:r>
      <w:r w:rsidRPr="003D73C4">
        <w:rPr>
          <w:rFonts w:ascii="Times New Roman" w:hAnsi="Times New Roman"/>
          <w:sz w:val="28"/>
          <w:szCs w:val="28"/>
        </w:rPr>
        <w:t>. Зміни до Положення, як і до самого Герба та Прапора, вносяться рішенням районної ради.</w:t>
      </w:r>
    </w:p>
    <w:p w14:paraId="69B46A06" w14:textId="3DEC0410" w:rsidR="008E2B11" w:rsidRPr="00394402" w:rsidRDefault="00922FEB" w:rsidP="00394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4402">
        <w:rPr>
          <w:rFonts w:ascii="Times New Roman" w:hAnsi="Times New Roman"/>
          <w:sz w:val="28"/>
          <w:szCs w:val="28"/>
        </w:rPr>
        <w:t>1</w:t>
      </w:r>
      <w:r w:rsidR="00DF4864">
        <w:rPr>
          <w:rFonts w:ascii="Times New Roman" w:hAnsi="Times New Roman"/>
          <w:sz w:val="28"/>
          <w:szCs w:val="28"/>
        </w:rPr>
        <w:t>8</w:t>
      </w:r>
      <w:r w:rsidRPr="00394402">
        <w:rPr>
          <w:rFonts w:ascii="Times New Roman" w:hAnsi="Times New Roman"/>
          <w:sz w:val="28"/>
          <w:szCs w:val="28"/>
        </w:rPr>
        <w:t xml:space="preserve">. </w:t>
      </w:r>
      <w:r w:rsidR="008E2B11" w:rsidRPr="00394402">
        <w:rPr>
          <w:rFonts w:ascii="Times New Roman" w:hAnsi="Times New Roman"/>
          <w:sz w:val="28"/>
          <w:szCs w:val="28"/>
        </w:rPr>
        <w:t>У разі порушення юридичними та фізичними особами цього Положення вони несуть відповідальність згідно з чинним законодавством.</w:t>
      </w:r>
    </w:p>
    <w:p w14:paraId="49545ABF" w14:textId="41C4D2D9" w:rsidR="008E2B11" w:rsidRPr="00394402" w:rsidRDefault="00DF4864" w:rsidP="0039440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2FEB" w:rsidRPr="00394402">
        <w:rPr>
          <w:rFonts w:ascii="Times New Roman" w:hAnsi="Times New Roman"/>
          <w:sz w:val="28"/>
          <w:szCs w:val="28"/>
        </w:rPr>
        <w:t xml:space="preserve">. </w:t>
      </w:r>
      <w:r w:rsidR="008E2B11" w:rsidRPr="00394402">
        <w:rPr>
          <w:rFonts w:ascii="Times New Roman" w:hAnsi="Times New Roman"/>
          <w:sz w:val="28"/>
          <w:szCs w:val="28"/>
        </w:rPr>
        <w:t xml:space="preserve"> Контроль за додержанням порядку використання символіки </w:t>
      </w:r>
      <w:r w:rsidR="00922FEB" w:rsidRPr="00394402">
        <w:rPr>
          <w:rFonts w:ascii="Times New Roman" w:hAnsi="Times New Roman"/>
          <w:sz w:val="28"/>
          <w:szCs w:val="28"/>
        </w:rPr>
        <w:t>Шосткинського району</w:t>
      </w:r>
      <w:r w:rsidR="003D73C4">
        <w:rPr>
          <w:rFonts w:ascii="Times New Roman" w:hAnsi="Times New Roman"/>
          <w:sz w:val="28"/>
          <w:szCs w:val="28"/>
        </w:rPr>
        <w:t>,</w:t>
      </w:r>
      <w:r w:rsidR="008E2B11" w:rsidRPr="00394402">
        <w:rPr>
          <w:rFonts w:ascii="Times New Roman" w:hAnsi="Times New Roman"/>
          <w:sz w:val="28"/>
          <w:szCs w:val="28"/>
        </w:rPr>
        <w:t xml:space="preserve"> встановленого цим Положенням, з</w:t>
      </w:r>
      <w:r w:rsidR="00E226BF">
        <w:rPr>
          <w:rFonts w:ascii="Times New Roman" w:hAnsi="Times New Roman"/>
          <w:sz w:val="28"/>
          <w:szCs w:val="28"/>
        </w:rPr>
        <w:t>дійснюється виконавчим апаратом</w:t>
      </w:r>
      <w:r w:rsidR="008E2B11" w:rsidRPr="00394402">
        <w:rPr>
          <w:rFonts w:ascii="Times New Roman" w:hAnsi="Times New Roman"/>
          <w:sz w:val="28"/>
          <w:szCs w:val="28"/>
        </w:rPr>
        <w:t xml:space="preserve"> </w:t>
      </w:r>
      <w:r w:rsidR="00B60809" w:rsidRPr="00394402">
        <w:rPr>
          <w:rFonts w:ascii="Times New Roman" w:hAnsi="Times New Roman"/>
          <w:sz w:val="28"/>
          <w:szCs w:val="28"/>
        </w:rPr>
        <w:t>Шосткинської районної ради.</w:t>
      </w:r>
    </w:p>
    <w:p w14:paraId="442A20D0" w14:textId="77777777" w:rsidR="008E2B11" w:rsidRDefault="008E2B11" w:rsidP="008E2B11">
      <w:pPr>
        <w:shd w:val="clear" w:color="auto" w:fill="FFFFFF"/>
        <w:spacing w:line="300" w:lineRule="atLeast"/>
        <w:rPr>
          <w:b/>
          <w:bCs/>
          <w:szCs w:val="28"/>
          <w:lang w:val="uk-UA"/>
        </w:rPr>
      </w:pPr>
    </w:p>
    <w:p w14:paraId="3C25101A" w14:textId="77777777" w:rsidR="00DE7EB8" w:rsidRDefault="00DE7EB8" w:rsidP="008E2B11">
      <w:pPr>
        <w:shd w:val="clear" w:color="auto" w:fill="FFFFFF"/>
        <w:spacing w:line="300" w:lineRule="atLeast"/>
        <w:rPr>
          <w:b/>
          <w:bCs/>
          <w:szCs w:val="28"/>
          <w:lang w:val="uk-UA"/>
        </w:rPr>
      </w:pPr>
    </w:p>
    <w:p w14:paraId="74E79580" w14:textId="7B531284" w:rsidR="00DE7EB8" w:rsidRPr="009825B0" w:rsidRDefault="00DE7EB8" w:rsidP="00816802">
      <w:pPr>
        <w:shd w:val="clear" w:color="auto" w:fill="FFFFFF"/>
        <w:tabs>
          <w:tab w:val="left" w:pos="6946"/>
          <w:tab w:val="left" w:pos="7088"/>
          <w:tab w:val="left" w:pos="7371"/>
        </w:tabs>
        <w:spacing w:line="300" w:lineRule="atLeas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Заступник голови районної ради                    </w:t>
      </w:r>
      <w:r w:rsidR="00FE0C77">
        <w:rPr>
          <w:b/>
          <w:bCs/>
          <w:szCs w:val="28"/>
          <w:lang w:val="uk-UA"/>
        </w:rPr>
        <w:t xml:space="preserve">                      </w:t>
      </w:r>
      <w:r w:rsidR="00816802">
        <w:rPr>
          <w:b/>
          <w:bCs/>
          <w:szCs w:val="28"/>
          <w:lang w:val="uk-UA"/>
        </w:rPr>
        <w:t>І</w:t>
      </w:r>
      <w:r w:rsidR="00FE0C77">
        <w:rPr>
          <w:b/>
          <w:bCs/>
          <w:szCs w:val="28"/>
          <w:lang w:val="uk-UA"/>
        </w:rPr>
        <w:t>.</w:t>
      </w:r>
      <w:proofErr w:type="spellStart"/>
      <w:r w:rsidR="00FE0C77">
        <w:rPr>
          <w:b/>
          <w:bCs/>
          <w:szCs w:val="28"/>
          <w:lang w:val="uk-UA"/>
        </w:rPr>
        <w:t>Шарамко</w:t>
      </w:r>
      <w:proofErr w:type="spellEnd"/>
    </w:p>
    <w:p w14:paraId="1F3993B9" w14:textId="77777777" w:rsidR="008E2B11" w:rsidRDefault="008E2B11" w:rsidP="008E2B11">
      <w:pPr>
        <w:pStyle w:val="a6"/>
        <w:shd w:val="clear" w:color="auto" w:fill="FFFFFF"/>
        <w:rPr>
          <w:sz w:val="28"/>
          <w:szCs w:val="28"/>
          <w:lang w:val="uk-UA"/>
        </w:rPr>
      </w:pPr>
    </w:p>
    <w:p w14:paraId="7EE4D09B" w14:textId="77777777" w:rsidR="008E2B11" w:rsidRDefault="008E2B11" w:rsidP="008E2B11">
      <w:pPr>
        <w:pStyle w:val="a6"/>
        <w:shd w:val="clear" w:color="auto" w:fill="FFFFFF"/>
        <w:rPr>
          <w:sz w:val="28"/>
          <w:szCs w:val="28"/>
          <w:lang w:val="uk-UA"/>
        </w:rPr>
      </w:pPr>
    </w:p>
    <w:p w14:paraId="0DAB032F" w14:textId="77777777" w:rsidR="00B069A0" w:rsidRDefault="00B069A0" w:rsidP="005108ED">
      <w:pPr>
        <w:pStyle w:val="310"/>
        <w:shd w:val="clear" w:color="auto" w:fill="auto"/>
        <w:tabs>
          <w:tab w:val="left" w:pos="4820"/>
        </w:tabs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4A5D3D3" w14:textId="77777777" w:rsidR="00B069A0" w:rsidRPr="00273187" w:rsidRDefault="00B069A0" w:rsidP="00273187">
      <w:pPr>
        <w:pStyle w:val="310"/>
        <w:shd w:val="clear" w:color="auto" w:fill="auto"/>
        <w:spacing w:line="240" w:lineRule="auto"/>
        <w:ind w:firstLine="707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sectPr w:rsidR="00B069A0" w:rsidRPr="00273187" w:rsidSect="00717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F0780" w14:textId="77777777" w:rsidR="0087676F" w:rsidRDefault="0087676F" w:rsidP="00A132E1">
      <w:r>
        <w:separator/>
      </w:r>
    </w:p>
  </w:endnote>
  <w:endnote w:type="continuationSeparator" w:id="0">
    <w:p w14:paraId="38871C13" w14:textId="77777777" w:rsidR="0087676F" w:rsidRDefault="0087676F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63D7" w14:textId="77777777" w:rsidR="00C37020" w:rsidRDefault="00C370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3363" w14:textId="77777777" w:rsidR="00C37020" w:rsidRDefault="00C3702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3BF8" w14:textId="77777777" w:rsidR="00C37020" w:rsidRDefault="00C3702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DA03" w14:textId="77777777" w:rsidR="0087676F" w:rsidRDefault="0087676F" w:rsidP="00A132E1">
      <w:r>
        <w:separator/>
      </w:r>
    </w:p>
  </w:footnote>
  <w:footnote w:type="continuationSeparator" w:id="0">
    <w:p w14:paraId="5AA1ACEC" w14:textId="77777777" w:rsidR="0087676F" w:rsidRDefault="0087676F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1533" w14:textId="77777777" w:rsidR="00C37020" w:rsidRDefault="00C370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6043"/>
      <w:docPartObj>
        <w:docPartGallery w:val="Page Numbers (Top of Page)"/>
        <w:docPartUnique/>
      </w:docPartObj>
    </w:sdtPr>
    <w:sdtEndPr/>
    <w:sdtContent>
      <w:p w14:paraId="23C4597D" w14:textId="1647998A" w:rsidR="0024379E" w:rsidRDefault="002437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2A">
          <w:rPr>
            <w:noProof/>
          </w:rPr>
          <w:t>4</w:t>
        </w:r>
        <w:r>
          <w:fldChar w:fldCharType="end"/>
        </w:r>
      </w:p>
    </w:sdtContent>
  </w:sdt>
  <w:p w14:paraId="04ADF59F" w14:textId="77777777" w:rsidR="0024379E" w:rsidRDefault="002437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3FA" w14:textId="01F6DA09" w:rsidR="00C37020" w:rsidRPr="00C37020" w:rsidRDefault="00C37020">
    <w:pPr>
      <w:pStyle w:val="ac"/>
      <w:rPr>
        <w:lang w:val="uk-UA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66E6B"/>
    <w:rsid w:val="000A4F6F"/>
    <w:rsid w:val="000A6864"/>
    <w:rsid w:val="000B343D"/>
    <w:rsid w:val="000C0B8F"/>
    <w:rsid w:val="000C61F3"/>
    <w:rsid w:val="000E4E47"/>
    <w:rsid w:val="000E61BA"/>
    <w:rsid w:val="000F0A7C"/>
    <w:rsid w:val="001074A9"/>
    <w:rsid w:val="00111B8C"/>
    <w:rsid w:val="001152F3"/>
    <w:rsid w:val="00143CD4"/>
    <w:rsid w:val="00144029"/>
    <w:rsid w:val="00163CB3"/>
    <w:rsid w:val="001829E6"/>
    <w:rsid w:val="001A5D19"/>
    <w:rsid w:val="001C4622"/>
    <w:rsid w:val="001D3597"/>
    <w:rsid w:val="001D49EC"/>
    <w:rsid w:val="001F7907"/>
    <w:rsid w:val="00200230"/>
    <w:rsid w:val="00217368"/>
    <w:rsid w:val="00226B00"/>
    <w:rsid w:val="0024379E"/>
    <w:rsid w:val="00252255"/>
    <w:rsid w:val="00264C38"/>
    <w:rsid w:val="00273187"/>
    <w:rsid w:val="00273200"/>
    <w:rsid w:val="00284A7F"/>
    <w:rsid w:val="002861C7"/>
    <w:rsid w:val="00293C6D"/>
    <w:rsid w:val="002956D7"/>
    <w:rsid w:val="002A0EF5"/>
    <w:rsid w:val="002C0219"/>
    <w:rsid w:val="002C2683"/>
    <w:rsid w:val="002C445B"/>
    <w:rsid w:val="002E38F7"/>
    <w:rsid w:val="00310010"/>
    <w:rsid w:val="003214B1"/>
    <w:rsid w:val="00342B18"/>
    <w:rsid w:val="00376E2A"/>
    <w:rsid w:val="00394402"/>
    <w:rsid w:val="003A482B"/>
    <w:rsid w:val="003B2B4C"/>
    <w:rsid w:val="003D5162"/>
    <w:rsid w:val="003D73C4"/>
    <w:rsid w:val="003E5531"/>
    <w:rsid w:val="004073E1"/>
    <w:rsid w:val="00421788"/>
    <w:rsid w:val="00440B5A"/>
    <w:rsid w:val="00445935"/>
    <w:rsid w:val="004473F2"/>
    <w:rsid w:val="0045261F"/>
    <w:rsid w:val="00454C1C"/>
    <w:rsid w:val="004623A6"/>
    <w:rsid w:val="0049080F"/>
    <w:rsid w:val="004A5207"/>
    <w:rsid w:val="004B40FD"/>
    <w:rsid w:val="004D471E"/>
    <w:rsid w:val="004D6402"/>
    <w:rsid w:val="004F2208"/>
    <w:rsid w:val="005108ED"/>
    <w:rsid w:val="005141D3"/>
    <w:rsid w:val="00520FB5"/>
    <w:rsid w:val="005A1711"/>
    <w:rsid w:val="006175F2"/>
    <w:rsid w:val="00633BF9"/>
    <w:rsid w:val="00633C99"/>
    <w:rsid w:val="00674ACB"/>
    <w:rsid w:val="006845F7"/>
    <w:rsid w:val="006903A8"/>
    <w:rsid w:val="006B1CEF"/>
    <w:rsid w:val="006B46FF"/>
    <w:rsid w:val="006C0B77"/>
    <w:rsid w:val="00703D84"/>
    <w:rsid w:val="007173BE"/>
    <w:rsid w:val="0072749C"/>
    <w:rsid w:val="00743908"/>
    <w:rsid w:val="007503CE"/>
    <w:rsid w:val="00753C90"/>
    <w:rsid w:val="00756652"/>
    <w:rsid w:val="0076013A"/>
    <w:rsid w:val="00763BAE"/>
    <w:rsid w:val="007A0507"/>
    <w:rsid w:val="007A4890"/>
    <w:rsid w:val="007A78A0"/>
    <w:rsid w:val="007C408A"/>
    <w:rsid w:val="007D460A"/>
    <w:rsid w:val="007F3050"/>
    <w:rsid w:val="00816802"/>
    <w:rsid w:val="00816CE9"/>
    <w:rsid w:val="00817B6F"/>
    <w:rsid w:val="008242FF"/>
    <w:rsid w:val="0085221E"/>
    <w:rsid w:val="00870751"/>
    <w:rsid w:val="0087676F"/>
    <w:rsid w:val="00884CCD"/>
    <w:rsid w:val="008A2792"/>
    <w:rsid w:val="008C2714"/>
    <w:rsid w:val="008C4FF1"/>
    <w:rsid w:val="008D05AC"/>
    <w:rsid w:val="008E2B11"/>
    <w:rsid w:val="008F4530"/>
    <w:rsid w:val="008F73D7"/>
    <w:rsid w:val="00900500"/>
    <w:rsid w:val="00906CDF"/>
    <w:rsid w:val="00922C48"/>
    <w:rsid w:val="00922FEB"/>
    <w:rsid w:val="00944CC6"/>
    <w:rsid w:val="0094526D"/>
    <w:rsid w:val="00945CCB"/>
    <w:rsid w:val="00954AF6"/>
    <w:rsid w:val="009A1A65"/>
    <w:rsid w:val="009C1FA9"/>
    <w:rsid w:val="009C2882"/>
    <w:rsid w:val="009C4616"/>
    <w:rsid w:val="009D6BD4"/>
    <w:rsid w:val="00A132E1"/>
    <w:rsid w:val="00A32035"/>
    <w:rsid w:val="00A8339C"/>
    <w:rsid w:val="00A90DFA"/>
    <w:rsid w:val="00AC596D"/>
    <w:rsid w:val="00AD0514"/>
    <w:rsid w:val="00B069A0"/>
    <w:rsid w:val="00B358D8"/>
    <w:rsid w:val="00B60809"/>
    <w:rsid w:val="00B72AAC"/>
    <w:rsid w:val="00B83C0C"/>
    <w:rsid w:val="00B915B7"/>
    <w:rsid w:val="00BB0040"/>
    <w:rsid w:val="00BB33A4"/>
    <w:rsid w:val="00BB4FCD"/>
    <w:rsid w:val="00BC21F2"/>
    <w:rsid w:val="00BD3AC7"/>
    <w:rsid w:val="00BD7721"/>
    <w:rsid w:val="00BF0185"/>
    <w:rsid w:val="00C20C75"/>
    <w:rsid w:val="00C37020"/>
    <w:rsid w:val="00C37666"/>
    <w:rsid w:val="00C443D9"/>
    <w:rsid w:val="00C46542"/>
    <w:rsid w:val="00C5008E"/>
    <w:rsid w:val="00C52BED"/>
    <w:rsid w:val="00C95C08"/>
    <w:rsid w:val="00CB42B9"/>
    <w:rsid w:val="00CF40CD"/>
    <w:rsid w:val="00D529A3"/>
    <w:rsid w:val="00D70F77"/>
    <w:rsid w:val="00D923ED"/>
    <w:rsid w:val="00DC29B2"/>
    <w:rsid w:val="00DC3EAF"/>
    <w:rsid w:val="00DC6DFE"/>
    <w:rsid w:val="00DE1BA1"/>
    <w:rsid w:val="00DE7EB8"/>
    <w:rsid w:val="00DF4864"/>
    <w:rsid w:val="00E03C38"/>
    <w:rsid w:val="00E226BF"/>
    <w:rsid w:val="00E2608F"/>
    <w:rsid w:val="00E45217"/>
    <w:rsid w:val="00E567D1"/>
    <w:rsid w:val="00E57D5F"/>
    <w:rsid w:val="00E67DCC"/>
    <w:rsid w:val="00EA59DF"/>
    <w:rsid w:val="00EA7E6E"/>
    <w:rsid w:val="00EB69C9"/>
    <w:rsid w:val="00EC1DB0"/>
    <w:rsid w:val="00ED144C"/>
    <w:rsid w:val="00EE4070"/>
    <w:rsid w:val="00F00CEA"/>
    <w:rsid w:val="00F06FED"/>
    <w:rsid w:val="00F11445"/>
    <w:rsid w:val="00F12519"/>
    <w:rsid w:val="00F12825"/>
    <w:rsid w:val="00F12C76"/>
    <w:rsid w:val="00F63A55"/>
    <w:rsid w:val="00F702DB"/>
    <w:rsid w:val="00F80897"/>
    <w:rsid w:val="00F83AFB"/>
    <w:rsid w:val="00F964AA"/>
    <w:rsid w:val="00FA417B"/>
    <w:rsid w:val="00FB03F4"/>
    <w:rsid w:val="00FC1A0E"/>
    <w:rsid w:val="00FC5EE8"/>
    <w:rsid w:val="00FE0C77"/>
    <w:rsid w:val="00FE27E3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iPriority w:val="99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uiPriority w:val="99"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2">
    <w:name w:val="Table Grid"/>
    <w:basedOn w:val="a1"/>
    <w:uiPriority w:val="39"/>
    <w:rsid w:val="0075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6289-F7BF-4D52-A41B-8DF518A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147</cp:revision>
  <cp:lastPrinted>2021-12-13T09:33:00Z</cp:lastPrinted>
  <dcterms:created xsi:type="dcterms:W3CDTF">2021-07-14T13:20:00Z</dcterms:created>
  <dcterms:modified xsi:type="dcterms:W3CDTF">2022-01-24T15:03:00Z</dcterms:modified>
</cp:coreProperties>
</file>